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1" w:tblpY="-1245"/>
        <w:tblW w:w="14794" w:type="dxa"/>
        <w:tblLayout w:type="fixed"/>
        <w:tblCellMar>
          <w:left w:w="360" w:type="dxa"/>
          <w:right w:w="360" w:type="dxa"/>
        </w:tblCellMar>
        <w:tblLook w:val="04A0" w:firstRow="1" w:lastRow="0" w:firstColumn="1" w:lastColumn="0" w:noHBand="0" w:noVBand="1"/>
      </w:tblPr>
      <w:tblGrid>
        <w:gridCol w:w="990"/>
        <w:gridCol w:w="1980"/>
        <w:gridCol w:w="6210"/>
        <w:gridCol w:w="5614"/>
      </w:tblGrid>
      <w:tr w:rsidR="00E77883" w14:paraId="5F248AD1" w14:textId="77777777" w:rsidTr="008D4C69">
        <w:trPr>
          <w:trHeight w:val="1437"/>
        </w:trPr>
        <w:tc>
          <w:tcPr>
            <w:tcW w:w="990" w:type="dxa"/>
            <w:shd w:val="clear" w:color="auto" w:fill="000000" w:themeFill="text1"/>
          </w:tcPr>
          <w:p w14:paraId="5F248ACD" w14:textId="77777777" w:rsidR="00E77883" w:rsidRDefault="007C728F" w:rsidP="00AB1ACF">
            <w:pPr>
              <w:rPr>
                <w:noProof/>
              </w:rPr>
            </w:pPr>
            <w:bookmarkStart w:id="0" w:name="_Toc182712026"/>
            <w:r>
              <w:rPr>
                <w:noProof/>
              </w:rPr>
              <w:t>uide</w:t>
            </w:r>
          </w:p>
        </w:tc>
        <w:tc>
          <w:tcPr>
            <w:tcW w:w="1980" w:type="dxa"/>
            <w:shd w:val="clear" w:color="auto" w:fill="000000" w:themeFill="text1"/>
            <w:vAlign w:val="center"/>
          </w:tcPr>
          <w:p w14:paraId="5F248ACE" w14:textId="77777777" w:rsidR="00E77883" w:rsidRDefault="00E77883" w:rsidP="00E77883">
            <w:pPr>
              <w:pStyle w:val="NoSpacing"/>
              <w:rPr>
                <w:noProof/>
              </w:rPr>
            </w:pPr>
            <w:r>
              <w:rPr>
                <w:noProof/>
              </w:rPr>
              <w:drawing>
                <wp:inline distT="0" distB="0" distL="0" distR="0" wp14:anchorId="5F2491DE" wp14:editId="5F2491DF">
                  <wp:extent cx="771525" cy="771525"/>
                  <wp:effectExtent l="0" t="0" r="0" b="0"/>
                  <wp:docPr id="91" name="Picture 2" descr="C:\Users\KSchroer.SILVERWARE\Documents\Projects\Logo Trans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chroer.SILVERWARE\Documents\Projects\Logo Transp.tif"/>
                          <pic:cNvPicPr>
                            <a:picLocks noChangeAspect="1" noChangeArrowheads="1"/>
                          </pic:cNvPicPr>
                        </pic:nvPicPr>
                        <pic:blipFill>
                          <a:blip r:embed="rId12" cstate="print"/>
                          <a:srcRect/>
                          <a:stretch>
                            <a:fillRect/>
                          </a:stretch>
                        </pic:blipFill>
                        <pic:spPr bwMode="auto">
                          <a:xfrm>
                            <a:off x="0" y="0"/>
                            <a:ext cx="771525" cy="771525"/>
                          </a:xfrm>
                          <a:prstGeom prst="rect">
                            <a:avLst/>
                          </a:prstGeom>
                          <a:noFill/>
                          <a:ln w="9525">
                            <a:noFill/>
                            <a:miter lim="800000"/>
                            <a:headEnd/>
                            <a:tailEnd/>
                          </a:ln>
                        </pic:spPr>
                      </pic:pic>
                    </a:graphicData>
                  </a:graphic>
                </wp:inline>
              </w:drawing>
            </w:r>
          </w:p>
        </w:tc>
        <w:sdt>
          <w:sdtPr>
            <w:rPr>
              <w:smallCaps/>
              <w:sz w:val="56"/>
              <w:szCs w:val="56"/>
            </w:rPr>
            <w:alias w:val="Company"/>
            <w:id w:val="86862501"/>
            <w:placeholder>
              <w:docPart w:val="150F380F366540A69D7F36CD20D8705C"/>
            </w:placeholder>
            <w:dataBinding w:prefixMappings="xmlns:ns0='http://schemas.openxmlformats.org/officeDocument/2006/extended-properties'" w:xpath="/ns0:Properties[1]/ns0:Company[1]" w:storeItemID="{6668398D-A668-4E3E-A5EB-62B293D839F1}"/>
            <w:text/>
          </w:sdtPr>
          <w:sdtEndPr/>
          <w:sdtContent>
            <w:tc>
              <w:tcPr>
                <w:tcW w:w="6210" w:type="dxa"/>
                <w:shd w:val="clear" w:color="auto" w:fill="000000" w:themeFill="text1"/>
                <w:vAlign w:val="center"/>
              </w:tcPr>
              <w:p w14:paraId="5F248ACF" w14:textId="77777777" w:rsidR="00E77883" w:rsidRPr="008D4C69" w:rsidRDefault="00444E08" w:rsidP="00E77883">
                <w:pPr>
                  <w:pStyle w:val="NoSpacing"/>
                  <w:rPr>
                    <w:rFonts w:ascii="OzHandicraft BT" w:hAnsi="OzHandicraft BT"/>
                    <w:smallCaps/>
                    <w:sz w:val="96"/>
                    <w:szCs w:val="96"/>
                  </w:rPr>
                </w:pPr>
                <w:r w:rsidRPr="00BF7B4A">
                  <w:rPr>
                    <w:smallCaps/>
                    <w:sz w:val="56"/>
                    <w:szCs w:val="56"/>
                  </w:rPr>
                  <w:t>SilverWare POS Inc.</w:t>
                </w:r>
              </w:p>
            </w:tc>
          </w:sdtContent>
        </w:sdt>
        <w:tc>
          <w:tcPr>
            <w:tcW w:w="5614" w:type="dxa"/>
            <w:shd w:val="clear" w:color="auto" w:fill="BFBFBF" w:themeFill="background1" w:themeFillShade="BF"/>
            <w:vAlign w:val="center"/>
          </w:tcPr>
          <w:p w14:paraId="5F248AD0" w14:textId="77777777" w:rsidR="00E77883" w:rsidRDefault="00E77883" w:rsidP="00E77883">
            <w:pPr>
              <w:pStyle w:val="NoSpacing"/>
              <w:jc w:val="center"/>
              <w:rPr>
                <w:smallCaps/>
                <w:color w:val="FFFFFF" w:themeColor="background1"/>
                <w:sz w:val="48"/>
                <w:szCs w:val="48"/>
              </w:rPr>
            </w:pPr>
          </w:p>
        </w:tc>
      </w:tr>
    </w:tbl>
    <w:p w14:paraId="5F248AD2" w14:textId="77777777" w:rsidR="00AD0CA6" w:rsidRDefault="00AD0CA6">
      <w:pPr>
        <w:spacing w:before="0" w:after="0"/>
      </w:pPr>
    </w:p>
    <w:sdt>
      <w:sdtPr>
        <w:rPr>
          <w:rFonts w:asciiTheme="minorHAnsi" w:eastAsia="Times New Roman" w:hAnsiTheme="minorHAnsi" w:cs="Times New Roman"/>
          <w:b w:val="0"/>
          <w:bCs w:val="0"/>
          <w:color w:val="auto"/>
          <w:sz w:val="22"/>
          <w:szCs w:val="24"/>
        </w:rPr>
        <w:id w:val="85438240"/>
        <w:docPartObj>
          <w:docPartGallery w:val="Table of Contents"/>
          <w:docPartUnique/>
        </w:docPartObj>
      </w:sdtPr>
      <w:sdtEndPr/>
      <w:sdtContent>
        <w:p w14:paraId="5F248AD3" w14:textId="77777777" w:rsidR="000A317B" w:rsidRDefault="000A317B" w:rsidP="00AA2DD1">
          <w:pPr>
            <w:pStyle w:val="TOCHeading"/>
          </w:pPr>
          <w:r>
            <w:t>Contents</w:t>
          </w:r>
        </w:p>
        <w:p w14:paraId="5F248AD4" w14:textId="77777777" w:rsidR="00ED7CBF" w:rsidRDefault="00054557">
          <w:pPr>
            <w:pStyle w:val="TOC1"/>
            <w:tabs>
              <w:tab w:val="right" w:leader="dot" w:pos="10070"/>
            </w:tabs>
            <w:rPr>
              <w:rFonts w:eastAsiaTheme="minorEastAsia" w:cstheme="minorBidi"/>
              <w:noProof/>
              <w:szCs w:val="22"/>
            </w:rPr>
          </w:pPr>
          <w:r>
            <w:fldChar w:fldCharType="begin"/>
          </w:r>
          <w:r w:rsidR="000A317B">
            <w:instrText xml:space="preserve"> TOC \o "1-3" \h \z \u </w:instrText>
          </w:r>
          <w:r>
            <w:fldChar w:fldCharType="separate"/>
          </w:r>
          <w:hyperlink w:anchor="_Toc325118741" w:history="1">
            <w:r w:rsidR="00ED7CBF" w:rsidRPr="005D55D2">
              <w:rPr>
                <w:rStyle w:val="Hyperlink"/>
                <w:noProof/>
              </w:rPr>
              <w:t>Introduction</w:t>
            </w:r>
            <w:r w:rsidR="00ED7CBF">
              <w:rPr>
                <w:noProof/>
                <w:webHidden/>
              </w:rPr>
              <w:tab/>
            </w:r>
            <w:r>
              <w:rPr>
                <w:noProof/>
                <w:webHidden/>
              </w:rPr>
              <w:fldChar w:fldCharType="begin"/>
            </w:r>
            <w:r w:rsidR="00ED7CBF">
              <w:rPr>
                <w:noProof/>
                <w:webHidden/>
              </w:rPr>
              <w:instrText xml:space="preserve"> PAGEREF _Toc325118741 \h </w:instrText>
            </w:r>
            <w:r>
              <w:rPr>
                <w:noProof/>
                <w:webHidden/>
              </w:rPr>
            </w:r>
            <w:r>
              <w:rPr>
                <w:noProof/>
                <w:webHidden/>
              </w:rPr>
              <w:fldChar w:fldCharType="separate"/>
            </w:r>
            <w:r w:rsidR="00E0631E">
              <w:rPr>
                <w:noProof/>
                <w:webHidden/>
              </w:rPr>
              <w:t>5</w:t>
            </w:r>
            <w:r>
              <w:rPr>
                <w:noProof/>
                <w:webHidden/>
              </w:rPr>
              <w:fldChar w:fldCharType="end"/>
            </w:r>
          </w:hyperlink>
        </w:p>
        <w:p w14:paraId="5F248AD5" w14:textId="77777777" w:rsidR="00ED7CBF" w:rsidRDefault="006E4D21">
          <w:pPr>
            <w:pStyle w:val="TOC2"/>
            <w:rPr>
              <w:rFonts w:eastAsiaTheme="minorEastAsia" w:cstheme="minorBidi"/>
              <w:szCs w:val="22"/>
            </w:rPr>
          </w:pPr>
          <w:hyperlink w:anchor="_Toc325118742" w:history="1">
            <w:r w:rsidR="00ED7CBF" w:rsidRPr="005D55D2">
              <w:rPr>
                <w:rStyle w:val="Hyperlink"/>
              </w:rPr>
              <w:t>Warranty</w:t>
            </w:r>
            <w:r w:rsidR="00ED7CBF">
              <w:rPr>
                <w:webHidden/>
              </w:rPr>
              <w:tab/>
            </w:r>
            <w:r w:rsidR="00054557">
              <w:rPr>
                <w:webHidden/>
              </w:rPr>
              <w:fldChar w:fldCharType="begin"/>
            </w:r>
            <w:r w:rsidR="00ED7CBF">
              <w:rPr>
                <w:webHidden/>
              </w:rPr>
              <w:instrText xml:space="preserve"> PAGEREF _Toc325118742 \h </w:instrText>
            </w:r>
            <w:r w:rsidR="00054557">
              <w:rPr>
                <w:webHidden/>
              </w:rPr>
            </w:r>
            <w:r w:rsidR="00054557">
              <w:rPr>
                <w:webHidden/>
              </w:rPr>
              <w:fldChar w:fldCharType="separate"/>
            </w:r>
            <w:r w:rsidR="00E0631E">
              <w:rPr>
                <w:webHidden/>
              </w:rPr>
              <w:t>5</w:t>
            </w:r>
            <w:r w:rsidR="00054557">
              <w:rPr>
                <w:webHidden/>
              </w:rPr>
              <w:fldChar w:fldCharType="end"/>
            </w:r>
          </w:hyperlink>
        </w:p>
        <w:p w14:paraId="5F248AD6" w14:textId="77777777" w:rsidR="00ED7CBF" w:rsidRDefault="006E4D21">
          <w:pPr>
            <w:pStyle w:val="TOC2"/>
            <w:rPr>
              <w:rFonts w:eastAsiaTheme="minorEastAsia" w:cstheme="minorBidi"/>
              <w:szCs w:val="22"/>
            </w:rPr>
          </w:pPr>
          <w:hyperlink w:anchor="_Toc325118743" w:history="1">
            <w:r w:rsidR="00ED7CBF" w:rsidRPr="005D55D2">
              <w:rPr>
                <w:rStyle w:val="Hyperlink"/>
              </w:rPr>
              <w:t>Getting Help</w:t>
            </w:r>
            <w:r w:rsidR="00ED7CBF">
              <w:rPr>
                <w:webHidden/>
              </w:rPr>
              <w:tab/>
            </w:r>
            <w:r w:rsidR="00054557">
              <w:rPr>
                <w:webHidden/>
              </w:rPr>
              <w:fldChar w:fldCharType="begin"/>
            </w:r>
            <w:r w:rsidR="00ED7CBF">
              <w:rPr>
                <w:webHidden/>
              </w:rPr>
              <w:instrText xml:space="preserve"> PAGEREF _Toc325118743 \h </w:instrText>
            </w:r>
            <w:r w:rsidR="00054557">
              <w:rPr>
                <w:webHidden/>
              </w:rPr>
            </w:r>
            <w:r w:rsidR="00054557">
              <w:rPr>
                <w:webHidden/>
              </w:rPr>
              <w:fldChar w:fldCharType="separate"/>
            </w:r>
            <w:r w:rsidR="00E0631E">
              <w:rPr>
                <w:webHidden/>
              </w:rPr>
              <w:t>5</w:t>
            </w:r>
            <w:r w:rsidR="00054557">
              <w:rPr>
                <w:webHidden/>
              </w:rPr>
              <w:fldChar w:fldCharType="end"/>
            </w:r>
          </w:hyperlink>
        </w:p>
        <w:p w14:paraId="5F248AD7" w14:textId="77777777" w:rsidR="00ED7CBF" w:rsidRDefault="006E4D21">
          <w:pPr>
            <w:pStyle w:val="TOC2"/>
            <w:rPr>
              <w:rFonts w:eastAsiaTheme="minorEastAsia" w:cstheme="minorBidi"/>
              <w:szCs w:val="22"/>
            </w:rPr>
          </w:pPr>
          <w:hyperlink w:anchor="_Toc325118744" w:history="1">
            <w:r w:rsidR="00ED7CBF" w:rsidRPr="005D55D2">
              <w:rPr>
                <w:rStyle w:val="Hyperlink"/>
              </w:rPr>
              <w:t>Revision Information</w:t>
            </w:r>
            <w:r w:rsidR="00ED7CBF">
              <w:rPr>
                <w:webHidden/>
              </w:rPr>
              <w:tab/>
            </w:r>
            <w:r w:rsidR="00054557">
              <w:rPr>
                <w:webHidden/>
              </w:rPr>
              <w:fldChar w:fldCharType="begin"/>
            </w:r>
            <w:r w:rsidR="00ED7CBF">
              <w:rPr>
                <w:webHidden/>
              </w:rPr>
              <w:instrText xml:space="preserve"> PAGEREF _Toc325118744 \h </w:instrText>
            </w:r>
            <w:r w:rsidR="00054557">
              <w:rPr>
                <w:webHidden/>
              </w:rPr>
            </w:r>
            <w:r w:rsidR="00054557">
              <w:rPr>
                <w:webHidden/>
              </w:rPr>
              <w:fldChar w:fldCharType="separate"/>
            </w:r>
            <w:r w:rsidR="00E0631E">
              <w:rPr>
                <w:webHidden/>
              </w:rPr>
              <w:t>5</w:t>
            </w:r>
            <w:r w:rsidR="00054557">
              <w:rPr>
                <w:webHidden/>
              </w:rPr>
              <w:fldChar w:fldCharType="end"/>
            </w:r>
          </w:hyperlink>
        </w:p>
        <w:p w14:paraId="5F248AD8" w14:textId="77777777" w:rsidR="00ED7CBF" w:rsidRDefault="006E4D21">
          <w:pPr>
            <w:pStyle w:val="TOC1"/>
            <w:tabs>
              <w:tab w:val="right" w:leader="dot" w:pos="10070"/>
            </w:tabs>
            <w:rPr>
              <w:rFonts w:eastAsiaTheme="minorEastAsia" w:cstheme="minorBidi"/>
              <w:noProof/>
              <w:szCs w:val="22"/>
            </w:rPr>
          </w:pPr>
          <w:hyperlink w:anchor="_Toc325118745" w:history="1">
            <w:r w:rsidR="00ED7CBF" w:rsidRPr="005D55D2">
              <w:rPr>
                <w:rStyle w:val="Hyperlink"/>
                <w:noProof/>
              </w:rPr>
              <w:t>Getting Started</w:t>
            </w:r>
            <w:r w:rsidR="00ED7CBF">
              <w:rPr>
                <w:noProof/>
                <w:webHidden/>
              </w:rPr>
              <w:tab/>
            </w:r>
            <w:r w:rsidR="00054557">
              <w:rPr>
                <w:noProof/>
                <w:webHidden/>
              </w:rPr>
              <w:fldChar w:fldCharType="begin"/>
            </w:r>
            <w:r w:rsidR="00ED7CBF">
              <w:rPr>
                <w:noProof/>
                <w:webHidden/>
              </w:rPr>
              <w:instrText xml:space="preserve"> PAGEREF _Toc325118745 \h </w:instrText>
            </w:r>
            <w:r w:rsidR="00054557">
              <w:rPr>
                <w:noProof/>
                <w:webHidden/>
              </w:rPr>
            </w:r>
            <w:r w:rsidR="00054557">
              <w:rPr>
                <w:noProof/>
                <w:webHidden/>
              </w:rPr>
              <w:fldChar w:fldCharType="separate"/>
            </w:r>
            <w:r w:rsidR="00E0631E">
              <w:rPr>
                <w:noProof/>
                <w:webHidden/>
              </w:rPr>
              <w:t>6</w:t>
            </w:r>
            <w:r w:rsidR="00054557">
              <w:rPr>
                <w:noProof/>
                <w:webHidden/>
              </w:rPr>
              <w:fldChar w:fldCharType="end"/>
            </w:r>
          </w:hyperlink>
        </w:p>
        <w:p w14:paraId="5F248AD9" w14:textId="77777777" w:rsidR="00ED7CBF" w:rsidRDefault="006E4D21">
          <w:pPr>
            <w:pStyle w:val="TOC1"/>
            <w:tabs>
              <w:tab w:val="right" w:leader="dot" w:pos="10070"/>
            </w:tabs>
            <w:rPr>
              <w:rFonts w:eastAsiaTheme="minorEastAsia" w:cstheme="minorBidi"/>
              <w:noProof/>
              <w:szCs w:val="22"/>
            </w:rPr>
          </w:pPr>
          <w:hyperlink w:anchor="_Toc325118746" w:history="1">
            <w:r w:rsidR="00ED7CBF" w:rsidRPr="005D55D2">
              <w:rPr>
                <w:rStyle w:val="Hyperlink"/>
                <w:noProof/>
              </w:rPr>
              <w:t>Left-Handed Users</w:t>
            </w:r>
            <w:r w:rsidR="00ED7CBF">
              <w:rPr>
                <w:noProof/>
                <w:webHidden/>
              </w:rPr>
              <w:tab/>
            </w:r>
            <w:r w:rsidR="00054557">
              <w:rPr>
                <w:noProof/>
                <w:webHidden/>
              </w:rPr>
              <w:fldChar w:fldCharType="begin"/>
            </w:r>
            <w:r w:rsidR="00ED7CBF">
              <w:rPr>
                <w:noProof/>
                <w:webHidden/>
              </w:rPr>
              <w:instrText xml:space="preserve"> PAGEREF _Toc325118746 \h </w:instrText>
            </w:r>
            <w:r w:rsidR="00054557">
              <w:rPr>
                <w:noProof/>
                <w:webHidden/>
              </w:rPr>
            </w:r>
            <w:r w:rsidR="00054557">
              <w:rPr>
                <w:noProof/>
                <w:webHidden/>
              </w:rPr>
              <w:fldChar w:fldCharType="separate"/>
            </w:r>
            <w:r w:rsidR="00E0631E">
              <w:rPr>
                <w:noProof/>
                <w:webHidden/>
              </w:rPr>
              <w:t>7</w:t>
            </w:r>
            <w:r w:rsidR="00054557">
              <w:rPr>
                <w:noProof/>
                <w:webHidden/>
              </w:rPr>
              <w:fldChar w:fldCharType="end"/>
            </w:r>
          </w:hyperlink>
        </w:p>
        <w:p w14:paraId="5F248ADA" w14:textId="77777777" w:rsidR="00ED7CBF" w:rsidRDefault="006E4D21">
          <w:pPr>
            <w:pStyle w:val="TOC1"/>
            <w:tabs>
              <w:tab w:val="right" w:leader="dot" w:pos="10070"/>
            </w:tabs>
            <w:rPr>
              <w:rFonts w:eastAsiaTheme="minorEastAsia" w:cstheme="minorBidi"/>
              <w:noProof/>
              <w:szCs w:val="22"/>
            </w:rPr>
          </w:pPr>
          <w:hyperlink w:anchor="_Toc325118747" w:history="1">
            <w:r w:rsidR="00ED7CBF" w:rsidRPr="005D55D2">
              <w:rPr>
                <w:rStyle w:val="Hyperlink"/>
                <w:noProof/>
              </w:rPr>
              <w:t>Starting/Recalling Server’s Tables</w:t>
            </w:r>
            <w:r w:rsidR="00ED7CBF">
              <w:rPr>
                <w:noProof/>
                <w:webHidden/>
              </w:rPr>
              <w:tab/>
            </w:r>
            <w:r w:rsidR="00054557">
              <w:rPr>
                <w:noProof/>
                <w:webHidden/>
              </w:rPr>
              <w:fldChar w:fldCharType="begin"/>
            </w:r>
            <w:r w:rsidR="00ED7CBF">
              <w:rPr>
                <w:noProof/>
                <w:webHidden/>
              </w:rPr>
              <w:instrText xml:space="preserve"> PAGEREF _Toc325118747 \h </w:instrText>
            </w:r>
            <w:r w:rsidR="00054557">
              <w:rPr>
                <w:noProof/>
                <w:webHidden/>
              </w:rPr>
            </w:r>
            <w:r w:rsidR="00054557">
              <w:rPr>
                <w:noProof/>
                <w:webHidden/>
              </w:rPr>
              <w:fldChar w:fldCharType="separate"/>
            </w:r>
            <w:r w:rsidR="00E0631E">
              <w:rPr>
                <w:noProof/>
                <w:webHidden/>
              </w:rPr>
              <w:t>7</w:t>
            </w:r>
            <w:r w:rsidR="00054557">
              <w:rPr>
                <w:noProof/>
                <w:webHidden/>
              </w:rPr>
              <w:fldChar w:fldCharType="end"/>
            </w:r>
          </w:hyperlink>
        </w:p>
        <w:p w14:paraId="5F248ADB" w14:textId="77777777" w:rsidR="00ED7CBF" w:rsidRDefault="006E4D21">
          <w:pPr>
            <w:pStyle w:val="TOC1"/>
            <w:tabs>
              <w:tab w:val="right" w:leader="dot" w:pos="10070"/>
            </w:tabs>
            <w:rPr>
              <w:rFonts w:eastAsiaTheme="minorEastAsia" w:cstheme="minorBidi"/>
              <w:noProof/>
              <w:szCs w:val="22"/>
            </w:rPr>
          </w:pPr>
          <w:hyperlink w:anchor="_Toc325118748" w:history="1">
            <w:r w:rsidR="00ED7CBF" w:rsidRPr="005D55D2">
              <w:rPr>
                <w:rStyle w:val="Hyperlink"/>
                <w:noProof/>
              </w:rPr>
              <w:t>Viewing Open/Closed Orders</w:t>
            </w:r>
            <w:r w:rsidR="00ED7CBF">
              <w:rPr>
                <w:noProof/>
                <w:webHidden/>
              </w:rPr>
              <w:tab/>
            </w:r>
            <w:r w:rsidR="00054557">
              <w:rPr>
                <w:noProof/>
                <w:webHidden/>
              </w:rPr>
              <w:fldChar w:fldCharType="begin"/>
            </w:r>
            <w:r w:rsidR="00ED7CBF">
              <w:rPr>
                <w:noProof/>
                <w:webHidden/>
              </w:rPr>
              <w:instrText xml:space="preserve"> PAGEREF _Toc325118748 \h </w:instrText>
            </w:r>
            <w:r w:rsidR="00054557">
              <w:rPr>
                <w:noProof/>
                <w:webHidden/>
              </w:rPr>
            </w:r>
            <w:r w:rsidR="00054557">
              <w:rPr>
                <w:noProof/>
                <w:webHidden/>
              </w:rPr>
              <w:fldChar w:fldCharType="separate"/>
            </w:r>
            <w:r w:rsidR="00E0631E">
              <w:rPr>
                <w:noProof/>
                <w:webHidden/>
              </w:rPr>
              <w:t>8</w:t>
            </w:r>
            <w:r w:rsidR="00054557">
              <w:rPr>
                <w:noProof/>
                <w:webHidden/>
              </w:rPr>
              <w:fldChar w:fldCharType="end"/>
            </w:r>
          </w:hyperlink>
        </w:p>
        <w:p w14:paraId="5F248ADC" w14:textId="77777777" w:rsidR="00ED7CBF" w:rsidRDefault="006E4D21">
          <w:pPr>
            <w:pStyle w:val="TOC1"/>
            <w:tabs>
              <w:tab w:val="right" w:leader="dot" w:pos="10070"/>
            </w:tabs>
            <w:rPr>
              <w:rFonts w:eastAsiaTheme="minorEastAsia" w:cstheme="minorBidi"/>
              <w:noProof/>
              <w:szCs w:val="22"/>
            </w:rPr>
          </w:pPr>
          <w:hyperlink w:anchor="_Toc325118749" w:history="1">
            <w:r w:rsidR="00ED7CBF" w:rsidRPr="005D55D2">
              <w:rPr>
                <w:rStyle w:val="Hyperlink"/>
                <w:noProof/>
              </w:rPr>
              <w:t>Rotating the Floor plan</w:t>
            </w:r>
            <w:r w:rsidR="00ED7CBF">
              <w:rPr>
                <w:noProof/>
                <w:webHidden/>
              </w:rPr>
              <w:tab/>
            </w:r>
            <w:r w:rsidR="00054557">
              <w:rPr>
                <w:noProof/>
                <w:webHidden/>
              </w:rPr>
              <w:fldChar w:fldCharType="begin"/>
            </w:r>
            <w:r w:rsidR="00ED7CBF">
              <w:rPr>
                <w:noProof/>
                <w:webHidden/>
              </w:rPr>
              <w:instrText xml:space="preserve"> PAGEREF _Toc325118749 \h </w:instrText>
            </w:r>
            <w:r w:rsidR="00054557">
              <w:rPr>
                <w:noProof/>
                <w:webHidden/>
              </w:rPr>
            </w:r>
            <w:r w:rsidR="00054557">
              <w:rPr>
                <w:noProof/>
                <w:webHidden/>
              </w:rPr>
              <w:fldChar w:fldCharType="separate"/>
            </w:r>
            <w:r w:rsidR="00E0631E">
              <w:rPr>
                <w:noProof/>
                <w:webHidden/>
              </w:rPr>
              <w:t>9</w:t>
            </w:r>
            <w:r w:rsidR="00054557">
              <w:rPr>
                <w:noProof/>
                <w:webHidden/>
              </w:rPr>
              <w:fldChar w:fldCharType="end"/>
            </w:r>
          </w:hyperlink>
        </w:p>
        <w:p w14:paraId="5F248ADD" w14:textId="77777777" w:rsidR="00ED7CBF" w:rsidRDefault="006E4D21">
          <w:pPr>
            <w:pStyle w:val="TOC1"/>
            <w:tabs>
              <w:tab w:val="right" w:leader="dot" w:pos="10070"/>
            </w:tabs>
            <w:rPr>
              <w:rFonts w:eastAsiaTheme="minorEastAsia" w:cstheme="minorBidi"/>
              <w:noProof/>
              <w:szCs w:val="22"/>
            </w:rPr>
          </w:pPr>
          <w:hyperlink w:anchor="_Toc325118750" w:history="1">
            <w:r w:rsidR="00ED7CBF" w:rsidRPr="005D55D2">
              <w:rPr>
                <w:rStyle w:val="Hyperlink"/>
                <w:noProof/>
              </w:rPr>
              <w:t>Approving Transfers, Discounts, Voids, and Tax Exemptions</w:t>
            </w:r>
            <w:r w:rsidR="00ED7CBF">
              <w:rPr>
                <w:noProof/>
                <w:webHidden/>
              </w:rPr>
              <w:tab/>
            </w:r>
            <w:r w:rsidR="00054557">
              <w:rPr>
                <w:noProof/>
                <w:webHidden/>
              </w:rPr>
              <w:fldChar w:fldCharType="begin"/>
            </w:r>
            <w:r w:rsidR="00ED7CBF">
              <w:rPr>
                <w:noProof/>
                <w:webHidden/>
              </w:rPr>
              <w:instrText xml:space="preserve"> PAGEREF _Toc325118750 \h </w:instrText>
            </w:r>
            <w:r w:rsidR="00054557">
              <w:rPr>
                <w:noProof/>
                <w:webHidden/>
              </w:rPr>
            </w:r>
            <w:r w:rsidR="00054557">
              <w:rPr>
                <w:noProof/>
                <w:webHidden/>
              </w:rPr>
              <w:fldChar w:fldCharType="separate"/>
            </w:r>
            <w:r w:rsidR="00E0631E">
              <w:rPr>
                <w:noProof/>
                <w:webHidden/>
              </w:rPr>
              <w:t>11</w:t>
            </w:r>
            <w:r w:rsidR="00054557">
              <w:rPr>
                <w:noProof/>
                <w:webHidden/>
              </w:rPr>
              <w:fldChar w:fldCharType="end"/>
            </w:r>
          </w:hyperlink>
        </w:p>
        <w:p w14:paraId="5F248ADE" w14:textId="77777777" w:rsidR="00ED7CBF" w:rsidRDefault="006E4D21">
          <w:pPr>
            <w:pStyle w:val="TOC1"/>
            <w:tabs>
              <w:tab w:val="right" w:leader="dot" w:pos="10070"/>
            </w:tabs>
            <w:rPr>
              <w:rFonts w:eastAsiaTheme="minorEastAsia" w:cstheme="minorBidi"/>
              <w:noProof/>
              <w:szCs w:val="22"/>
            </w:rPr>
          </w:pPr>
          <w:hyperlink w:anchor="_Toc325118751" w:history="1">
            <w:r w:rsidR="00ED7CBF" w:rsidRPr="005D55D2">
              <w:rPr>
                <w:rStyle w:val="Hyperlink"/>
                <w:noProof/>
              </w:rPr>
              <w:t>Menu Item Countdowns</w:t>
            </w:r>
            <w:r w:rsidR="00ED7CBF">
              <w:rPr>
                <w:noProof/>
                <w:webHidden/>
              </w:rPr>
              <w:tab/>
            </w:r>
            <w:r w:rsidR="00054557">
              <w:rPr>
                <w:noProof/>
                <w:webHidden/>
              </w:rPr>
              <w:fldChar w:fldCharType="begin"/>
            </w:r>
            <w:r w:rsidR="00ED7CBF">
              <w:rPr>
                <w:noProof/>
                <w:webHidden/>
              </w:rPr>
              <w:instrText xml:space="preserve"> PAGEREF _Toc325118751 \h </w:instrText>
            </w:r>
            <w:r w:rsidR="00054557">
              <w:rPr>
                <w:noProof/>
                <w:webHidden/>
              </w:rPr>
            </w:r>
            <w:r w:rsidR="00054557">
              <w:rPr>
                <w:noProof/>
                <w:webHidden/>
              </w:rPr>
              <w:fldChar w:fldCharType="separate"/>
            </w:r>
            <w:r w:rsidR="00E0631E">
              <w:rPr>
                <w:noProof/>
                <w:webHidden/>
              </w:rPr>
              <w:t>12</w:t>
            </w:r>
            <w:r w:rsidR="00054557">
              <w:rPr>
                <w:noProof/>
                <w:webHidden/>
              </w:rPr>
              <w:fldChar w:fldCharType="end"/>
            </w:r>
          </w:hyperlink>
        </w:p>
        <w:p w14:paraId="5F248ADF" w14:textId="77777777" w:rsidR="00ED7CBF" w:rsidRDefault="006E4D21">
          <w:pPr>
            <w:pStyle w:val="TOC1"/>
            <w:tabs>
              <w:tab w:val="right" w:leader="dot" w:pos="10070"/>
            </w:tabs>
            <w:rPr>
              <w:rFonts w:eastAsiaTheme="minorEastAsia" w:cstheme="minorBidi"/>
              <w:noProof/>
              <w:szCs w:val="22"/>
            </w:rPr>
          </w:pPr>
          <w:hyperlink w:anchor="_Toc325118752" w:history="1">
            <w:r w:rsidR="00ED7CBF" w:rsidRPr="005D55D2">
              <w:rPr>
                <w:rStyle w:val="Hyperlink"/>
                <w:noProof/>
              </w:rPr>
              <w:t>Manager Options - General</w:t>
            </w:r>
            <w:r w:rsidR="00ED7CBF">
              <w:rPr>
                <w:noProof/>
                <w:webHidden/>
              </w:rPr>
              <w:tab/>
            </w:r>
            <w:r w:rsidR="00054557">
              <w:rPr>
                <w:noProof/>
                <w:webHidden/>
              </w:rPr>
              <w:fldChar w:fldCharType="begin"/>
            </w:r>
            <w:r w:rsidR="00ED7CBF">
              <w:rPr>
                <w:noProof/>
                <w:webHidden/>
              </w:rPr>
              <w:instrText xml:space="preserve"> PAGEREF _Toc325118752 \h </w:instrText>
            </w:r>
            <w:r w:rsidR="00054557">
              <w:rPr>
                <w:noProof/>
                <w:webHidden/>
              </w:rPr>
            </w:r>
            <w:r w:rsidR="00054557">
              <w:rPr>
                <w:noProof/>
                <w:webHidden/>
              </w:rPr>
              <w:fldChar w:fldCharType="separate"/>
            </w:r>
            <w:r w:rsidR="00E0631E">
              <w:rPr>
                <w:noProof/>
                <w:webHidden/>
              </w:rPr>
              <w:t>15</w:t>
            </w:r>
            <w:r w:rsidR="00054557">
              <w:rPr>
                <w:noProof/>
                <w:webHidden/>
              </w:rPr>
              <w:fldChar w:fldCharType="end"/>
            </w:r>
          </w:hyperlink>
        </w:p>
        <w:p w14:paraId="5F248AE0" w14:textId="77777777" w:rsidR="00ED7CBF" w:rsidRDefault="006E4D21">
          <w:pPr>
            <w:pStyle w:val="TOC2"/>
            <w:rPr>
              <w:rFonts w:eastAsiaTheme="minorEastAsia" w:cstheme="minorBidi"/>
              <w:szCs w:val="22"/>
            </w:rPr>
          </w:pPr>
          <w:hyperlink w:anchor="_Toc325118753" w:history="1">
            <w:r w:rsidR="00ED7CBF" w:rsidRPr="005D55D2">
              <w:rPr>
                <w:rStyle w:val="Hyperlink"/>
              </w:rPr>
              <w:t>Changing Tenders</w:t>
            </w:r>
            <w:r w:rsidR="00ED7CBF">
              <w:rPr>
                <w:webHidden/>
              </w:rPr>
              <w:tab/>
            </w:r>
            <w:r w:rsidR="00054557">
              <w:rPr>
                <w:webHidden/>
              </w:rPr>
              <w:fldChar w:fldCharType="begin"/>
            </w:r>
            <w:r w:rsidR="00ED7CBF">
              <w:rPr>
                <w:webHidden/>
              </w:rPr>
              <w:instrText xml:space="preserve"> PAGEREF _Toc325118753 \h </w:instrText>
            </w:r>
            <w:r w:rsidR="00054557">
              <w:rPr>
                <w:webHidden/>
              </w:rPr>
            </w:r>
            <w:r w:rsidR="00054557">
              <w:rPr>
                <w:webHidden/>
              </w:rPr>
              <w:fldChar w:fldCharType="separate"/>
            </w:r>
            <w:r w:rsidR="00E0631E">
              <w:rPr>
                <w:webHidden/>
              </w:rPr>
              <w:t>17</w:t>
            </w:r>
            <w:r w:rsidR="00054557">
              <w:rPr>
                <w:webHidden/>
              </w:rPr>
              <w:fldChar w:fldCharType="end"/>
            </w:r>
          </w:hyperlink>
        </w:p>
        <w:p w14:paraId="5F248AE1" w14:textId="77777777" w:rsidR="00ED7CBF" w:rsidRDefault="006E4D21">
          <w:pPr>
            <w:pStyle w:val="TOC2"/>
            <w:rPr>
              <w:rFonts w:eastAsiaTheme="minorEastAsia" w:cstheme="minorBidi"/>
              <w:szCs w:val="22"/>
            </w:rPr>
          </w:pPr>
          <w:hyperlink w:anchor="_Toc325118754" w:history="1">
            <w:r w:rsidR="00ED7CBF" w:rsidRPr="005D55D2">
              <w:rPr>
                <w:rStyle w:val="Hyperlink"/>
              </w:rPr>
              <w:t>Reopening Checks/Orders</w:t>
            </w:r>
            <w:r w:rsidR="00ED7CBF">
              <w:rPr>
                <w:webHidden/>
              </w:rPr>
              <w:tab/>
            </w:r>
            <w:r w:rsidR="00054557">
              <w:rPr>
                <w:webHidden/>
              </w:rPr>
              <w:fldChar w:fldCharType="begin"/>
            </w:r>
            <w:r w:rsidR="00ED7CBF">
              <w:rPr>
                <w:webHidden/>
              </w:rPr>
              <w:instrText xml:space="preserve"> PAGEREF _Toc325118754 \h </w:instrText>
            </w:r>
            <w:r w:rsidR="00054557">
              <w:rPr>
                <w:webHidden/>
              </w:rPr>
            </w:r>
            <w:r w:rsidR="00054557">
              <w:rPr>
                <w:webHidden/>
              </w:rPr>
              <w:fldChar w:fldCharType="separate"/>
            </w:r>
            <w:r w:rsidR="00E0631E">
              <w:rPr>
                <w:webHidden/>
              </w:rPr>
              <w:t>19</w:t>
            </w:r>
            <w:r w:rsidR="00054557">
              <w:rPr>
                <w:webHidden/>
              </w:rPr>
              <w:fldChar w:fldCharType="end"/>
            </w:r>
          </w:hyperlink>
        </w:p>
        <w:p w14:paraId="5F248AE2" w14:textId="77777777" w:rsidR="00ED7CBF" w:rsidRDefault="006E4D21">
          <w:pPr>
            <w:pStyle w:val="TOC2"/>
            <w:rPr>
              <w:rFonts w:eastAsiaTheme="minorEastAsia" w:cstheme="minorBidi"/>
              <w:szCs w:val="22"/>
            </w:rPr>
          </w:pPr>
          <w:hyperlink w:anchor="_Toc325118755" w:history="1">
            <w:r w:rsidR="00ED7CBF" w:rsidRPr="005D55D2">
              <w:rPr>
                <w:rStyle w:val="Hyperlink"/>
              </w:rPr>
              <w:t>Reprinting Close Stubs</w:t>
            </w:r>
            <w:r w:rsidR="00ED7CBF">
              <w:rPr>
                <w:webHidden/>
              </w:rPr>
              <w:tab/>
            </w:r>
            <w:r w:rsidR="00054557">
              <w:rPr>
                <w:webHidden/>
              </w:rPr>
              <w:fldChar w:fldCharType="begin"/>
            </w:r>
            <w:r w:rsidR="00ED7CBF">
              <w:rPr>
                <w:webHidden/>
              </w:rPr>
              <w:instrText xml:space="preserve"> PAGEREF _Toc325118755 \h </w:instrText>
            </w:r>
            <w:r w:rsidR="00054557">
              <w:rPr>
                <w:webHidden/>
              </w:rPr>
            </w:r>
            <w:r w:rsidR="00054557">
              <w:rPr>
                <w:webHidden/>
              </w:rPr>
              <w:fldChar w:fldCharType="separate"/>
            </w:r>
            <w:r w:rsidR="00E0631E">
              <w:rPr>
                <w:webHidden/>
              </w:rPr>
              <w:t>20</w:t>
            </w:r>
            <w:r w:rsidR="00054557">
              <w:rPr>
                <w:webHidden/>
              </w:rPr>
              <w:fldChar w:fldCharType="end"/>
            </w:r>
          </w:hyperlink>
        </w:p>
        <w:p w14:paraId="5F248AE3" w14:textId="77777777" w:rsidR="00ED7CBF" w:rsidRDefault="006E4D21">
          <w:pPr>
            <w:pStyle w:val="TOC2"/>
            <w:rPr>
              <w:rFonts w:eastAsiaTheme="minorEastAsia" w:cstheme="minorBidi"/>
              <w:szCs w:val="22"/>
            </w:rPr>
          </w:pPr>
          <w:hyperlink w:anchor="_Toc325118756" w:history="1">
            <w:r w:rsidR="00ED7CBF" w:rsidRPr="005D55D2">
              <w:rPr>
                <w:rStyle w:val="Hyperlink"/>
              </w:rPr>
              <w:t>System Dates</w:t>
            </w:r>
            <w:r w:rsidR="00ED7CBF">
              <w:rPr>
                <w:webHidden/>
              </w:rPr>
              <w:tab/>
            </w:r>
            <w:r w:rsidR="00054557">
              <w:rPr>
                <w:webHidden/>
              </w:rPr>
              <w:fldChar w:fldCharType="begin"/>
            </w:r>
            <w:r w:rsidR="00ED7CBF">
              <w:rPr>
                <w:webHidden/>
              </w:rPr>
              <w:instrText xml:space="preserve"> PAGEREF _Toc325118756 \h </w:instrText>
            </w:r>
            <w:r w:rsidR="00054557">
              <w:rPr>
                <w:webHidden/>
              </w:rPr>
            </w:r>
            <w:r w:rsidR="00054557">
              <w:rPr>
                <w:webHidden/>
              </w:rPr>
              <w:fldChar w:fldCharType="separate"/>
            </w:r>
            <w:r w:rsidR="00E0631E">
              <w:rPr>
                <w:webHidden/>
              </w:rPr>
              <w:t>21</w:t>
            </w:r>
            <w:r w:rsidR="00054557">
              <w:rPr>
                <w:webHidden/>
              </w:rPr>
              <w:fldChar w:fldCharType="end"/>
            </w:r>
          </w:hyperlink>
        </w:p>
        <w:p w14:paraId="5F248AE4" w14:textId="77777777" w:rsidR="00ED7CBF" w:rsidRDefault="006E4D21">
          <w:pPr>
            <w:pStyle w:val="TOC3"/>
            <w:tabs>
              <w:tab w:val="right" w:leader="dot" w:pos="10070"/>
            </w:tabs>
            <w:rPr>
              <w:rFonts w:eastAsiaTheme="minorEastAsia" w:cstheme="minorBidi"/>
              <w:noProof/>
              <w:szCs w:val="22"/>
            </w:rPr>
          </w:pPr>
          <w:hyperlink w:anchor="_Toc325118757" w:history="1">
            <w:r w:rsidR="00ED7CBF" w:rsidRPr="005D55D2">
              <w:rPr>
                <w:rStyle w:val="Hyperlink"/>
                <w:noProof/>
              </w:rPr>
              <w:t>Splitting Dates</w:t>
            </w:r>
            <w:r w:rsidR="00ED7CBF">
              <w:rPr>
                <w:noProof/>
                <w:webHidden/>
              </w:rPr>
              <w:tab/>
            </w:r>
            <w:r w:rsidR="00054557">
              <w:rPr>
                <w:noProof/>
                <w:webHidden/>
              </w:rPr>
              <w:fldChar w:fldCharType="begin"/>
            </w:r>
            <w:r w:rsidR="00ED7CBF">
              <w:rPr>
                <w:noProof/>
                <w:webHidden/>
              </w:rPr>
              <w:instrText xml:space="preserve"> PAGEREF _Toc325118757 \h </w:instrText>
            </w:r>
            <w:r w:rsidR="00054557">
              <w:rPr>
                <w:noProof/>
                <w:webHidden/>
              </w:rPr>
            </w:r>
            <w:r w:rsidR="00054557">
              <w:rPr>
                <w:noProof/>
                <w:webHidden/>
              </w:rPr>
              <w:fldChar w:fldCharType="separate"/>
            </w:r>
            <w:r w:rsidR="00E0631E">
              <w:rPr>
                <w:noProof/>
                <w:webHidden/>
              </w:rPr>
              <w:t>21</w:t>
            </w:r>
            <w:r w:rsidR="00054557">
              <w:rPr>
                <w:noProof/>
                <w:webHidden/>
              </w:rPr>
              <w:fldChar w:fldCharType="end"/>
            </w:r>
          </w:hyperlink>
        </w:p>
        <w:p w14:paraId="5F248AE5" w14:textId="77777777" w:rsidR="00ED7CBF" w:rsidRDefault="006E4D21">
          <w:pPr>
            <w:pStyle w:val="TOC3"/>
            <w:tabs>
              <w:tab w:val="right" w:leader="dot" w:pos="10070"/>
            </w:tabs>
            <w:rPr>
              <w:rFonts w:eastAsiaTheme="minorEastAsia" w:cstheme="minorBidi"/>
              <w:noProof/>
              <w:szCs w:val="22"/>
            </w:rPr>
          </w:pPr>
          <w:hyperlink w:anchor="_Toc325118758" w:history="1">
            <w:r w:rsidR="00ED7CBF" w:rsidRPr="005D55D2">
              <w:rPr>
                <w:rStyle w:val="Hyperlink"/>
                <w:noProof/>
              </w:rPr>
              <w:t>Changing Dates</w:t>
            </w:r>
            <w:r w:rsidR="00ED7CBF">
              <w:rPr>
                <w:noProof/>
                <w:webHidden/>
              </w:rPr>
              <w:tab/>
            </w:r>
            <w:r w:rsidR="00054557">
              <w:rPr>
                <w:noProof/>
                <w:webHidden/>
              </w:rPr>
              <w:fldChar w:fldCharType="begin"/>
            </w:r>
            <w:r w:rsidR="00ED7CBF">
              <w:rPr>
                <w:noProof/>
                <w:webHidden/>
              </w:rPr>
              <w:instrText xml:space="preserve"> PAGEREF _Toc325118758 \h </w:instrText>
            </w:r>
            <w:r w:rsidR="00054557">
              <w:rPr>
                <w:noProof/>
                <w:webHidden/>
              </w:rPr>
            </w:r>
            <w:r w:rsidR="00054557">
              <w:rPr>
                <w:noProof/>
                <w:webHidden/>
              </w:rPr>
              <w:fldChar w:fldCharType="separate"/>
            </w:r>
            <w:r w:rsidR="00E0631E">
              <w:rPr>
                <w:noProof/>
                <w:webHidden/>
              </w:rPr>
              <w:t>24</w:t>
            </w:r>
            <w:r w:rsidR="00054557">
              <w:rPr>
                <w:noProof/>
                <w:webHidden/>
              </w:rPr>
              <w:fldChar w:fldCharType="end"/>
            </w:r>
          </w:hyperlink>
        </w:p>
        <w:p w14:paraId="5F248AE6" w14:textId="77777777" w:rsidR="00ED7CBF" w:rsidRDefault="006E4D21">
          <w:pPr>
            <w:pStyle w:val="TOC1"/>
            <w:tabs>
              <w:tab w:val="right" w:leader="dot" w:pos="10070"/>
            </w:tabs>
            <w:rPr>
              <w:rFonts w:eastAsiaTheme="minorEastAsia" w:cstheme="minorBidi"/>
              <w:noProof/>
              <w:szCs w:val="22"/>
            </w:rPr>
          </w:pPr>
          <w:hyperlink w:anchor="_Toc325118759" w:history="1">
            <w:r w:rsidR="00ED7CBF" w:rsidRPr="005D55D2">
              <w:rPr>
                <w:rStyle w:val="Hyperlink"/>
                <w:noProof/>
              </w:rPr>
              <w:t>Manager Options – Configuration</w:t>
            </w:r>
            <w:r w:rsidR="00ED7CBF">
              <w:rPr>
                <w:noProof/>
                <w:webHidden/>
              </w:rPr>
              <w:tab/>
            </w:r>
            <w:r w:rsidR="00054557">
              <w:rPr>
                <w:noProof/>
                <w:webHidden/>
              </w:rPr>
              <w:fldChar w:fldCharType="begin"/>
            </w:r>
            <w:r w:rsidR="00ED7CBF">
              <w:rPr>
                <w:noProof/>
                <w:webHidden/>
              </w:rPr>
              <w:instrText xml:space="preserve"> PAGEREF _Toc325118759 \h </w:instrText>
            </w:r>
            <w:r w:rsidR="00054557">
              <w:rPr>
                <w:noProof/>
                <w:webHidden/>
              </w:rPr>
            </w:r>
            <w:r w:rsidR="00054557">
              <w:rPr>
                <w:noProof/>
                <w:webHidden/>
              </w:rPr>
              <w:fldChar w:fldCharType="separate"/>
            </w:r>
            <w:r w:rsidR="00E0631E">
              <w:rPr>
                <w:noProof/>
                <w:webHidden/>
              </w:rPr>
              <w:t>25</w:t>
            </w:r>
            <w:r w:rsidR="00054557">
              <w:rPr>
                <w:noProof/>
                <w:webHidden/>
              </w:rPr>
              <w:fldChar w:fldCharType="end"/>
            </w:r>
          </w:hyperlink>
        </w:p>
        <w:p w14:paraId="5F248AE7" w14:textId="77777777" w:rsidR="00ED7CBF" w:rsidRDefault="006E4D21">
          <w:pPr>
            <w:pStyle w:val="TOC1"/>
            <w:tabs>
              <w:tab w:val="right" w:leader="dot" w:pos="10070"/>
            </w:tabs>
            <w:rPr>
              <w:rFonts w:eastAsiaTheme="minorEastAsia" w:cstheme="minorBidi"/>
              <w:noProof/>
              <w:szCs w:val="22"/>
            </w:rPr>
          </w:pPr>
          <w:hyperlink w:anchor="_Toc325118760" w:history="1">
            <w:r w:rsidR="00ED7CBF" w:rsidRPr="005D55D2">
              <w:rPr>
                <w:rStyle w:val="Hyperlink"/>
                <w:noProof/>
              </w:rPr>
              <w:t>Menu Structure</w:t>
            </w:r>
            <w:r w:rsidR="00ED7CBF">
              <w:rPr>
                <w:noProof/>
                <w:webHidden/>
              </w:rPr>
              <w:tab/>
            </w:r>
            <w:r w:rsidR="00054557">
              <w:rPr>
                <w:noProof/>
                <w:webHidden/>
              </w:rPr>
              <w:fldChar w:fldCharType="begin"/>
            </w:r>
            <w:r w:rsidR="00ED7CBF">
              <w:rPr>
                <w:noProof/>
                <w:webHidden/>
              </w:rPr>
              <w:instrText xml:space="preserve"> PAGEREF _Toc325118760 \h </w:instrText>
            </w:r>
            <w:r w:rsidR="00054557">
              <w:rPr>
                <w:noProof/>
                <w:webHidden/>
              </w:rPr>
            </w:r>
            <w:r w:rsidR="00054557">
              <w:rPr>
                <w:noProof/>
                <w:webHidden/>
              </w:rPr>
              <w:fldChar w:fldCharType="separate"/>
            </w:r>
            <w:r w:rsidR="00E0631E">
              <w:rPr>
                <w:noProof/>
                <w:webHidden/>
              </w:rPr>
              <w:t>27</w:t>
            </w:r>
            <w:r w:rsidR="00054557">
              <w:rPr>
                <w:noProof/>
                <w:webHidden/>
              </w:rPr>
              <w:fldChar w:fldCharType="end"/>
            </w:r>
          </w:hyperlink>
        </w:p>
        <w:p w14:paraId="5F248AE8" w14:textId="77777777" w:rsidR="00ED7CBF" w:rsidRDefault="006E4D21">
          <w:pPr>
            <w:pStyle w:val="TOC1"/>
            <w:tabs>
              <w:tab w:val="right" w:leader="dot" w:pos="10070"/>
            </w:tabs>
            <w:rPr>
              <w:rFonts w:eastAsiaTheme="minorEastAsia" w:cstheme="minorBidi"/>
              <w:noProof/>
              <w:szCs w:val="22"/>
            </w:rPr>
          </w:pPr>
          <w:hyperlink w:anchor="_Toc325118761" w:history="1">
            <w:r w:rsidR="00ED7CBF" w:rsidRPr="005D55D2">
              <w:rPr>
                <w:rStyle w:val="Hyperlink"/>
                <w:noProof/>
              </w:rPr>
              <w:t>Creating/Editing Menus</w:t>
            </w:r>
            <w:r w:rsidR="00ED7CBF">
              <w:rPr>
                <w:noProof/>
                <w:webHidden/>
              </w:rPr>
              <w:tab/>
            </w:r>
            <w:r w:rsidR="00054557">
              <w:rPr>
                <w:noProof/>
                <w:webHidden/>
              </w:rPr>
              <w:fldChar w:fldCharType="begin"/>
            </w:r>
            <w:r w:rsidR="00ED7CBF">
              <w:rPr>
                <w:noProof/>
                <w:webHidden/>
              </w:rPr>
              <w:instrText xml:space="preserve"> PAGEREF _Toc325118761 \h </w:instrText>
            </w:r>
            <w:r w:rsidR="00054557">
              <w:rPr>
                <w:noProof/>
                <w:webHidden/>
              </w:rPr>
            </w:r>
            <w:r w:rsidR="00054557">
              <w:rPr>
                <w:noProof/>
                <w:webHidden/>
              </w:rPr>
              <w:fldChar w:fldCharType="separate"/>
            </w:r>
            <w:r w:rsidR="00E0631E">
              <w:rPr>
                <w:noProof/>
                <w:webHidden/>
              </w:rPr>
              <w:t>28</w:t>
            </w:r>
            <w:r w:rsidR="00054557">
              <w:rPr>
                <w:noProof/>
                <w:webHidden/>
              </w:rPr>
              <w:fldChar w:fldCharType="end"/>
            </w:r>
          </w:hyperlink>
        </w:p>
        <w:p w14:paraId="5F248AE9" w14:textId="77777777" w:rsidR="00ED7CBF" w:rsidRDefault="006E4D21">
          <w:pPr>
            <w:pStyle w:val="TOC2"/>
            <w:rPr>
              <w:rFonts w:eastAsiaTheme="minorEastAsia" w:cstheme="minorBidi"/>
              <w:szCs w:val="22"/>
            </w:rPr>
          </w:pPr>
          <w:hyperlink w:anchor="_Toc325118762" w:history="1">
            <w:r w:rsidR="00ED7CBF" w:rsidRPr="005D55D2">
              <w:rPr>
                <w:rStyle w:val="Hyperlink"/>
              </w:rPr>
              <w:t>Creating a New Major or Minor Class</w:t>
            </w:r>
            <w:r w:rsidR="00ED7CBF">
              <w:rPr>
                <w:webHidden/>
              </w:rPr>
              <w:tab/>
            </w:r>
            <w:r w:rsidR="00054557">
              <w:rPr>
                <w:webHidden/>
              </w:rPr>
              <w:fldChar w:fldCharType="begin"/>
            </w:r>
            <w:r w:rsidR="00ED7CBF">
              <w:rPr>
                <w:webHidden/>
              </w:rPr>
              <w:instrText xml:space="preserve"> PAGEREF _Toc325118762 \h </w:instrText>
            </w:r>
            <w:r w:rsidR="00054557">
              <w:rPr>
                <w:webHidden/>
              </w:rPr>
            </w:r>
            <w:r w:rsidR="00054557">
              <w:rPr>
                <w:webHidden/>
              </w:rPr>
              <w:fldChar w:fldCharType="separate"/>
            </w:r>
            <w:r w:rsidR="00E0631E">
              <w:rPr>
                <w:webHidden/>
              </w:rPr>
              <w:t>28</w:t>
            </w:r>
            <w:r w:rsidR="00054557">
              <w:rPr>
                <w:webHidden/>
              </w:rPr>
              <w:fldChar w:fldCharType="end"/>
            </w:r>
          </w:hyperlink>
        </w:p>
        <w:p w14:paraId="5F248AEA" w14:textId="77777777" w:rsidR="00ED7CBF" w:rsidRDefault="006E4D21">
          <w:pPr>
            <w:pStyle w:val="TOC3"/>
            <w:tabs>
              <w:tab w:val="right" w:leader="dot" w:pos="10070"/>
            </w:tabs>
            <w:rPr>
              <w:rFonts w:eastAsiaTheme="minorEastAsia" w:cstheme="minorBidi"/>
              <w:noProof/>
              <w:szCs w:val="22"/>
            </w:rPr>
          </w:pPr>
          <w:hyperlink w:anchor="_Toc325118763" w:history="1">
            <w:r w:rsidR="00ED7CBF" w:rsidRPr="005D55D2">
              <w:rPr>
                <w:rStyle w:val="Hyperlink"/>
                <w:noProof/>
              </w:rPr>
              <w:t>Major Class – General Options</w:t>
            </w:r>
            <w:r w:rsidR="00ED7CBF">
              <w:rPr>
                <w:noProof/>
                <w:webHidden/>
              </w:rPr>
              <w:tab/>
            </w:r>
            <w:r w:rsidR="00054557">
              <w:rPr>
                <w:noProof/>
                <w:webHidden/>
              </w:rPr>
              <w:fldChar w:fldCharType="begin"/>
            </w:r>
            <w:r w:rsidR="00ED7CBF">
              <w:rPr>
                <w:noProof/>
                <w:webHidden/>
              </w:rPr>
              <w:instrText xml:space="preserve"> PAGEREF _Toc325118763 \h </w:instrText>
            </w:r>
            <w:r w:rsidR="00054557">
              <w:rPr>
                <w:noProof/>
                <w:webHidden/>
              </w:rPr>
            </w:r>
            <w:r w:rsidR="00054557">
              <w:rPr>
                <w:noProof/>
                <w:webHidden/>
              </w:rPr>
              <w:fldChar w:fldCharType="separate"/>
            </w:r>
            <w:r w:rsidR="00E0631E">
              <w:rPr>
                <w:noProof/>
                <w:webHidden/>
              </w:rPr>
              <w:t>29</w:t>
            </w:r>
            <w:r w:rsidR="00054557">
              <w:rPr>
                <w:noProof/>
                <w:webHidden/>
              </w:rPr>
              <w:fldChar w:fldCharType="end"/>
            </w:r>
          </w:hyperlink>
        </w:p>
        <w:p w14:paraId="5F248AEB" w14:textId="77777777" w:rsidR="00ED7CBF" w:rsidRDefault="006E4D21">
          <w:pPr>
            <w:pStyle w:val="TOC3"/>
            <w:tabs>
              <w:tab w:val="right" w:leader="dot" w:pos="10070"/>
            </w:tabs>
            <w:rPr>
              <w:rFonts w:eastAsiaTheme="minorEastAsia" w:cstheme="minorBidi"/>
              <w:noProof/>
              <w:szCs w:val="22"/>
            </w:rPr>
          </w:pPr>
          <w:hyperlink w:anchor="_Toc325118764" w:history="1">
            <w:r w:rsidR="00ED7CBF" w:rsidRPr="005D55D2">
              <w:rPr>
                <w:rStyle w:val="Hyperlink"/>
                <w:noProof/>
              </w:rPr>
              <w:t>Major/Minor Class – Printing Options</w:t>
            </w:r>
            <w:r w:rsidR="00ED7CBF">
              <w:rPr>
                <w:noProof/>
                <w:webHidden/>
              </w:rPr>
              <w:tab/>
            </w:r>
            <w:r w:rsidR="00054557">
              <w:rPr>
                <w:noProof/>
                <w:webHidden/>
              </w:rPr>
              <w:fldChar w:fldCharType="begin"/>
            </w:r>
            <w:r w:rsidR="00ED7CBF">
              <w:rPr>
                <w:noProof/>
                <w:webHidden/>
              </w:rPr>
              <w:instrText xml:space="preserve"> PAGEREF _Toc325118764 \h </w:instrText>
            </w:r>
            <w:r w:rsidR="00054557">
              <w:rPr>
                <w:noProof/>
                <w:webHidden/>
              </w:rPr>
            </w:r>
            <w:r w:rsidR="00054557">
              <w:rPr>
                <w:noProof/>
                <w:webHidden/>
              </w:rPr>
              <w:fldChar w:fldCharType="separate"/>
            </w:r>
            <w:r w:rsidR="00E0631E">
              <w:rPr>
                <w:noProof/>
                <w:webHidden/>
              </w:rPr>
              <w:t>30</w:t>
            </w:r>
            <w:r w:rsidR="00054557">
              <w:rPr>
                <w:noProof/>
                <w:webHidden/>
              </w:rPr>
              <w:fldChar w:fldCharType="end"/>
            </w:r>
          </w:hyperlink>
        </w:p>
        <w:p w14:paraId="5F248AEC" w14:textId="77777777" w:rsidR="00ED7CBF" w:rsidRDefault="006E4D21">
          <w:pPr>
            <w:pStyle w:val="TOC3"/>
            <w:tabs>
              <w:tab w:val="right" w:leader="dot" w:pos="10070"/>
            </w:tabs>
            <w:rPr>
              <w:rFonts w:eastAsiaTheme="minorEastAsia" w:cstheme="minorBidi"/>
              <w:noProof/>
              <w:szCs w:val="22"/>
            </w:rPr>
          </w:pPr>
          <w:hyperlink w:anchor="_Toc325118765" w:history="1">
            <w:r w:rsidR="00ED7CBF" w:rsidRPr="005D55D2">
              <w:rPr>
                <w:rStyle w:val="Hyperlink"/>
                <w:noProof/>
              </w:rPr>
              <w:t>Major/Minor Class – Tax Options</w:t>
            </w:r>
            <w:r w:rsidR="00ED7CBF">
              <w:rPr>
                <w:noProof/>
                <w:webHidden/>
              </w:rPr>
              <w:tab/>
            </w:r>
            <w:r w:rsidR="00054557">
              <w:rPr>
                <w:noProof/>
                <w:webHidden/>
              </w:rPr>
              <w:fldChar w:fldCharType="begin"/>
            </w:r>
            <w:r w:rsidR="00ED7CBF">
              <w:rPr>
                <w:noProof/>
                <w:webHidden/>
              </w:rPr>
              <w:instrText xml:space="preserve"> PAGEREF _Toc325118765 \h </w:instrText>
            </w:r>
            <w:r w:rsidR="00054557">
              <w:rPr>
                <w:noProof/>
                <w:webHidden/>
              </w:rPr>
            </w:r>
            <w:r w:rsidR="00054557">
              <w:rPr>
                <w:noProof/>
                <w:webHidden/>
              </w:rPr>
              <w:fldChar w:fldCharType="separate"/>
            </w:r>
            <w:r w:rsidR="00E0631E">
              <w:rPr>
                <w:noProof/>
                <w:webHidden/>
              </w:rPr>
              <w:t>31</w:t>
            </w:r>
            <w:r w:rsidR="00054557">
              <w:rPr>
                <w:noProof/>
                <w:webHidden/>
              </w:rPr>
              <w:fldChar w:fldCharType="end"/>
            </w:r>
          </w:hyperlink>
        </w:p>
        <w:p w14:paraId="5F248AED" w14:textId="77777777" w:rsidR="00ED7CBF" w:rsidRDefault="006E4D21">
          <w:pPr>
            <w:pStyle w:val="TOC3"/>
            <w:tabs>
              <w:tab w:val="right" w:leader="dot" w:pos="10070"/>
            </w:tabs>
            <w:rPr>
              <w:rFonts w:eastAsiaTheme="minorEastAsia" w:cstheme="minorBidi"/>
              <w:noProof/>
              <w:szCs w:val="22"/>
            </w:rPr>
          </w:pPr>
          <w:hyperlink w:anchor="_Toc325118766" w:history="1">
            <w:r w:rsidR="00ED7CBF" w:rsidRPr="005D55D2">
              <w:rPr>
                <w:rStyle w:val="Hyperlink"/>
                <w:noProof/>
              </w:rPr>
              <w:t>Minor Class – General Options</w:t>
            </w:r>
            <w:r w:rsidR="00ED7CBF">
              <w:rPr>
                <w:noProof/>
                <w:webHidden/>
              </w:rPr>
              <w:tab/>
            </w:r>
            <w:r w:rsidR="00054557">
              <w:rPr>
                <w:noProof/>
                <w:webHidden/>
              </w:rPr>
              <w:fldChar w:fldCharType="begin"/>
            </w:r>
            <w:r w:rsidR="00ED7CBF">
              <w:rPr>
                <w:noProof/>
                <w:webHidden/>
              </w:rPr>
              <w:instrText xml:space="preserve"> PAGEREF _Toc325118766 \h </w:instrText>
            </w:r>
            <w:r w:rsidR="00054557">
              <w:rPr>
                <w:noProof/>
                <w:webHidden/>
              </w:rPr>
            </w:r>
            <w:r w:rsidR="00054557">
              <w:rPr>
                <w:noProof/>
                <w:webHidden/>
              </w:rPr>
              <w:fldChar w:fldCharType="separate"/>
            </w:r>
            <w:r w:rsidR="00E0631E">
              <w:rPr>
                <w:noProof/>
                <w:webHidden/>
              </w:rPr>
              <w:t>32</w:t>
            </w:r>
            <w:r w:rsidR="00054557">
              <w:rPr>
                <w:noProof/>
                <w:webHidden/>
              </w:rPr>
              <w:fldChar w:fldCharType="end"/>
            </w:r>
          </w:hyperlink>
        </w:p>
        <w:p w14:paraId="5F248AEE" w14:textId="77777777" w:rsidR="00ED7CBF" w:rsidRDefault="006E4D21">
          <w:pPr>
            <w:pStyle w:val="TOC2"/>
            <w:rPr>
              <w:rFonts w:eastAsiaTheme="minorEastAsia" w:cstheme="minorBidi"/>
              <w:szCs w:val="22"/>
            </w:rPr>
          </w:pPr>
          <w:hyperlink w:anchor="_Toc325118767" w:history="1">
            <w:r w:rsidR="00ED7CBF" w:rsidRPr="005D55D2">
              <w:rPr>
                <w:rStyle w:val="Hyperlink"/>
              </w:rPr>
              <w:t>Creating a New Menu Group</w:t>
            </w:r>
            <w:r w:rsidR="00ED7CBF">
              <w:rPr>
                <w:webHidden/>
              </w:rPr>
              <w:tab/>
            </w:r>
            <w:r w:rsidR="00054557">
              <w:rPr>
                <w:webHidden/>
              </w:rPr>
              <w:fldChar w:fldCharType="begin"/>
            </w:r>
            <w:r w:rsidR="00ED7CBF">
              <w:rPr>
                <w:webHidden/>
              </w:rPr>
              <w:instrText xml:space="preserve"> PAGEREF _Toc325118767 \h </w:instrText>
            </w:r>
            <w:r w:rsidR="00054557">
              <w:rPr>
                <w:webHidden/>
              </w:rPr>
            </w:r>
            <w:r w:rsidR="00054557">
              <w:rPr>
                <w:webHidden/>
              </w:rPr>
              <w:fldChar w:fldCharType="separate"/>
            </w:r>
            <w:r w:rsidR="00E0631E">
              <w:rPr>
                <w:webHidden/>
              </w:rPr>
              <w:t>34</w:t>
            </w:r>
            <w:r w:rsidR="00054557">
              <w:rPr>
                <w:webHidden/>
              </w:rPr>
              <w:fldChar w:fldCharType="end"/>
            </w:r>
          </w:hyperlink>
        </w:p>
        <w:p w14:paraId="5F248AEF" w14:textId="77777777" w:rsidR="00ED7CBF" w:rsidRDefault="006E4D21">
          <w:pPr>
            <w:pStyle w:val="TOC2"/>
            <w:rPr>
              <w:rFonts w:eastAsiaTheme="minorEastAsia" w:cstheme="minorBidi"/>
              <w:szCs w:val="22"/>
            </w:rPr>
          </w:pPr>
          <w:hyperlink w:anchor="_Toc325118768" w:history="1">
            <w:r w:rsidR="00ED7CBF" w:rsidRPr="005D55D2">
              <w:rPr>
                <w:rStyle w:val="Hyperlink"/>
              </w:rPr>
              <w:t>Creating a Normal Menu Item</w:t>
            </w:r>
            <w:r w:rsidR="00ED7CBF">
              <w:rPr>
                <w:webHidden/>
              </w:rPr>
              <w:tab/>
            </w:r>
            <w:r w:rsidR="00054557">
              <w:rPr>
                <w:webHidden/>
              </w:rPr>
              <w:fldChar w:fldCharType="begin"/>
            </w:r>
            <w:r w:rsidR="00ED7CBF">
              <w:rPr>
                <w:webHidden/>
              </w:rPr>
              <w:instrText xml:space="preserve"> PAGEREF _Toc325118768 \h </w:instrText>
            </w:r>
            <w:r w:rsidR="00054557">
              <w:rPr>
                <w:webHidden/>
              </w:rPr>
            </w:r>
            <w:r w:rsidR="00054557">
              <w:rPr>
                <w:webHidden/>
              </w:rPr>
              <w:fldChar w:fldCharType="separate"/>
            </w:r>
            <w:r w:rsidR="00E0631E">
              <w:rPr>
                <w:webHidden/>
              </w:rPr>
              <w:t>37</w:t>
            </w:r>
            <w:r w:rsidR="00054557">
              <w:rPr>
                <w:webHidden/>
              </w:rPr>
              <w:fldChar w:fldCharType="end"/>
            </w:r>
          </w:hyperlink>
        </w:p>
        <w:p w14:paraId="5F248AF0" w14:textId="77777777" w:rsidR="00ED7CBF" w:rsidRDefault="006E4D21">
          <w:pPr>
            <w:pStyle w:val="TOC3"/>
            <w:tabs>
              <w:tab w:val="right" w:leader="dot" w:pos="10070"/>
            </w:tabs>
            <w:rPr>
              <w:rFonts w:eastAsiaTheme="minorEastAsia" w:cstheme="minorBidi"/>
              <w:noProof/>
              <w:szCs w:val="22"/>
            </w:rPr>
          </w:pPr>
          <w:hyperlink w:anchor="_Toc325118769" w:history="1">
            <w:r w:rsidR="00ED7CBF" w:rsidRPr="005D55D2">
              <w:rPr>
                <w:rStyle w:val="Hyperlink"/>
                <w:noProof/>
              </w:rPr>
              <w:t>General Tab</w:t>
            </w:r>
            <w:r w:rsidR="00ED7CBF">
              <w:rPr>
                <w:noProof/>
                <w:webHidden/>
              </w:rPr>
              <w:tab/>
            </w:r>
            <w:r w:rsidR="00054557">
              <w:rPr>
                <w:noProof/>
                <w:webHidden/>
              </w:rPr>
              <w:fldChar w:fldCharType="begin"/>
            </w:r>
            <w:r w:rsidR="00ED7CBF">
              <w:rPr>
                <w:noProof/>
                <w:webHidden/>
              </w:rPr>
              <w:instrText xml:space="preserve"> PAGEREF _Toc325118769 \h </w:instrText>
            </w:r>
            <w:r w:rsidR="00054557">
              <w:rPr>
                <w:noProof/>
                <w:webHidden/>
              </w:rPr>
            </w:r>
            <w:r w:rsidR="00054557">
              <w:rPr>
                <w:noProof/>
                <w:webHidden/>
              </w:rPr>
              <w:fldChar w:fldCharType="separate"/>
            </w:r>
            <w:r w:rsidR="00E0631E">
              <w:rPr>
                <w:noProof/>
                <w:webHidden/>
              </w:rPr>
              <w:t>39</w:t>
            </w:r>
            <w:r w:rsidR="00054557">
              <w:rPr>
                <w:noProof/>
                <w:webHidden/>
              </w:rPr>
              <w:fldChar w:fldCharType="end"/>
            </w:r>
          </w:hyperlink>
        </w:p>
        <w:p w14:paraId="5F248AF1" w14:textId="77777777" w:rsidR="00ED7CBF" w:rsidRDefault="006E4D21">
          <w:pPr>
            <w:pStyle w:val="TOC3"/>
            <w:tabs>
              <w:tab w:val="right" w:leader="dot" w:pos="10070"/>
            </w:tabs>
            <w:rPr>
              <w:rFonts w:eastAsiaTheme="minorEastAsia" w:cstheme="minorBidi"/>
              <w:noProof/>
              <w:szCs w:val="22"/>
            </w:rPr>
          </w:pPr>
          <w:hyperlink w:anchor="_Toc325118770" w:history="1">
            <w:r w:rsidR="00ED7CBF" w:rsidRPr="005D55D2">
              <w:rPr>
                <w:rStyle w:val="Hyperlink"/>
                <w:noProof/>
              </w:rPr>
              <w:t>Questions Tab</w:t>
            </w:r>
            <w:r w:rsidR="00ED7CBF">
              <w:rPr>
                <w:noProof/>
                <w:webHidden/>
              </w:rPr>
              <w:tab/>
            </w:r>
            <w:r w:rsidR="00054557">
              <w:rPr>
                <w:noProof/>
                <w:webHidden/>
              </w:rPr>
              <w:fldChar w:fldCharType="begin"/>
            </w:r>
            <w:r w:rsidR="00ED7CBF">
              <w:rPr>
                <w:noProof/>
                <w:webHidden/>
              </w:rPr>
              <w:instrText xml:space="preserve"> PAGEREF _Toc325118770 \h </w:instrText>
            </w:r>
            <w:r w:rsidR="00054557">
              <w:rPr>
                <w:noProof/>
                <w:webHidden/>
              </w:rPr>
            </w:r>
            <w:r w:rsidR="00054557">
              <w:rPr>
                <w:noProof/>
                <w:webHidden/>
              </w:rPr>
              <w:fldChar w:fldCharType="separate"/>
            </w:r>
            <w:r w:rsidR="00E0631E">
              <w:rPr>
                <w:noProof/>
                <w:webHidden/>
              </w:rPr>
              <w:t>41</w:t>
            </w:r>
            <w:r w:rsidR="00054557">
              <w:rPr>
                <w:noProof/>
                <w:webHidden/>
              </w:rPr>
              <w:fldChar w:fldCharType="end"/>
            </w:r>
          </w:hyperlink>
        </w:p>
        <w:p w14:paraId="5F248AF2" w14:textId="77777777" w:rsidR="00ED7CBF" w:rsidRDefault="006E4D21">
          <w:pPr>
            <w:pStyle w:val="TOC3"/>
            <w:tabs>
              <w:tab w:val="right" w:leader="dot" w:pos="10070"/>
            </w:tabs>
            <w:rPr>
              <w:rFonts w:eastAsiaTheme="minorEastAsia" w:cstheme="minorBidi"/>
              <w:noProof/>
              <w:szCs w:val="22"/>
            </w:rPr>
          </w:pPr>
          <w:hyperlink w:anchor="_Toc325118771" w:history="1">
            <w:r w:rsidR="00ED7CBF" w:rsidRPr="005D55D2">
              <w:rPr>
                <w:rStyle w:val="Hyperlink"/>
                <w:noProof/>
              </w:rPr>
              <w:t>Prices (Item) Tab</w:t>
            </w:r>
            <w:r w:rsidR="00ED7CBF">
              <w:rPr>
                <w:noProof/>
                <w:webHidden/>
              </w:rPr>
              <w:tab/>
            </w:r>
            <w:r w:rsidR="00054557">
              <w:rPr>
                <w:noProof/>
                <w:webHidden/>
              </w:rPr>
              <w:fldChar w:fldCharType="begin"/>
            </w:r>
            <w:r w:rsidR="00ED7CBF">
              <w:rPr>
                <w:noProof/>
                <w:webHidden/>
              </w:rPr>
              <w:instrText xml:space="preserve"> PAGEREF _Toc325118771 \h </w:instrText>
            </w:r>
            <w:r w:rsidR="00054557">
              <w:rPr>
                <w:noProof/>
                <w:webHidden/>
              </w:rPr>
            </w:r>
            <w:r w:rsidR="00054557">
              <w:rPr>
                <w:noProof/>
                <w:webHidden/>
              </w:rPr>
              <w:fldChar w:fldCharType="separate"/>
            </w:r>
            <w:r w:rsidR="00E0631E">
              <w:rPr>
                <w:noProof/>
                <w:webHidden/>
              </w:rPr>
              <w:t>42</w:t>
            </w:r>
            <w:r w:rsidR="00054557">
              <w:rPr>
                <w:noProof/>
                <w:webHidden/>
              </w:rPr>
              <w:fldChar w:fldCharType="end"/>
            </w:r>
          </w:hyperlink>
        </w:p>
        <w:p w14:paraId="5F248AF3" w14:textId="77777777" w:rsidR="00ED7CBF" w:rsidRDefault="006E4D21">
          <w:pPr>
            <w:pStyle w:val="TOC3"/>
            <w:tabs>
              <w:tab w:val="right" w:leader="dot" w:pos="10070"/>
            </w:tabs>
            <w:rPr>
              <w:rFonts w:eastAsiaTheme="minorEastAsia" w:cstheme="minorBidi"/>
              <w:noProof/>
              <w:szCs w:val="22"/>
            </w:rPr>
          </w:pPr>
          <w:hyperlink w:anchor="_Toc325118772" w:history="1">
            <w:r w:rsidR="00ED7CBF" w:rsidRPr="005D55D2">
              <w:rPr>
                <w:rStyle w:val="Hyperlink"/>
                <w:noProof/>
              </w:rPr>
              <w:t>Prices (Mod) Tab</w:t>
            </w:r>
            <w:r w:rsidR="00ED7CBF">
              <w:rPr>
                <w:noProof/>
                <w:webHidden/>
              </w:rPr>
              <w:tab/>
            </w:r>
            <w:r w:rsidR="00054557">
              <w:rPr>
                <w:noProof/>
                <w:webHidden/>
              </w:rPr>
              <w:fldChar w:fldCharType="begin"/>
            </w:r>
            <w:r w:rsidR="00ED7CBF">
              <w:rPr>
                <w:noProof/>
                <w:webHidden/>
              </w:rPr>
              <w:instrText xml:space="preserve"> PAGEREF _Toc325118772 \h </w:instrText>
            </w:r>
            <w:r w:rsidR="00054557">
              <w:rPr>
                <w:noProof/>
                <w:webHidden/>
              </w:rPr>
            </w:r>
            <w:r w:rsidR="00054557">
              <w:rPr>
                <w:noProof/>
                <w:webHidden/>
              </w:rPr>
              <w:fldChar w:fldCharType="separate"/>
            </w:r>
            <w:r w:rsidR="00E0631E">
              <w:rPr>
                <w:noProof/>
                <w:webHidden/>
              </w:rPr>
              <w:t>43</w:t>
            </w:r>
            <w:r w:rsidR="00054557">
              <w:rPr>
                <w:noProof/>
                <w:webHidden/>
              </w:rPr>
              <w:fldChar w:fldCharType="end"/>
            </w:r>
          </w:hyperlink>
        </w:p>
        <w:p w14:paraId="5F248AF4" w14:textId="77777777" w:rsidR="00ED7CBF" w:rsidRDefault="006E4D21">
          <w:pPr>
            <w:pStyle w:val="TOC3"/>
            <w:tabs>
              <w:tab w:val="right" w:leader="dot" w:pos="10070"/>
            </w:tabs>
            <w:rPr>
              <w:rFonts w:eastAsiaTheme="minorEastAsia" w:cstheme="minorBidi"/>
              <w:noProof/>
              <w:szCs w:val="22"/>
            </w:rPr>
          </w:pPr>
          <w:hyperlink w:anchor="_Toc325118773" w:history="1">
            <w:r w:rsidR="00ED7CBF" w:rsidRPr="005D55D2">
              <w:rPr>
                <w:rStyle w:val="Hyperlink"/>
                <w:noProof/>
              </w:rPr>
              <w:t>Printing Tab</w:t>
            </w:r>
            <w:r w:rsidR="00ED7CBF">
              <w:rPr>
                <w:noProof/>
                <w:webHidden/>
              </w:rPr>
              <w:tab/>
            </w:r>
            <w:r w:rsidR="00054557">
              <w:rPr>
                <w:noProof/>
                <w:webHidden/>
              </w:rPr>
              <w:fldChar w:fldCharType="begin"/>
            </w:r>
            <w:r w:rsidR="00ED7CBF">
              <w:rPr>
                <w:noProof/>
                <w:webHidden/>
              </w:rPr>
              <w:instrText xml:space="preserve"> PAGEREF _Toc325118773 \h </w:instrText>
            </w:r>
            <w:r w:rsidR="00054557">
              <w:rPr>
                <w:noProof/>
                <w:webHidden/>
              </w:rPr>
            </w:r>
            <w:r w:rsidR="00054557">
              <w:rPr>
                <w:noProof/>
                <w:webHidden/>
              </w:rPr>
              <w:fldChar w:fldCharType="separate"/>
            </w:r>
            <w:r w:rsidR="00E0631E">
              <w:rPr>
                <w:noProof/>
                <w:webHidden/>
              </w:rPr>
              <w:t>44</w:t>
            </w:r>
            <w:r w:rsidR="00054557">
              <w:rPr>
                <w:noProof/>
                <w:webHidden/>
              </w:rPr>
              <w:fldChar w:fldCharType="end"/>
            </w:r>
          </w:hyperlink>
        </w:p>
        <w:p w14:paraId="5F248AF5" w14:textId="77777777" w:rsidR="00ED7CBF" w:rsidRDefault="006E4D21">
          <w:pPr>
            <w:pStyle w:val="TOC3"/>
            <w:tabs>
              <w:tab w:val="right" w:leader="dot" w:pos="10070"/>
            </w:tabs>
            <w:rPr>
              <w:rFonts w:eastAsiaTheme="minorEastAsia" w:cstheme="minorBidi"/>
              <w:noProof/>
              <w:szCs w:val="22"/>
            </w:rPr>
          </w:pPr>
          <w:hyperlink w:anchor="_Toc325118774" w:history="1">
            <w:r w:rsidR="00ED7CBF" w:rsidRPr="005D55D2">
              <w:rPr>
                <w:rStyle w:val="Hyperlink"/>
                <w:noProof/>
              </w:rPr>
              <w:t>Misc. Tab</w:t>
            </w:r>
            <w:r w:rsidR="00ED7CBF">
              <w:rPr>
                <w:noProof/>
                <w:webHidden/>
              </w:rPr>
              <w:tab/>
            </w:r>
            <w:r w:rsidR="00054557">
              <w:rPr>
                <w:noProof/>
                <w:webHidden/>
              </w:rPr>
              <w:fldChar w:fldCharType="begin"/>
            </w:r>
            <w:r w:rsidR="00ED7CBF">
              <w:rPr>
                <w:noProof/>
                <w:webHidden/>
              </w:rPr>
              <w:instrText xml:space="preserve"> PAGEREF _Toc325118774 \h </w:instrText>
            </w:r>
            <w:r w:rsidR="00054557">
              <w:rPr>
                <w:noProof/>
                <w:webHidden/>
              </w:rPr>
            </w:r>
            <w:r w:rsidR="00054557">
              <w:rPr>
                <w:noProof/>
                <w:webHidden/>
              </w:rPr>
              <w:fldChar w:fldCharType="separate"/>
            </w:r>
            <w:r w:rsidR="00E0631E">
              <w:rPr>
                <w:noProof/>
                <w:webHidden/>
              </w:rPr>
              <w:t>45</w:t>
            </w:r>
            <w:r w:rsidR="00054557">
              <w:rPr>
                <w:noProof/>
                <w:webHidden/>
              </w:rPr>
              <w:fldChar w:fldCharType="end"/>
            </w:r>
          </w:hyperlink>
        </w:p>
        <w:p w14:paraId="5F248AF6" w14:textId="77777777" w:rsidR="00ED7CBF" w:rsidRDefault="006E4D21">
          <w:pPr>
            <w:pStyle w:val="TOC3"/>
            <w:tabs>
              <w:tab w:val="right" w:leader="dot" w:pos="10070"/>
            </w:tabs>
            <w:rPr>
              <w:rFonts w:eastAsiaTheme="minorEastAsia" w:cstheme="minorBidi"/>
              <w:noProof/>
              <w:szCs w:val="22"/>
            </w:rPr>
          </w:pPr>
          <w:hyperlink w:anchor="_Toc325118775" w:history="1">
            <w:r w:rsidR="00ED7CBF" w:rsidRPr="005D55D2">
              <w:rPr>
                <w:rStyle w:val="Hyperlink"/>
                <w:noProof/>
              </w:rPr>
              <w:t>Associations Tab</w:t>
            </w:r>
            <w:r w:rsidR="00ED7CBF">
              <w:rPr>
                <w:noProof/>
                <w:webHidden/>
              </w:rPr>
              <w:tab/>
            </w:r>
            <w:r w:rsidR="00054557">
              <w:rPr>
                <w:noProof/>
                <w:webHidden/>
              </w:rPr>
              <w:fldChar w:fldCharType="begin"/>
            </w:r>
            <w:r w:rsidR="00ED7CBF">
              <w:rPr>
                <w:noProof/>
                <w:webHidden/>
              </w:rPr>
              <w:instrText xml:space="preserve"> PAGEREF _Toc325118775 \h </w:instrText>
            </w:r>
            <w:r w:rsidR="00054557">
              <w:rPr>
                <w:noProof/>
                <w:webHidden/>
              </w:rPr>
            </w:r>
            <w:r w:rsidR="00054557">
              <w:rPr>
                <w:noProof/>
                <w:webHidden/>
              </w:rPr>
              <w:fldChar w:fldCharType="separate"/>
            </w:r>
            <w:r w:rsidR="00E0631E">
              <w:rPr>
                <w:noProof/>
                <w:webHidden/>
              </w:rPr>
              <w:t>46</w:t>
            </w:r>
            <w:r w:rsidR="00054557">
              <w:rPr>
                <w:noProof/>
                <w:webHidden/>
              </w:rPr>
              <w:fldChar w:fldCharType="end"/>
            </w:r>
          </w:hyperlink>
        </w:p>
        <w:p w14:paraId="5F248AF7" w14:textId="77777777" w:rsidR="00ED7CBF" w:rsidRDefault="006E4D21">
          <w:pPr>
            <w:pStyle w:val="TOC2"/>
            <w:rPr>
              <w:rFonts w:eastAsiaTheme="minorEastAsia" w:cstheme="minorBidi"/>
              <w:szCs w:val="22"/>
            </w:rPr>
          </w:pPr>
          <w:hyperlink w:anchor="_Toc325118776" w:history="1">
            <w:r w:rsidR="00ED7CBF" w:rsidRPr="005D55D2">
              <w:rPr>
                <w:rStyle w:val="Hyperlink"/>
              </w:rPr>
              <w:t>Button Styles</w:t>
            </w:r>
            <w:r w:rsidR="00ED7CBF">
              <w:rPr>
                <w:webHidden/>
              </w:rPr>
              <w:tab/>
            </w:r>
            <w:r w:rsidR="00054557">
              <w:rPr>
                <w:webHidden/>
              </w:rPr>
              <w:fldChar w:fldCharType="begin"/>
            </w:r>
            <w:r w:rsidR="00ED7CBF">
              <w:rPr>
                <w:webHidden/>
              </w:rPr>
              <w:instrText xml:space="preserve"> PAGEREF _Toc325118776 \h </w:instrText>
            </w:r>
            <w:r w:rsidR="00054557">
              <w:rPr>
                <w:webHidden/>
              </w:rPr>
            </w:r>
            <w:r w:rsidR="00054557">
              <w:rPr>
                <w:webHidden/>
              </w:rPr>
              <w:fldChar w:fldCharType="separate"/>
            </w:r>
            <w:r w:rsidR="00E0631E">
              <w:rPr>
                <w:webHidden/>
              </w:rPr>
              <w:t>48</w:t>
            </w:r>
            <w:r w:rsidR="00054557">
              <w:rPr>
                <w:webHidden/>
              </w:rPr>
              <w:fldChar w:fldCharType="end"/>
            </w:r>
          </w:hyperlink>
        </w:p>
        <w:p w14:paraId="5F248AF8" w14:textId="77777777" w:rsidR="00ED7CBF" w:rsidRDefault="006E4D21">
          <w:pPr>
            <w:pStyle w:val="TOC3"/>
            <w:tabs>
              <w:tab w:val="right" w:leader="dot" w:pos="10070"/>
            </w:tabs>
            <w:rPr>
              <w:rFonts w:eastAsiaTheme="minorEastAsia" w:cstheme="minorBidi"/>
              <w:noProof/>
              <w:szCs w:val="22"/>
            </w:rPr>
          </w:pPr>
          <w:hyperlink w:anchor="_Toc325118777" w:history="1">
            <w:r w:rsidR="00ED7CBF" w:rsidRPr="005D55D2">
              <w:rPr>
                <w:rStyle w:val="Hyperlink"/>
                <w:noProof/>
              </w:rPr>
              <w:t>Saving Styles</w:t>
            </w:r>
            <w:r w:rsidR="00ED7CBF">
              <w:rPr>
                <w:noProof/>
                <w:webHidden/>
              </w:rPr>
              <w:tab/>
            </w:r>
            <w:r w:rsidR="00054557">
              <w:rPr>
                <w:noProof/>
                <w:webHidden/>
              </w:rPr>
              <w:fldChar w:fldCharType="begin"/>
            </w:r>
            <w:r w:rsidR="00ED7CBF">
              <w:rPr>
                <w:noProof/>
                <w:webHidden/>
              </w:rPr>
              <w:instrText xml:space="preserve"> PAGEREF _Toc325118777 \h </w:instrText>
            </w:r>
            <w:r w:rsidR="00054557">
              <w:rPr>
                <w:noProof/>
                <w:webHidden/>
              </w:rPr>
            </w:r>
            <w:r w:rsidR="00054557">
              <w:rPr>
                <w:noProof/>
                <w:webHidden/>
              </w:rPr>
              <w:fldChar w:fldCharType="separate"/>
            </w:r>
            <w:r w:rsidR="00E0631E">
              <w:rPr>
                <w:noProof/>
                <w:webHidden/>
              </w:rPr>
              <w:t>48</w:t>
            </w:r>
            <w:r w:rsidR="00054557">
              <w:rPr>
                <w:noProof/>
                <w:webHidden/>
              </w:rPr>
              <w:fldChar w:fldCharType="end"/>
            </w:r>
          </w:hyperlink>
        </w:p>
        <w:p w14:paraId="5F248AF9" w14:textId="77777777" w:rsidR="00ED7CBF" w:rsidRDefault="006E4D21">
          <w:pPr>
            <w:pStyle w:val="TOC3"/>
            <w:tabs>
              <w:tab w:val="right" w:leader="dot" w:pos="10070"/>
            </w:tabs>
            <w:rPr>
              <w:rFonts w:eastAsiaTheme="minorEastAsia" w:cstheme="minorBidi"/>
              <w:noProof/>
              <w:szCs w:val="22"/>
            </w:rPr>
          </w:pPr>
          <w:hyperlink w:anchor="_Toc325118778" w:history="1">
            <w:r w:rsidR="00ED7CBF" w:rsidRPr="005D55D2">
              <w:rPr>
                <w:rStyle w:val="Hyperlink"/>
                <w:noProof/>
              </w:rPr>
              <w:t>Applying Styles</w:t>
            </w:r>
            <w:r w:rsidR="00ED7CBF">
              <w:rPr>
                <w:noProof/>
                <w:webHidden/>
              </w:rPr>
              <w:tab/>
            </w:r>
            <w:r w:rsidR="00054557">
              <w:rPr>
                <w:noProof/>
                <w:webHidden/>
              </w:rPr>
              <w:fldChar w:fldCharType="begin"/>
            </w:r>
            <w:r w:rsidR="00ED7CBF">
              <w:rPr>
                <w:noProof/>
                <w:webHidden/>
              </w:rPr>
              <w:instrText xml:space="preserve"> PAGEREF _Toc325118778 \h </w:instrText>
            </w:r>
            <w:r w:rsidR="00054557">
              <w:rPr>
                <w:noProof/>
                <w:webHidden/>
              </w:rPr>
            </w:r>
            <w:r w:rsidR="00054557">
              <w:rPr>
                <w:noProof/>
                <w:webHidden/>
              </w:rPr>
              <w:fldChar w:fldCharType="separate"/>
            </w:r>
            <w:r w:rsidR="00E0631E">
              <w:rPr>
                <w:noProof/>
                <w:webHidden/>
              </w:rPr>
              <w:t>48</w:t>
            </w:r>
            <w:r w:rsidR="00054557">
              <w:rPr>
                <w:noProof/>
                <w:webHidden/>
              </w:rPr>
              <w:fldChar w:fldCharType="end"/>
            </w:r>
          </w:hyperlink>
        </w:p>
        <w:p w14:paraId="5F248AFA" w14:textId="77777777" w:rsidR="00ED7CBF" w:rsidRDefault="006E4D21">
          <w:pPr>
            <w:pStyle w:val="TOC2"/>
            <w:rPr>
              <w:rFonts w:eastAsiaTheme="minorEastAsia" w:cstheme="minorBidi"/>
              <w:szCs w:val="22"/>
            </w:rPr>
          </w:pPr>
          <w:hyperlink w:anchor="_Toc325118779" w:history="1">
            <w:r w:rsidR="00ED7CBF" w:rsidRPr="005D55D2">
              <w:rPr>
                <w:rStyle w:val="Hyperlink"/>
              </w:rPr>
              <w:t>Questions</w:t>
            </w:r>
            <w:r w:rsidR="00ED7CBF">
              <w:rPr>
                <w:webHidden/>
              </w:rPr>
              <w:tab/>
            </w:r>
            <w:r w:rsidR="00054557">
              <w:rPr>
                <w:webHidden/>
              </w:rPr>
              <w:fldChar w:fldCharType="begin"/>
            </w:r>
            <w:r w:rsidR="00ED7CBF">
              <w:rPr>
                <w:webHidden/>
              </w:rPr>
              <w:instrText xml:space="preserve"> PAGEREF _Toc325118779 \h </w:instrText>
            </w:r>
            <w:r w:rsidR="00054557">
              <w:rPr>
                <w:webHidden/>
              </w:rPr>
            </w:r>
            <w:r w:rsidR="00054557">
              <w:rPr>
                <w:webHidden/>
              </w:rPr>
              <w:fldChar w:fldCharType="separate"/>
            </w:r>
            <w:r w:rsidR="00E0631E">
              <w:rPr>
                <w:webHidden/>
              </w:rPr>
              <w:t>49</w:t>
            </w:r>
            <w:r w:rsidR="00054557">
              <w:rPr>
                <w:webHidden/>
              </w:rPr>
              <w:fldChar w:fldCharType="end"/>
            </w:r>
          </w:hyperlink>
        </w:p>
        <w:p w14:paraId="5F248AFB" w14:textId="77777777" w:rsidR="00ED7CBF" w:rsidRDefault="006E4D21">
          <w:pPr>
            <w:pStyle w:val="TOC3"/>
            <w:tabs>
              <w:tab w:val="right" w:leader="dot" w:pos="10070"/>
            </w:tabs>
            <w:rPr>
              <w:rFonts w:eastAsiaTheme="minorEastAsia" w:cstheme="minorBidi"/>
              <w:noProof/>
              <w:szCs w:val="22"/>
            </w:rPr>
          </w:pPr>
          <w:hyperlink w:anchor="_Toc325118780" w:history="1">
            <w:r w:rsidR="00ED7CBF" w:rsidRPr="005D55D2">
              <w:rPr>
                <w:rStyle w:val="Hyperlink"/>
                <w:noProof/>
              </w:rPr>
              <w:t>Creating a New Question</w:t>
            </w:r>
            <w:r w:rsidR="00ED7CBF">
              <w:rPr>
                <w:noProof/>
                <w:webHidden/>
              </w:rPr>
              <w:tab/>
            </w:r>
            <w:r w:rsidR="00054557">
              <w:rPr>
                <w:noProof/>
                <w:webHidden/>
              </w:rPr>
              <w:fldChar w:fldCharType="begin"/>
            </w:r>
            <w:r w:rsidR="00ED7CBF">
              <w:rPr>
                <w:noProof/>
                <w:webHidden/>
              </w:rPr>
              <w:instrText xml:space="preserve"> PAGEREF _Toc325118780 \h </w:instrText>
            </w:r>
            <w:r w:rsidR="00054557">
              <w:rPr>
                <w:noProof/>
                <w:webHidden/>
              </w:rPr>
            </w:r>
            <w:r w:rsidR="00054557">
              <w:rPr>
                <w:noProof/>
                <w:webHidden/>
              </w:rPr>
              <w:fldChar w:fldCharType="separate"/>
            </w:r>
            <w:r w:rsidR="00E0631E">
              <w:rPr>
                <w:noProof/>
                <w:webHidden/>
              </w:rPr>
              <w:t>49</w:t>
            </w:r>
            <w:r w:rsidR="00054557">
              <w:rPr>
                <w:noProof/>
                <w:webHidden/>
              </w:rPr>
              <w:fldChar w:fldCharType="end"/>
            </w:r>
          </w:hyperlink>
        </w:p>
        <w:p w14:paraId="5F248AFC" w14:textId="77777777" w:rsidR="00ED7CBF" w:rsidRDefault="006E4D21">
          <w:pPr>
            <w:pStyle w:val="TOC2"/>
            <w:rPr>
              <w:rFonts w:eastAsiaTheme="minorEastAsia" w:cstheme="minorBidi"/>
              <w:szCs w:val="22"/>
            </w:rPr>
          </w:pPr>
          <w:hyperlink w:anchor="_Toc325118781" w:history="1">
            <w:r w:rsidR="00ED7CBF" w:rsidRPr="005D55D2">
              <w:rPr>
                <w:rStyle w:val="Hyperlink"/>
              </w:rPr>
              <w:t>Price Levels</w:t>
            </w:r>
            <w:r w:rsidR="00ED7CBF">
              <w:rPr>
                <w:webHidden/>
              </w:rPr>
              <w:tab/>
            </w:r>
            <w:r w:rsidR="00054557">
              <w:rPr>
                <w:webHidden/>
              </w:rPr>
              <w:fldChar w:fldCharType="begin"/>
            </w:r>
            <w:r w:rsidR="00ED7CBF">
              <w:rPr>
                <w:webHidden/>
              </w:rPr>
              <w:instrText xml:space="preserve"> PAGEREF _Toc325118781 \h </w:instrText>
            </w:r>
            <w:r w:rsidR="00054557">
              <w:rPr>
                <w:webHidden/>
              </w:rPr>
            </w:r>
            <w:r w:rsidR="00054557">
              <w:rPr>
                <w:webHidden/>
              </w:rPr>
              <w:fldChar w:fldCharType="separate"/>
            </w:r>
            <w:r w:rsidR="00E0631E">
              <w:rPr>
                <w:webHidden/>
              </w:rPr>
              <w:t>52</w:t>
            </w:r>
            <w:r w:rsidR="00054557">
              <w:rPr>
                <w:webHidden/>
              </w:rPr>
              <w:fldChar w:fldCharType="end"/>
            </w:r>
          </w:hyperlink>
        </w:p>
        <w:p w14:paraId="5F248AFD" w14:textId="77777777" w:rsidR="00ED7CBF" w:rsidRDefault="006E4D21">
          <w:pPr>
            <w:pStyle w:val="TOC3"/>
            <w:tabs>
              <w:tab w:val="right" w:leader="dot" w:pos="10070"/>
            </w:tabs>
            <w:rPr>
              <w:rFonts w:eastAsiaTheme="minorEastAsia" w:cstheme="minorBidi"/>
              <w:noProof/>
              <w:szCs w:val="22"/>
            </w:rPr>
          </w:pPr>
          <w:hyperlink w:anchor="_Toc325118782" w:history="1">
            <w:r w:rsidR="00ED7CBF" w:rsidRPr="005D55D2">
              <w:rPr>
                <w:rStyle w:val="Hyperlink"/>
                <w:noProof/>
              </w:rPr>
              <w:t>Creating a New Price Level</w:t>
            </w:r>
            <w:r w:rsidR="00ED7CBF">
              <w:rPr>
                <w:noProof/>
                <w:webHidden/>
              </w:rPr>
              <w:tab/>
            </w:r>
            <w:r w:rsidR="00054557">
              <w:rPr>
                <w:noProof/>
                <w:webHidden/>
              </w:rPr>
              <w:fldChar w:fldCharType="begin"/>
            </w:r>
            <w:r w:rsidR="00ED7CBF">
              <w:rPr>
                <w:noProof/>
                <w:webHidden/>
              </w:rPr>
              <w:instrText xml:space="preserve"> PAGEREF _Toc325118782 \h </w:instrText>
            </w:r>
            <w:r w:rsidR="00054557">
              <w:rPr>
                <w:noProof/>
                <w:webHidden/>
              </w:rPr>
            </w:r>
            <w:r w:rsidR="00054557">
              <w:rPr>
                <w:noProof/>
                <w:webHidden/>
              </w:rPr>
              <w:fldChar w:fldCharType="separate"/>
            </w:r>
            <w:r w:rsidR="00E0631E">
              <w:rPr>
                <w:noProof/>
                <w:webHidden/>
              </w:rPr>
              <w:t>52</w:t>
            </w:r>
            <w:r w:rsidR="00054557">
              <w:rPr>
                <w:noProof/>
                <w:webHidden/>
              </w:rPr>
              <w:fldChar w:fldCharType="end"/>
            </w:r>
          </w:hyperlink>
        </w:p>
        <w:p w14:paraId="5F248AFE" w14:textId="77777777" w:rsidR="00ED7CBF" w:rsidRDefault="006E4D21">
          <w:pPr>
            <w:pStyle w:val="TOC3"/>
            <w:tabs>
              <w:tab w:val="right" w:leader="dot" w:pos="10070"/>
            </w:tabs>
            <w:rPr>
              <w:rFonts w:eastAsiaTheme="minorEastAsia" w:cstheme="minorBidi"/>
              <w:noProof/>
              <w:szCs w:val="22"/>
            </w:rPr>
          </w:pPr>
          <w:hyperlink w:anchor="_Toc325118783" w:history="1">
            <w:r w:rsidR="00ED7CBF" w:rsidRPr="005D55D2">
              <w:rPr>
                <w:rStyle w:val="Hyperlink"/>
                <w:noProof/>
              </w:rPr>
              <w:t>Applying a Price Level to an Item</w:t>
            </w:r>
            <w:r w:rsidR="00ED7CBF">
              <w:rPr>
                <w:noProof/>
                <w:webHidden/>
              </w:rPr>
              <w:tab/>
            </w:r>
            <w:r w:rsidR="00054557">
              <w:rPr>
                <w:noProof/>
                <w:webHidden/>
              </w:rPr>
              <w:fldChar w:fldCharType="begin"/>
            </w:r>
            <w:r w:rsidR="00ED7CBF">
              <w:rPr>
                <w:noProof/>
                <w:webHidden/>
              </w:rPr>
              <w:instrText xml:space="preserve"> PAGEREF _Toc325118783 \h </w:instrText>
            </w:r>
            <w:r w:rsidR="00054557">
              <w:rPr>
                <w:noProof/>
                <w:webHidden/>
              </w:rPr>
            </w:r>
            <w:r w:rsidR="00054557">
              <w:rPr>
                <w:noProof/>
                <w:webHidden/>
              </w:rPr>
              <w:fldChar w:fldCharType="separate"/>
            </w:r>
            <w:r w:rsidR="00E0631E">
              <w:rPr>
                <w:noProof/>
                <w:webHidden/>
              </w:rPr>
              <w:t>53</w:t>
            </w:r>
            <w:r w:rsidR="00054557">
              <w:rPr>
                <w:noProof/>
                <w:webHidden/>
              </w:rPr>
              <w:fldChar w:fldCharType="end"/>
            </w:r>
          </w:hyperlink>
        </w:p>
        <w:p w14:paraId="5F248AFF" w14:textId="77777777" w:rsidR="00ED7CBF" w:rsidRDefault="006E4D21">
          <w:pPr>
            <w:pStyle w:val="TOC2"/>
            <w:rPr>
              <w:rFonts w:eastAsiaTheme="minorEastAsia" w:cstheme="minorBidi"/>
              <w:szCs w:val="22"/>
            </w:rPr>
          </w:pPr>
          <w:hyperlink w:anchor="_Toc325118784" w:history="1">
            <w:r w:rsidR="00ED7CBF" w:rsidRPr="005D55D2">
              <w:rPr>
                <w:rStyle w:val="Hyperlink"/>
              </w:rPr>
              <w:t>Modifying a Button’s appearance</w:t>
            </w:r>
            <w:r w:rsidR="00ED7CBF">
              <w:rPr>
                <w:webHidden/>
              </w:rPr>
              <w:tab/>
            </w:r>
            <w:r w:rsidR="00054557">
              <w:rPr>
                <w:webHidden/>
              </w:rPr>
              <w:fldChar w:fldCharType="begin"/>
            </w:r>
            <w:r w:rsidR="00ED7CBF">
              <w:rPr>
                <w:webHidden/>
              </w:rPr>
              <w:instrText xml:space="preserve"> PAGEREF _Toc325118784 \h </w:instrText>
            </w:r>
            <w:r w:rsidR="00054557">
              <w:rPr>
                <w:webHidden/>
              </w:rPr>
            </w:r>
            <w:r w:rsidR="00054557">
              <w:rPr>
                <w:webHidden/>
              </w:rPr>
              <w:fldChar w:fldCharType="separate"/>
            </w:r>
            <w:r w:rsidR="00E0631E">
              <w:rPr>
                <w:webHidden/>
              </w:rPr>
              <w:t>54</w:t>
            </w:r>
            <w:r w:rsidR="00054557">
              <w:rPr>
                <w:webHidden/>
              </w:rPr>
              <w:fldChar w:fldCharType="end"/>
            </w:r>
          </w:hyperlink>
        </w:p>
        <w:p w14:paraId="5F248B00" w14:textId="77777777" w:rsidR="00ED7CBF" w:rsidRDefault="006E4D21">
          <w:pPr>
            <w:pStyle w:val="TOC3"/>
            <w:tabs>
              <w:tab w:val="right" w:leader="dot" w:pos="10070"/>
            </w:tabs>
            <w:rPr>
              <w:rFonts w:eastAsiaTheme="minorEastAsia" w:cstheme="minorBidi"/>
              <w:noProof/>
              <w:szCs w:val="22"/>
            </w:rPr>
          </w:pPr>
          <w:hyperlink w:anchor="_Toc325118785" w:history="1">
            <w:r w:rsidR="00ED7CBF" w:rsidRPr="005D55D2">
              <w:rPr>
                <w:rStyle w:val="Hyperlink"/>
                <w:noProof/>
              </w:rPr>
              <w:t>Using the Color Picker</w:t>
            </w:r>
            <w:r w:rsidR="00ED7CBF">
              <w:rPr>
                <w:noProof/>
                <w:webHidden/>
              </w:rPr>
              <w:tab/>
            </w:r>
            <w:r w:rsidR="00054557">
              <w:rPr>
                <w:noProof/>
                <w:webHidden/>
              </w:rPr>
              <w:fldChar w:fldCharType="begin"/>
            </w:r>
            <w:r w:rsidR="00ED7CBF">
              <w:rPr>
                <w:noProof/>
                <w:webHidden/>
              </w:rPr>
              <w:instrText xml:space="preserve"> PAGEREF _Toc325118785 \h </w:instrText>
            </w:r>
            <w:r w:rsidR="00054557">
              <w:rPr>
                <w:noProof/>
                <w:webHidden/>
              </w:rPr>
            </w:r>
            <w:r w:rsidR="00054557">
              <w:rPr>
                <w:noProof/>
                <w:webHidden/>
              </w:rPr>
              <w:fldChar w:fldCharType="separate"/>
            </w:r>
            <w:r w:rsidR="00E0631E">
              <w:rPr>
                <w:noProof/>
                <w:webHidden/>
              </w:rPr>
              <w:t>55</w:t>
            </w:r>
            <w:r w:rsidR="00054557">
              <w:rPr>
                <w:noProof/>
                <w:webHidden/>
              </w:rPr>
              <w:fldChar w:fldCharType="end"/>
            </w:r>
          </w:hyperlink>
        </w:p>
        <w:p w14:paraId="5F248B01" w14:textId="77777777" w:rsidR="00ED7CBF" w:rsidRDefault="006E4D21">
          <w:pPr>
            <w:pStyle w:val="TOC3"/>
            <w:tabs>
              <w:tab w:val="right" w:leader="dot" w:pos="10070"/>
            </w:tabs>
            <w:rPr>
              <w:rFonts w:eastAsiaTheme="minorEastAsia" w:cstheme="minorBidi"/>
              <w:noProof/>
              <w:szCs w:val="22"/>
            </w:rPr>
          </w:pPr>
          <w:hyperlink w:anchor="_Toc325118786" w:history="1">
            <w:r w:rsidR="00ED7CBF" w:rsidRPr="005D55D2">
              <w:rPr>
                <w:rStyle w:val="Hyperlink"/>
                <w:noProof/>
              </w:rPr>
              <w:t>Gradients</w:t>
            </w:r>
            <w:r w:rsidR="00ED7CBF">
              <w:rPr>
                <w:noProof/>
                <w:webHidden/>
              </w:rPr>
              <w:tab/>
            </w:r>
            <w:r w:rsidR="00054557">
              <w:rPr>
                <w:noProof/>
                <w:webHidden/>
              </w:rPr>
              <w:fldChar w:fldCharType="begin"/>
            </w:r>
            <w:r w:rsidR="00ED7CBF">
              <w:rPr>
                <w:noProof/>
                <w:webHidden/>
              </w:rPr>
              <w:instrText xml:space="preserve"> PAGEREF _Toc325118786 \h </w:instrText>
            </w:r>
            <w:r w:rsidR="00054557">
              <w:rPr>
                <w:noProof/>
                <w:webHidden/>
              </w:rPr>
            </w:r>
            <w:r w:rsidR="00054557">
              <w:rPr>
                <w:noProof/>
                <w:webHidden/>
              </w:rPr>
              <w:fldChar w:fldCharType="separate"/>
            </w:r>
            <w:r w:rsidR="00E0631E">
              <w:rPr>
                <w:noProof/>
                <w:webHidden/>
              </w:rPr>
              <w:t>56</w:t>
            </w:r>
            <w:r w:rsidR="00054557">
              <w:rPr>
                <w:noProof/>
                <w:webHidden/>
              </w:rPr>
              <w:fldChar w:fldCharType="end"/>
            </w:r>
          </w:hyperlink>
        </w:p>
        <w:p w14:paraId="5F248B02" w14:textId="77777777" w:rsidR="00ED7CBF" w:rsidRDefault="006E4D21">
          <w:pPr>
            <w:pStyle w:val="TOC2"/>
            <w:rPr>
              <w:rFonts w:eastAsiaTheme="minorEastAsia" w:cstheme="minorBidi"/>
              <w:szCs w:val="22"/>
            </w:rPr>
          </w:pPr>
          <w:hyperlink w:anchor="_Toc325118787" w:history="1">
            <w:r w:rsidR="00ED7CBF" w:rsidRPr="005D55D2">
              <w:rPr>
                <w:rStyle w:val="Hyperlink"/>
              </w:rPr>
              <w:t>Rule-based Menu Items</w:t>
            </w:r>
            <w:r w:rsidR="00ED7CBF">
              <w:rPr>
                <w:webHidden/>
              </w:rPr>
              <w:tab/>
            </w:r>
            <w:r w:rsidR="00054557">
              <w:rPr>
                <w:webHidden/>
              </w:rPr>
              <w:fldChar w:fldCharType="begin"/>
            </w:r>
            <w:r w:rsidR="00ED7CBF">
              <w:rPr>
                <w:webHidden/>
              </w:rPr>
              <w:instrText xml:space="preserve"> PAGEREF _Toc325118787 \h </w:instrText>
            </w:r>
            <w:r w:rsidR="00054557">
              <w:rPr>
                <w:webHidden/>
              </w:rPr>
            </w:r>
            <w:r w:rsidR="00054557">
              <w:rPr>
                <w:webHidden/>
              </w:rPr>
              <w:fldChar w:fldCharType="separate"/>
            </w:r>
            <w:r w:rsidR="00E0631E">
              <w:rPr>
                <w:webHidden/>
              </w:rPr>
              <w:t>57</w:t>
            </w:r>
            <w:r w:rsidR="00054557">
              <w:rPr>
                <w:webHidden/>
              </w:rPr>
              <w:fldChar w:fldCharType="end"/>
            </w:r>
          </w:hyperlink>
        </w:p>
        <w:p w14:paraId="5F248B03" w14:textId="77777777" w:rsidR="00ED7CBF" w:rsidRDefault="006E4D21">
          <w:pPr>
            <w:pStyle w:val="TOC3"/>
            <w:tabs>
              <w:tab w:val="right" w:leader="dot" w:pos="10070"/>
            </w:tabs>
            <w:rPr>
              <w:rFonts w:eastAsiaTheme="minorEastAsia" w:cstheme="minorBidi"/>
              <w:noProof/>
              <w:szCs w:val="22"/>
            </w:rPr>
          </w:pPr>
          <w:hyperlink w:anchor="_Toc325118788" w:history="1">
            <w:r w:rsidR="00ED7CBF" w:rsidRPr="005D55D2">
              <w:rPr>
                <w:rStyle w:val="Hyperlink"/>
                <w:noProof/>
              </w:rPr>
              <w:t>Making a Quantity-style Rule-based Item</w:t>
            </w:r>
            <w:r w:rsidR="00ED7CBF">
              <w:rPr>
                <w:noProof/>
                <w:webHidden/>
              </w:rPr>
              <w:tab/>
            </w:r>
            <w:r w:rsidR="00054557">
              <w:rPr>
                <w:noProof/>
                <w:webHidden/>
              </w:rPr>
              <w:fldChar w:fldCharType="begin"/>
            </w:r>
            <w:r w:rsidR="00ED7CBF">
              <w:rPr>
                <w:noProof/>
                <w:webHidden/>
              </w:rPr>
              <w:instrText xml:space="preserve"> PAGEREF _Toc325118788 \h </w:instrText>
            </w:r>
            <w:r w:rsidR="00054557">
              <w:rPr>
                <w:noProof/>
                <w:webHidden/>
              </w:rPr>
            </w:r>
            <w:r w:rsidR="00054557">
              <w:rPr>
                <w:noProof/>
                <w:webHidden/>
              </w:rPr>
              <w:fldChar w:fldCharType="separate"/>
            </w:r>
            <w:r w:rsidR="00E0631E">
              <w:rPr>
                <w:noProof/>
                <w:webHidden/>
              </w:rPr>
              <w:t>57</w:t>
            </w:r>
            <w:r w:rsidR="00054557">
              <w:rPr>
                <w:noProof/>
                <w:webHidden/>
              </w:rPr>
              <w:fldChar w:fldCharType="end"/>
            </w:r>
          </w:hyperlink>
        </w:p>
        <w:p w14:paraId="5F248B04" w14:textId="77777777" w:rsidR="00ED7CBF" w:rsidRDefault="006E4D21">
          <w:pPr>
            <w:pStyle w:val="TOC3"/>
            <w:tabs>
              <w:tab w:val="right" w:leader="dot" w:pos="10070"/>
            </w:tabs>
            <w:rPr>
              <w:rFonts w:eastAsiaTheme="minorEastAsia" w:cstheme="minorBidi"/>
              <w:noProof/>
              <w:szCs w:val="22"/>
            </w:rPr>
          </w:pPr>
          <w:hyperlink w:anchor="_Toc325118789" w:history="1">
            <w:r w:rsidR="00ED7CBF" w:rsidRPr="005D55D2">
              <w:rPr>
                <w:rStyle w:val="Hyperlink"/>
                <w:noProof/>
              </w:rPr>
              <w:t>Making a Specific-item Style Rule-based Item</w:t>
            </w:r>
            <w:r w:rsidR="00ED7CBF">
              <w:rPr>
                <w:noProof/>
                <w:webHidden/>
              </w:rPr>
              <w:tab/>
            </w:r>
            <w:r w:rsidR="00054557">
              <w:rPr>
                <w:noProof/>
                <w:webHidden/>
              </w:rPr>
              <w:fldChar w:fldCharType="begin"/>
            </w:r>
            <w:r w:rsidR="00ED7CBF">
              <w:rPr>
                <w:noProof/>
                <w:webHidden/>
              </w:rPr>
              <w:instrText xml:space="preserve"> PAGEREF _Toc325118789 \h </w:instrText>
            </w:r>
            <w:r w:rsidR="00054557">
              <w:rPr>
                <w:noProof/>
                <w:webHidden/>
              </w:rPr>
            </w:r>
            <w:r w:rsidR="00054557">
              <w:rPr>
                <w:noProof/>
                <w:webHidden/>
              </w:rPr>
              <w:fldChar w:fldCharType="separate"/>
            </w:r>
            <w:r w:rsidR="00E0631E">
              <w:rPr>
                <w:noProof/>
                <w:webHidden/>
              </w:rPr>
              <w:t>62</w:t>
            </w:r>
            <w:r w:rsidR="00054557">
              <w:rPr>
                <w:noProof/>
                <w:webHidden/>
              </w:rPr>
              <w:fldChar w:fldCharType="end"/>
            </w:r>
          </w:hyperlink>
        </w:p>
        <w:p w14:paraId="5F248B05" w14:textId="77777777" w:rsidR="00ED7CBF" w:rsidRDefault="006E4D21">
          <w:pPr>
            <w:pStyle w:val="TOC2"/>
            <w:rPr>
              <w:rFonts w:eastAsiaTheme="minorEastAsia" w:cstheme="minorBidi"/>
              <w:szCs w:val="22"/>
            </w:rPr>
          </w:pPr>
          <w:hyperlink w:anchor="_Toc325118790" w:history="1">
            <w:r w:rsidR="00ED7CBF" w:rsidRPr="005D55D2">
              <w:rPr>
                <w:rStyle w:val="Hyperlink"/>
              </w:rPr>
              <w:t>Combos</w:t>
            </w:r>
            <w:r w:rsidR="00ED7CBF">
              <w:rPr>
                <w:webHidden/>
              </w:rPr>
              <w:tab/>
            </w:r>
            <w:r w:rsidR="00054557">
              <w:rPr>
                <w:webHidden/>
              </w:rPr>
              <w:fldChar w:fldCharType="begin"/>
            </w:r>
            <w:r w:rsidR="00ED7CBF">
              <w:rPr>
                <w:webHidden/>
              </w:rPr>
              <w:instrText xml:space="preserve"> PAGEREF _Toc325118790 \h </w:instrText>
            </w:r>
            <w:r w:rsidR="00054557">
              <w:rPr>
                <w:webHidden/>
              </w:rPr>
            </w:r>
            <w:r w:rsidR="00054557">
              <w:rPr>
                <w:webHidden/>
              </w:rPr>
              <w:fldChar w:fldCharType="separate"/>
            </w:r>
            <w:r w:rsidR="00E0631E">
              <w:rPr>
                <w:webHidden/>
              </w:rPr>
              <w:t>63</w:t>
            </w:r>
            <w:r w:rsidR="00054557">
              <w:rPr>
                <w:webHidden/>
              </w:rPr>
              <w:fldChar w:fldCharType="end"/>
            </w:r>
          </w:hyperlink>
        </w:p>
        <w:p w14:paraId="5F248B06" w14:textId="77777777" w:rsidR="00ED7CBF" w:rsidRDefault="006E4D21">
          <w:pPr>
            <w:pStyle w:val="TOC3"/>
            <w:tabs>
              <w:tab w:val="right" w:leader="dot" w:pos="10070"/>
            </w:tabs>
            <w:rPr>
              <w:rFonts w:eastAsiaTheme="minorEastAsia" w:cstheme="minorBidi"/>
              <w:noProof/>
              <w:szCs w:val="22"/>
            </w:rPr>
          </w:pPr>
          <w:hyperlink w:anchor="_Toc325118791" w:history="1">
            <w:r w:rsidR="00ED7CBF" w:rsidRPr="005D55D2">
              <w:rPr>
                <w:rStyle w:val="Hyperlink"/>
                <w:noProof/>
              </w:rPr>
              <w:t>Creating a Combo</w:t>
            </w:r>
            <w:r w:rsidR="00ED7CBF">
              <w:rPr>
                <w:noProof/>
                <w:webHidden/>
              </w:rPr>
              <w:tab/>
            </w:r>
            <w:r w:rsidR="00054557">
              <w:rPr>
                <w:noProof/>
                <w:webHidden/>
              </w:rPr>
              <w:fldChar w:fldCharType="begin"/>
            </w:r>
            <w:r w:rsidR="00ED7CBF">
              <w:rPr>
                <w:noProof/>
                <w:webHidden/>
              </w:rPr>
              <w:instrText xml:space="preserve"> PAGEREF _Toc325118791 \h </w:instrText>
            </w:r>
            <w:r w:rsidR="00054557">
              <w:rPr>
                <w:noProof/>
                <w:webHidden/>
              </w:rPr>
            </w:r>
            <w:r w:rsidR="00054557">
              <w:rPr>
                <w:noProof/>
                <w:webHidden/>
              </w:rPr>
              <w:fldChar w:fldCharType="separate"/>
            </w:r>
            <w:r w:rsidR="00E0631E">
              <w:rPr>
                <w:noProof/>
                <w:webHidden/>
              </w:rPr>
              <w:t>63</w:t>
            </w:r>
            <w:r w:rsidR="00054557">
              <w:rPr>
                <w:noProof/>
                <w:webHidden/>
              </w:rPr>
              <w:fldChar w:fldCharType="end"/>
            </w:r>
          </w:hyperlink>
        </w:p>
        <w:p w14:paraId="5F248B07" w14:textId="77777777" w:rsidR="00ED7CBF" w:rsidRDefault="006E4D21">
          <w:pPr>
            <w:pStyle w:val="TOC3"/>
            <w:tabs>
              <w:tab w:val="right" w:leader="dot" w:pos="10070"/>
            </w:tabs>
            <w:rPr>
              <w:rFonts w:eastAsiaTheme="minorEastAsia" w:cstheme="minorBidi"/>
              <w:noProof/>
              <w:szCs w:val="22"/>
            </w:rPr>
          </w:pPr>
          <w:hyperlink w:anchor="_Toc325118792" w:history="1">
            <w:r w:rsidR="00ED7CBF" w:rsidRPr="005D55D2">
              <w:rPr>
                <w:rStyle w:val="Hyperlink"/>
                <w:noProof/>
              </w:rPr>
              <w:t>Creating a 2-for-1, 3-for-1, etc, Combo</w:t>
            </w:r>
            <w:r w:rsidR="00ED7CBF">
              <w:rPr>
                <w:noProof/>
                <w:webHidden/>
              </w:rPr>
              <w:tab/>
            </w:r>
            <w:r w:rsidR="00054557">
              <w:rPr>
                <w:noProof/>
                <w:webHidden/>
              </w:rPr>
              <w:fldChar w:fldCharType="begin"/>
            </w:r>
            <w:r w:rsidR="00ED7CBF">
              <w:rPr>
                <w:noProof/>
                <w:webHidden/>
              </w:rPr>
              <w:instrText xml:space="preserve"> PAGEREF _Toc325118792 \h </w:instrText>
            </w:r>
            <w:r w:rsidR="00054557">
              <w:rPr>
                <w:noProof/>
                <w:webHidden/>
              </w:rPr>
            </w:r>
            <w:r w:rsidR="00054557">
              <w:rPr>
                <w:noProof/>
                <w:webHidden/>
              </w:rPr>
              <w:fldChar w:fldCharType="separate"/>
            </w:r>
            <w:r w:rsidR="00E0631E">
              <w:rPr>
                <w:noProof/>
                <w:webHidden/>
              </w:rPr>
              <w:t>67</w:t>
            </w:r>
            <w:r w:rsidR="00054557">
              <w:rPr>
                <w:noProof/>
                <w:webHidden/>
              </w:rPr>
              <w:fldChar w:fldCharType="end"/>
            </w:r>
          </w:hyperlink>
        </w:p>
        <w:p w14:paraId="5F248B08" w14:textId="77777777" w:rsidR="00ED7CBF" w:rsidRDefault="006E4D21">
          <w:pPr>
            <w:pStyle w:val="TOC2"/>
            <w:rPr>
              <w:rFonts w:eastAsiaTheme="minorEastAsia" w:cstheme="minorBidi"/>
              <w:szCs w:val="22"/>
            </w:rPr>
          </w:pPr>
          <w:hyperlink w:anchor="_Toc325118793" w:history="1">
            <w:r w:rsidR="00ED7CBF" w:rsidRPr="005D55D2">
              <w:rPr>
                <w:rStyle w:val="Hyperlink"/>
              </w:rPr>
              <w:t>Menu Schedules</w:t>
            </w:r>
            <w:r w:rsidR="00ED7CBF">
              <w:rPr>
                <w:webHidden/>
              </w:rPr>
              <w:tab/>
            </w:r>
            <w:r w:rsidR="00054557">
              <w:rPr>
                <w:webHidden/>
              </w:rPr>
              <w:fldChar w:fldCharType="begin"/>
            </w:r>
            <w:r w:rsidR="00ED7CBF">
              <w:rPr>
                <w:webHidden/>
              </w:rPr>
              <w:instrText xml:space="preserve"> PAGEREF _Toc325118793 \h </w:instrText>
            </w:r>
            <w:r w:rsidR="00054557">
              <w:rPr>
                <w:webHidden/>
              </w:rPr>
            </w:r>
            <w:r w:rsidR="00054557">
              <w:rPr>
                <w:webHidden/>
              </w:rPr>
              <w:fldChar w:fldCharType="separate"/>
            </w:r>
            <w:r w:rsidR="00E0631E">
              <w:rPr>
                <w:webHidden/>
              </w:rPr>
              <w:t>68</w:t>
            </w:r>
            <w:r w:rsidR="00054557">
              <w:rPr>
                <w:webHidden/>
              </w:rPr>
              <w:fldChar w:fldCharType="end"/>
            </w:r>
          </w:hyperlink>
        </w:p>
        <w:p w14:paraId="5F248B09" w14:textId="77777777" w:rsidR="00ED7CBF" w:rsidRDefault="006E4D21">
          <w:pPr>
            <w:pStyle w:val="TOC3"/>
            <w:tabs>
              <w:tab w:val="right" w:leader="dot" w:pos="10070"/>
            </w:tabs>
            <w:rPr>
              <w:rFonts w:eastAsiaTheme="minorEastAsia" w:cstheme="minorBidi"/>
              <w:noProof/>
              <w:szCs w:val="22"/>
            </w:rPr>
          </w:pPr>
          <w:hyperlink w:anchor="_Toc325118794" w:history="1">
            <w:r w:rsidR="00ED7CBF" w:rsidRPr="005D55D2">
              <w:rPr>
                <w:rStyle w:val="Hyperlink"/>
                <w:noProof/>
              </w:rPr>
              <w:t>Price Levels</w:t>
            </w:r>
            <w:r w:rsidR="00ED7CBF">
              <w:rPr>
                <w:noProof/>
                <w:webHidden/>
              </w:rPr>
              <w:tab/>
            </w:r>
            <w:r w:rsidR="00054557">
              <w:rPr>
                <w:noProof/>
                <w:webHidden/>
              </w:rPr>
              <w:fldChar w:fldCharType="begin"/>
            </w:r>
            <w:r w:rsidR="00ED7CBF">
              <w:rPr>
                <w:noProof/>
                <w:webHidden/>
              </w:rPr>
              <w:instrText xml:space="preserve"> PAGEREF _Toc325118794 \h </w:instrText>
            </w:r>
            <w:r w:rsidR="00054557">
              <w:rPr>
                <w:noProof/>
                <w:webHidden/>
              </w:rPr>
            </w:r>
            <w:r w:rsidR="00054557">
              <w:rPr>
                <w:noProof/>
                <w:webHidden/>
              </w:rPr>
              <w:fldChar w:fldCharType="separate"/>
            </w:r>
            <w:r w:rsidR="00E0631E">
              <w:rPr>
                <w:noProof/>
                <w:webHidden/>
              </w:rPr>
              <w:t>71</w:t>
            </w:r>
            <w:r w:rsidR="00054557">
              <w:rPr>
                <w:noProof/>
                <w:webHidden/>
              </w:rPr>
              <w:fldChar w:fldCharType="end"/>
            </w:r>
          </w:hyperlink>
        </w:p>
        <w:p w14:paraId="5F248B0A" w14:textId="77777777" w:rsidR="00ED7CBF" w:rsidRDefault="006E4D21">
          <w:pPr>
            <w:pStyle w:val="TOC3"/>
            <w:tabs>
              <w:tab w:val="right" w:leader="dot" w:pos="10070"/>
            </w:tabs>
            <w:rPr>
              <w:rFonts w:eastAsiaTheme="minorEastAsia" w:cstheme="minorBidi"/>
              <w:noProof/>
              <w:szCs w:val="22"/>
            </w:rPr>
          </w:pPr>
          <w:hyperlink w:anchor="_Toc325118795" w:history="1">
            <w:r w:rsidR="00ED7CBF" w:rsidRPr="005D55D2">
              <w:rPr>
                <w:rStyle w:val="Hyperlink"/>
                <w:noProof/>
              </w:rPr>
              <w:t>Menu Groups</w:t>
            </w:r>
            <w:r w:rsidR="00ED7CBF">
              <w:rPr>
                <w:noProof/>
                <w:webHidden/>
              </w:rPr>
              <w:tab/>
            </w:r>
            <w:r w:rsidR="00054557">
              <w:rPr>
                <w:noProof/>
                <w:webHidden/>
              </w:rPr>
              <w:fldChar w:fldCharType="begin"/>
            </w:r>
            <w:r w:rsidR="00ED7CBF">
              <w:rPr>
                <w:noProof/>
                <w:webHidden/>
              </w:rPr>
              <w:instrText xml:space="preserve"> PAGEREF _Toc325118795 \h </w:instrText>
            </w:r>
            <w:r w:rsidR="00054557">
              <w:rPr>
                <w:noProof/>
                <w:webHidden/>
              </w:rPr>
            </w:r>
            <w:r w:rsidR="00054557">
              <w:rPr>
                <w:noProof/>
                <w:webHidden/>
              </w:rPr>
              <w:fldChar w:fldCharType="separate"/>
            </w:r>
            <w:r w:rsidR="00E0631E">
              <w:rPr>
                <w:noProof/>
                <w:webHidden/>
              </w:rPr>
              <w:t>71</w:t>
            </w:r>
            <w:r w:rsidR="00054557">
              <w:rPr>
                <w:noProof/>
                <w:webHidden/>
              </w:rPr>
              <w:fldChar w:fldCharType="end"/>
            </w:r>
          </w:hyperlink>
        </w:p>
        <w:p w14:paraId="5F248B0B" w14:textId="77777777" w:rsidR="00ED7CBF" w:rsidRDefault="006E4D21">
          <w:pPr>
            <w:pStyle w:val="TOC3"/>
            <w:tabs>
              <w:tab w:val="right" w:leader="dot" w:pos="10070"/>
            </w:tabs>
            <w:rPr>
              <w:rFonts w:eastAsiaTheme="minorEastAsia" w:cstheme="minorBidi"/>
              <w:noProof/>
              <w:szCs w:val="22"/>
            </w:rPr>
          </w:pPr>
          <w:hyperlink w:anchor="_Toc325118796" w:history="1">
            <w:r w:rsidR="00ED7CBF" w:rsidRPr="005D55D2">
              <w:rPr>
                <w:rStyle w:val="Hyperlink"/>
                <w:noProof/>
              </w:rPr>
              <w:t>Menu Items</w:t>
            </w:r>
            <w:r w:rsidR="00ED7CBF">
              <w:rPr>
                <w:noProof/>
                <w:webHidden/>
              </w:rPr>
              <w:tab/>
            </w:r>
            <w:r w:rsidR="00054557">
              <w:rPr>
                <w:noProof/>
                <w:webHidden/>
              </w:rPr>
              <w:fldChar w:fldCharType="begin"/>
            </w:r>
            <w:r w:rsidR="00ED7CBF">
              <w:rPr>
                <w:noProof/>
                <w:webHidden/>
              </w:rPr>
              <w:instrText xml:space="preserve"> PAGEREF _Toc325118796 \h </w:instrText>
            </w:r>
            <w:r w:rsidR="00054557">
              <w:rPr>
                <w:noProof/>
                <w:webHidden/>
              </w:rPr>
            </w:r>
            <w:r w:rsidR="00054557">
              <w:rPr>
                <w:noProof/>
                <w:webHidden/>
              </w:rPr>
              <w:fldChar w:fldCharType="separate"/>
            </w:r>
            <w:r w:rsidR="00E0631E">
              <w:rPr>
                <w:noProof/>
                <w:webHidden/>
              </w:rPr>
              <w:t>72</w:t>
            </w:r>
            <w:r w:rsidR="00054557">
              <w:rPr>
                <w:noProof/>
                <w:webHidden/>
              </w:rPr>
              <w:fldChar w:fldCharType="end"/>
            </w:r>
          </w:hyperlink>
        </w:p>
        <w:p w14:paraId="5F248B0C" w14:textId="77777777" w:rsidR="00ED7CBF" w:rsidRDefault="006E4D21">
          <w:pPr>
            <w:pStyle w:val="TOC3"/>
            <w:tabs>
              <w:tab w:val="right" w:leader="dot" w:pos="10070"/>
            </w:tabs>
            <w:rPr>
              <w:rFonts w:eastAsiaTheme="minorEastAsia" w:cstheme="minorBidi"/>
              <w:noProof/>
              <w:szCs w:val="22"/>
            </w:rPr>
          </w:pPr>
          <w:hyperlink w:anchor="_Toc325118797" w:history="1">
            <w:r w:rsidR="00ED7CBF" w:rsidRPr="005D55D2">
              <w:rPr>
                <w:rStyle w:val="Hyperlink"/>
                <w:noProof/>
              </w:rPr>
              <w:t>Default Menu Group</w:t>
            </w:r>
            <w:r w:rsidR="00ED7CBF">
              <w:rPr>
                <w:noProof/>
                <w:webHidden/>
              </w:rPr>
              <w:tab/>
            </w:r>
            <w:r w:rsidR="00054557">
              <w:rPr>
                <w:noProof/>
                <w:webHidden/>
              </w:rPr>
              <w:fldChar w:fldCharType="begin"/>
            </w:r>
            <w:r w:rsidR="00ED7CBF">
              <w:rPr>
                <w:noProof/>
                <w:webHidden/>
              </w:rPr>
              <w:instrText xml:space="preserve"> PAGEREF _Toc325118797 \h </w:instrText>
            </w:r>
            <w:r w:rsidR="00054557">
              <w:rPr>
                <w:noProof/>
                <w:webHidden/>
              </w:rPr>
            </w:r>
            <w:r w:rsidR="00054557">
              <w:rPr>
                <w:noProof/>
                <w:webHidden/>
              </w:rPr>
              <w:fldChar w:fldCharType="separate"/>
            </w:r>
            <w:r w:rsidR="00E0631E">
              <w:rPr>
                <w:noProof/>
                <w:webHidden/>
              </w:rPr>
              <w:t>72</w:t>
            </w:r>
            <w:r w:rsidR="00054557">
              <w:rPr>
                <w:noProof/>
                <w:webHidden/>
              </w:rPr>
              <w:fldChar w:fldCharType="end"/>
            </w:r>
          </w:hyperlink>
        </w:p>
        <w:p w14:paraId="5F248B0D" w14:textId="77777777" w:rsidR="00ED7CBF" w:rsidRDefault="006E4D21">
          <w:pPr>
            <w:pStyle w:val="TOC2"/>
            <w:rPr>
              <w:rFonts w:eastAsiaTheme="minorEastAsia" w:cstheme="minorBidi"/>
              <w:szCs w:val="22"/>
            </w:rPr>
          </w:pPr>
          <w:hyperlink w:anchor="_Toc325118798" w:history="1">
            <w:r w:rsidR="00ED7CBF" w:rsidRPr="005D55D2">
              <w:rPr>
                <w:rStyle w:val="Hyperlink"/>
              </w:rPr>
              <w:t>Mirada Menu Board Module</w:t>
            </w:r>
            <w:r w:rsidR="00ED7CBF">
              <w:rPr>
                <w:webHidden/>
              </w:rPr>
              <w:tab/>
            </w:r>
            <w:r w:rsidR="00054557">
              <w:rPr>
                <w:webHidden/>
              </w:rPr>
              <w:fldChar w:fldCharType="begin"/>
            </w:r>
            <w:r w:rsidR="00ED7CBF">
              <w:rPr>
                <w:webHidden/>
              </w:rPr>
              <w:instrText xml:space="preserve"> PAGEREF _Toc325118798 \h </w:instrText>
            </w:r>
            <w:r w:rsidR="00054557">
              <w:rPr>
                <w:webHidden/>
              </w:rPr>
            </w:r>
            <w:r w:rsidR="00054557">
              <w:rPr>
                <w:webHidden/>
              </w:rPr>
              <w:fldChar w:fldCharType="separate"/>
            </w:r>
            <w:r w:rsidR="00E0631E">
              <w:rPr>
                <w:webHidden/>
              </w:rPr>
              <w:t>73</w:t>
            </w:r>
            <w:r w:rsidR="00054557">
              <w:rPr>
                <w:webHidden/>
              </w:rPr>
              <w:fldChar w:fldCharType="end"/>
            </w:r>
          </w:hyperlink>
        </w:p>
        <w:p w14:paraId="5F248B0E" w14:textId="77777777" w:rsidR="00ED7CBF" w:rsidRDefault="006E4D21">
          <w:pPr>
            <w:pStyle w:val="TOC2"/>
            <w:rPr>
              <w:rFonts w:eastAsiaTheme="minorEastAsia" w:cstheme="minorBidi"/>
              <w:szCs w:val="22"/>
            </w:rPr>
          </w:pPr>
          <w:hyperlink w:anchor="_Toc325118799" w:history="1">
            <w:r w:rsidR="00ED7CBF" w:rsidRPr="005D55D2">
              <w:rPr>
                <w:rStyle w:val="Hyperlink"/>
              </w:rPr>
              <w:t>Employees</w:t>
            </w:r>
            <w:r w:rsidR="00ED7CBF">
              <w:rPr>
                <w:webHidden/>
              </w:rPr>
              <w:tab/>
            </w:r>
            <w:r w:rsidR="00054557">
              <w:rPr>
                <w:webHidden/>
              </w:rPr>
              <w:fldChar w:fldCharType="begin"/>
            </w:r>
            <w:r w:rsidR="00ED7CBF">
              <w:rPr>
                <w:webHidden/>
              </w:rPr>
              <w:instrText xml:space="preserve"> PAGEREF _Toc325118799 \h </w:instrText>
            </w:r>
            <w:r w:rsidR="00054557">
              <w:rPr>
                <w:webHidden/>
              </w:rPr>
            </w:r>
            <w:r w:rsidR="00054557">
              <w:rPr>
                <w:webHidden/>
              </w:rPr>
              <w:fldChar w:fldCharType="separate"/>
            </w:r>
            <w:r w:rsidR="00E0631E">
              <w:rPr>
                <w:webHidden/>
              </w:rPr>
              <w:t>74</w:t>
            </w:r>
            <w:r w:rsidR="00054557">
              <w:rPr>
                <w:webHidden/>
              </w:rPr>
              <w:fldChar w:fldCharType="end"/>
            </w:r>
          </w:hyperlink>
        </w:p>
        <w:p w14:paraId="5F248B0F" w14:textId="77777777" w:rsidR="00ED7CBF" w:rsidRDefault="006E4D21">
          <w:pPr>
            <w:pStyle w:val="TOC3"/>
            <w:tabs>
              <w:tab w:val="right" w:leader="dot" w:pos="10070"/>
            </w:tabs>
            <w:rPr>
              <w:rFonts w:eastAsiaTheme="minorEastAsia" w:cstheme="minorBidi"/>
              <w:noProof/>
              <w:szCs w:val="22"/>
            </w:rPr>
          </w:pPr>
          <w:hyperlink w:anchor="_Toc325118800" w:history="1">
            <w:r w:rsidR="00ED7CBF" w:rsidRPr="005D55D2">
              <w:rPr>
                <w:rStyle w:val="Hyperlink"/>
                <w:noProof/>
              </w:rPr>
              <w:t>Personal Information</w:t>
            </w:r>
            <w:r w:rsidR="00ED7CBF">
              <w:rPr>
                <w:noProof/>
                <w:webHidden/>
              </w:rPr>
              <w:tab/>
            </w:r>
            <w:r w:rsidR="00054557">
              <w:rPr>
                <w:noProof/>
                <w:webHidden/>
              </w:rPr>
              <w:fldChar w:fldCharType="begin"/>
            </w:r>
            <w:r w:rsidR="00ED7CBF">
              <w:rPr>
                <w:noProof/>
                <w:webHidden/>
              </w:rPr>
              <w:instrText xml:space="preserve"> PAGEREF _Toc325118800 \h </w:instrText>
            </w:r>
            <w:r w:rsidR="00054557">
              <w:rPr>
                <w:noProof/>
                <w:webHidden/>
              </w:rPr>
            </w:r>
            <w:r w:rsidR="00054557">
              <w:rPr>
                <w:noProof/>
                <w:webHidden/>
              </w:rPr>
              <w:fldChar w:fldCharType="separate"/>
            </w:r>
            <w:r w:rsidR="00E0631E">
              <w:rPr>
                <w:noProof/>
                <w:webHidden/>
              </w:rPr>
              <w:t>74</w:t>
            </w:r>
            <w:r w:rsidR="00054557">
              <w:rPr>
                <w:noProof/>
                <w:webHidden/>
              </w:rPr>
              <w:fldChar w:fldCharType="end"/>
            </w:r>
          </w:hyperlink>
        </w:p>
        <w:p w14:paraId="5F248B10" w14:textId="77777777" w:rsidR="00ED7CBF" w:rsidRDefault="006E4D21">
          <w:pPr>
            <w:pStyle w:val="TOC3"/>
            <w:tabs>
              <w:tab w:val="right" w:leader="dot" w:pos="10070"/>
            </w:tabs>
            <w:rPr>
              <w:rFonts w:eastAsiaTheme="minorEastAsia" w:cstheme="minorBidi"/>
              <w:noProof/>
              <w:szCs w:val="22"/>
            </w:rPr>
          </w:pPr>
          <w:hyperlink w:anchor="_Toc325118801" w:history="1">
            <w:r w:rsidR="00ED7CBF" w:rsidRPr="005D55D2">
              <w:rPr>
                <w:rStyle w:val="Hyperlink"/>
                <w:noProof/>
              </w:rPr>
              <w:t>Security – Operational</w:t>
            </w:r>
            <w:r w:rsidR="00ED7CBF">
              <w:rPr>
                <w:noProof/>
                <w:webHidden/>
              </w:rPr>
              <w:tab/>
            </w:r>
            <w:r w:rsidR="00054557">
              <w:rPr>
                <w:noProof/>
                <w:webHidden/>
              </w:rPr>
              <w:fldChar w:fldCharType="begin"/>
            </w:r>
            <w:r w:rsidR="00ED7CBF">
              <w:rPr>
                <w:noProof/>
                <w:webHidden/>
              </w:rPr>
              <w:instrText xml:space="preserve"> PAGEREF _Toc325118801 \h </w:instrText>
            </w:r>
            <w:r w:rsidR="00054557">
              <w:rPr>
                <w:noProof/>
                <w:webHidden/>
              </w:rPr>
            </w:r>
            <w:r w:rsidR="00054557">
              <w:rPr>
                <w:noProof/>
                <w:webHidden/>
              </w:rPr>
              <w:fldChar w:fldCharType="separate"/>
            </w:r>
            <w:r w:rsidR="00E0631E">
              <w:rPr>
                <w:noProof/>
                <w:webHidden/>
              </w:rPr>
              <w:t>75</w:t>
            </w:r>
            <w:r w:rsidR="00054557">
              <w:rPr>
                <w:noProof/>
                <w:webHidden/>
              </w:rPr>
              <w:fldChar w:fldCharType="end"/>
            </w:r>
          </w:hyperlink>
        </w:p>
        <w:p w14:paraId="5F248B11" w14:textId="77777777" w:rsidR="00ED7CBF" w:rsidRDefault="006E4D21">
          <w:pPr>
            <w:pStyle w:val="TOC3"/>
            <w:tabs>
              <w:tab w:val="right" w:leader="dot" w:pos="10070"/>
            </w:tabs>
            <w:rPr>
              <w:rFonts w:eastAsiaTheme="minorEastAsia" w:cstheme="minorBidi"/>
              <w:noProof/>
              <w:szCs w:val="22"/>
            </w:rPr>
          </w:pPr>
          <w:hyperlink w:anchor="_Toc325118802" w:history="1">
            <w:r w:rsidR="00ED7CBF" w:rsidRPr="005D55D2">
              <w:rPr>
                <w:rStyle w:val="Hyperlink"/>
                <w:noProof/>
              </w:rPr>
              <w:t>Security – Managerial</w:t>
            </w:r>
            <w:r w:rsidR="00ED7CBF">
              <w:rPr>
                <w:noProof/>
                <w:webHidden/>
              </w:rPr>
              <w:tab/>
            </w:r>
            <w:r w:rsidR="00054557">
              <w:rPr>
                <w:noProof/>
                <w:webHidden/>
              </w:rPr>
              <w:fldChar w:fldCharType="begin"/>
            </w:r>
            <w:r w:rsidR="00ED7CBF">
              <w:rPr>
                <w:noProof/>
                <w:webHidden/>
              </w:rPr>
              <w:instrText xml:space="preserve"> PAGEREF _Toc325118802 \h </w:instrText>
            </w:r>
            <w:r w:rsidR="00054557">
              <w:rPr>
                <w:noProof/>
                <w:webHidden/>
              </w:rPr>
            </w:r>
            <w:r w:rsidR="00054557">
              <w:rPr>
                <w:noProof/>
                <w:webHidden/>
              </w:rPr>
              <w:fldChar w:fldCharType="separate"/>
            </w:r>
            <w:r w:rsidR="00E0631E">
              <w:rPr>
                <w:noProof/>
                <w:webHidden/>
              </w:rPr>
              <w:t>77</w:t>
            </w:r>
            <w:r w:rsidR="00054557">
              <w:rPr>
                <w:noProof/>
                <w:webHidden/>
              </w:rPr>
              <w:fldChar w:fldCharType="end"/>
            </w:r>
          </w:hyperlink>
        </w:p>
        <w:p w14:paraId="5F248B12" w14:textId="77777777" w:rsidR="00ED7CBF" w:rsidRDefault="006E4D21">
          <w:pPr>
            <w:pStyle w:val="TOC3"/>
            <w:tabs>
              <w:tab w:val="right" w:leader="dot" w:pos="10070"/>
            </w:tabs>
            <w:rPr>
              <w:rFonts w:eastAsiaTheme="minorEastAsia" w:cstheme="minorBidi"/>
              <w:noProof/>
              <w:szCs w:val="22"/>
            </w:rPr>
          </w:pPr>
          <w:hyperlink w:anchor="_Toc325118803" w:history="1">
            <w:r w:rsidR="00ED7CBF" w:rsidRPr="005D55D2">
              <w:rPr>
                <w:rStyle w:val="Hyperlink"/>
                <w:noProof/>
              </w:rPr>
              <w:t>Security – System</w:t>
            </w:r>
            <w:r w:rsidR="00ED7CBF">
              <w:rPr>
                <w:noProof/>
                <w:webHidden/>
              </w:rPr>
              <w:tab/>
            </w:r>
            <w:r w:rsidR="00054557">
              <w:rPr>
                <w:noProof/>
                <w:webHidden/>
              </w:rPr>
              <w:fldChar w:fldCharType="begin"/>
            </w:r>
            <w:r w:rsidR="00ED7CBF">
              <w:rPr>
                <w:noProof/>
                <w:webHidden/>
              </w:rPr>
              <w:instrText xml:space="preserve"> PAGEREF _Toc325118803 \h </w:instrText>
            </w:r>
            <w:r w:rsidR="00054557">
              <w:rPr>
                <w:noProof/>
                <w:webHidden/>
              </w:rPr>
            </w:r>
            <w:r w:rsidR="00054557">
              <w:rPr>
                <w:noProof/>
                <w:webHidden/>
              </w:rPr>
              <w:fldChar w:fldCharType="separate"/>
            </w:r>
            <w:r w:rsidR="00E0631E">
              <w:rPr>
                <w:noProof/>
                <w:webHidden/>
              </w:rPr>
              <w:t>79</w:t>
            </w:r>
            <w:r w:rsidR="00054557">
              <w:rPr>
                <w:noProof/>
                <w:webHidden/>
              </w:rPr>
              <w:fldChar w:fldCharType="end"/>
            </w:r>
          </w:hyperlink>
        </w:p>
        <w:p w14:paraId="5F248B13" w14:textId="77777777" w:rsidR="00ED7CBF" w:rsidRDefault="006E4D21">
          <w:pPr>
            <w:pStyle w:val="TOC3"/>
            <w:tabs>
              <w:tab w:val="right" w:leader="dot" w:pos="10070"/>
            </w:tabs>
            <w:rPr>
              <w:rFonts w:eastAsiaTheme="minorEastAsia" w:cstheme="minorBidi"/>
              <w:noProof/>
              <w:szCs w:val="22"/>
            </w:rPr>
          </w:pPr>
          <w:hyperlink w:anchor="_Toc325118804" w:history="1">
            <w:r w:rsidR="00ED7CBF" w:rsidRPr="005D55D2">
              <w:rPr>
                <w:rStyle w:val="Hyperlink"/>
                <w:noProof/>
              </w:rPr>
              <w:t>Security – Screens</w:t>
            </w:r>
            <w:r w:rsidR="00ED7CBF">
              <w:rPr>
                <w:noProof/>
                <w:webHidden/>
              </w:rPr>
              <w:tab/>
            </w:r>
            <w:r w:rsidR="00054557">
              <w:rPr>
                <w:noProof/>
                <w:webHidden/>
              </w:rPr>
              <w:fldChar w:fldCharType="begin"/>
            </w:r>
            <w:r w:rsidR="00ED7CBF">
              <w:rPr>
                <w:noProof/>
                <w:webHidden/>
              </w:rPr>
              <w:instrText xml:space="preserve"> PAGEREF _Toc325118804 \h </w:instrText>
            </w:r>
            <w:r w:rsidR="00054557">
              <w:rPr>
                <w:noProof/>
                <w:webHidden/>
              </w:rPr>
            </w:r>
            <w:r w:rsidR="00054557">
              <w:rPr>
                <w:noProof/>
                <w:webHidden/>
              </w:rPr>
              <w:fldChar w:fldCharType="separate"/>
            </w:r>
            <w:r w:rsidR="00E0631E">
              <w:rPr>
                <w:noProof/>
                <w:webHidden/>
              </w:rPr>
              <w:t>80</w:t>
            </w:r>
            <w:r w:rsidR="00054557">
              <w:rPr>
                <w:noProof/>
                <w:webHidden/>
              </w:rPr>
              <w:fldChar w:fldCharType="end"/>
            </w:r>
          </w:hyperlink>
        </w:p>
        <w:p w14:paraId="5F248B14" w14:textId="77777777" w:rsidR="00ED7CBF" w:rsidRDefault="006E4D21">
          <w:pPr>
            <w:pStyle w:val="TOC3"/>
            <w:tabs>
              <w:tab w:val="right" w:leader="dot" w:pos="10070"/>
            </w:tabs>
            <w:rPr>
              <w:rFonts w:eastAsiaTheme="minorEastAsia" w:cstheme="minorBidi"/>
              <w:noProof/>
              <w:szCs w:val="22"/>
            </w:rPr>
          </w:pPr>
          <w:hyperlink w:anchor="_Toc325118805" w:history="1">
            <w:r w:rsidR="00ED7CBF" w:rsidRPr="005D55D2">
              <w:rPr>
                <w:rStyle w:val="Hyperlink"/>
                <w:noProof/>
              </w:rPr>
              <w:t>Groups</w:t>
            </w:r>
            <w:r w:rsidR="00ED7CBF">
              <w:rPr>
                <w:noProof/>
                <w:webHidden/>
              </w:rPr>
              <w:tab/>
            </w:r>
            <w:r w:rsidR="00054557">
              <w:rPr>
                <w:noProof/>
                <w:webHidden/>
              </w:rPr>
              <w:fldChar w:fldCharType="begin"/>
            </w:r>
            <w:r w:rsidR="00ED7CBF">
              <w:rPr>
                <w:noProof/>
                <w:webHidden/>
              </w:rPr>
              <w:instrText xml:space="preserve"> PAGEREF _Toc325118805 \h </w:instrText>
            </w:r>
            <w:r w:rsidR="00054557">
              <w:rPr>
                <w:noProof/>
                <w:webHidden/>
              </w:rPr>
            </w:r>
            <w:r w:rsidR="00054557">
              <w:rPr>
                <w:noProof/>
                <w:webHidden/>
              </w:rPr>
              <w:fldChar w:fldCharType="separate"/>
            </w:r>
            <w:r w:rsidR="00E0631E">
              <w:rPr>
                <w:noProof/>
                <w:webHidden/>
              </w:rPr>
              <w:t>82</w:t>
            </w:r>
            <w:r w:rsidR="00054557">
              <w:rPr>
                <w:noProof/>
                <w:webHidden/>
              </w:rPr>
              <w:fldChar w:fldCharType="end"/>
            </w:r>
          </w:hyperlink>
        </w:p>
        <w:p w14:paraId="5F248B15" w14:textId="77777777" w:rsidR="00ED7CBF" w:rsidRDefault="006E4D21">
          <w:pPr>
            <w:pStyle w:val="TOC3"/>
            <w:tabs>
              <w:tab w:val="right" w:leader="dot" w:pos="10070"/>
            </w:tabs>
            <w:rPr>
              <w:rFonts w:eastAsiaTheme="minorEastAsia" w:cstheme="minorBidi"/>
              <w:noProof/>
              <w:szCs w:val="22"/>
            </w:rPr>
          </w:pPr>
          <w:hyperlink w:anchor="_Toc325118806" w:history="1">
            <w:r w:rsidR="00ED7CBF" w:rsidRPr="005D55D2">
              <w:rPr>
                <w:rStyle w:val="Hyperlink"/>
                <w:noProof/>
              </w:rPr>
              <w:t>Jobs</w:t>
            </w:r>
            <w:r w:rsidR="00ED7CBF">
              <w:rPr>
                <w:noProof/>
                <w:webHidden/>
              </w:rPr>
              <w:tab/>
            </w:r>
            <w:r w:rsidR="00054557">
              <w:rPr>
                <w:noProof/>
                <w:webHidden/>
              </w:rPr>
              <w:fldChar w:fldCharType="begin"/>
            </w:r>
            <w:r w:rsidR="00ED7CBF">
              <w:rPr>
                <w:noProof/>
                <w:webHidden/>
              </w:rPr>
              <w:instrText xml:space="preserve"> PAGEREF _Toc325118806 \h </w:instrText>
            </w:r>
            <w:r w:rsidR="00054557">
              <w:rPr>
                <w:noProof/>
                <w:webHidden/>
              </w:rPr>
            </w:r>
            <w:r w:rsidR="00054557">
              <w:rPr>
                <w:noProof/>
                <w:webHidden/>
              </w:rPr>
              <w:fldChar w:fldCharType="separate"/>
            </w:r>
            <w:r w:rsidR="00E0631E">
              <w:rPr>
                <w:noProof/>
                <w:webHidden/>
              </w:rPr>
              <w:t>83</w:t>
            </w:r>
            <w:r w:rsidR="00054557">
              <w:rPr>
                <w:noProof/>
                <w:webHidden/>
              </w:rPr>
              <w:fldChar w:fldCharType="end"/>
            </w:r>
          </w:hyperlink>
        </w:p>
        <w:p w14:paraId="5F248B16" w14:textId="77777777" w:rsidR="00ED7CBF" w:rsidRDefault="006E4D21">
          <w:pPr>
            <w:pStyle w:val="TOC3"/>
            <w:tabs>
              <w:tab w:val="right" w:leader="dot" w:pos="10070"/>
            </w:tabs>
            <w:rPr>
              <w:rFonts w:eastAsiaTheme="minorEastAsia" w:cstheme="minorBidi"/>
              <w:noProof/>
              <w:szCs w:val="22"/>
            </w:rPr>
          </w:pPr>
          <w:hyperlink w:anchor="_Toc325118807" w:history="1">
            <w:r w:rsidR="00ED7CBF" w:rsidRPr="005D55D2">
              <w:rPr>
                <w:rStyle w:val="Hyperlink"/>
                <w:noProof/>
              </w:rPr>
              <w:t>Misc.</w:t>
            </w:r>
            <w:r w:rsidR="00ED7CBF">
              <w:rPr>
                <w:noProof/>
                <w:webHidden/>
              </w:rPr>
              <w:tab/>
            </w:r>
            <w:r w:rsidR="00054557">
              <w:rPr>
                <w:noProof/>
                <w:webHidden/>
              </w:rPr>
              <w:fldChar w:fldCharType="begin"/>
            </w:r>
            <w:r w:rsidR="00ED7CBF">
              <w:rPr>
                <w:noProof/>
                <w:webHidden/>
              </w:rPr>
              <w:instrText xml:space="preserve"> PAGEREF _Toc325118807 \h </w:instrText>
            </w:r>
            <w:r w:rsidR="00054557">
              <w:rPr>
                <w:noProof/>
                <w:webHidden/>
              </w:rPr>
            </w:r>
            <w:r w:rsidR="00054557">
              <w:rPr>
                <w:noProof/>
                <w:webHidden/>
              </w:rPr>
              <w:fldChar w:fldCharType="separate"/>
            </w:r>
            <w:r w:rsidR="00E0631E">
              <w:rPr>
                <w:noProof/>
                <w:webHidden/>
              </w:rPr>
              <w:t>84</w:t>
            </w:r>
            <w:r w:rsidR="00054557">
              <w:rPr>
                <w:noProof/>
                <w:webHidden/>
              </w:rPr>
              <w:fldChar w:fldCharType="end"/>
            </w:r>
          </w:hyperlink>
        </w:p>
        <w:p w14:paraId="5F248B17" w14:textId="77777777" w:rsidR="00ED7CBF" w:rsidRDefault="006E4D21">
          <w:pPr>
            <w:pStyle w:val="TOC2"/>
            <w:rPr>
              <w:rFonts w:eastAsiaTheme="minorEastAsia" w:cstheme="minorBidi"/>
              <w:szCs w:val="22"/>
            </w:rPr>
          </w:pPr>
          <w:hyperlink w:anchor="_Toc325118808" w:history="1">
            <w:r w:rsidR="00ED7CBF" w:rsidRPr="005D55D2">
              <w:rPr>
                <w:rStyle w:val="Hyperlink"/>
              </w:rPr>
              <w:t>Creating Jobs</w:t>
            </w:r>
            <w:r w:rsidR="00ED7CBF">
              <w:rPr>
                <w:webHidden/>
              </w:rPr>
              <w:tab/>
            </w:r>
            <w:r w:rsidR="00054557">
              <w:rPr>
                <w:webHidden/>
              </w:rPr>
              <w:fldChar w:fldCharType="begin"/>
            </w:r>
            <w:r w:rsidR="00ED7CBF">
              <w:rPr>
                <w:webHidden/>
              </w:rPr>
              <w:instrText xml:space="preserve"> PAGEREF _Toc325118808 \h </w:instrText>
            </w:r>
            <w:r w:rsidR="00054557">
              <w:rPr>
                <w:webHidden/>
              </w:rPr>
            </w:r>
            <w:r w:rsidR="00054557">
              <w:rPr>
                <w:webHidden/>
              </w:rPr>
              <w:fldChar w:fldCharType="separate"/>
            </w:r>
            <w:r w:rsidR="00E0631E">
              <w:rPr>
                <w:webHidden/>
              </w:rPr>
              <w:t>86</w:t>
            </w:r>
            <w:r w:rsidR="00054557">
              <w:rPr>
                <w:webHidden/>
              </w:rPr>
              <w:fldChar w:fldCharType="end"/>
            </w:r>
          </w:hyperlink>
        </w:p>
        <w:p w14:paraId="5F248B18" w14:textId="77777777" w:rsidR="00ED7CBF" w:rsidRDefault="006E4D21">
          <w:pPr>
            <w:pStyle w:val="TOC3"/>
            <w:tabs>
              <w:tab w:val="right" w:leader="dot" w:pos="10070"/>
            </w:tabs>
            <w:rPr>
              <w:rFonts w:eastAsiaTheme="minorEastAsia" w:cstheme="minorBidi"/>
              <w:noProof/>
              <w:szCs w:val="22"/>
            </w:rPr>
          </w:pPr>
          <w:hyperlink w:anchor="_Toc325118809" w:history="1">
            <w:r w:rsidR="00ED7CBF" w:rsidRPr="005D55D2">
              <w:rPr>
                <w:rStyle w:val="Hyperlink"/>
                <w:noProof/>
              </w:rPr>
              <w:t>Jobs Creation</w:t>
            </w:r>
            <w:r w:rsidR="00ED7CBF">
              <w:rPr>
                <w:noProof/>
                <w:webHidden/>
              </w:rPr>
              <w:tab/>
            </w:r>
            <w:r w:rsidR="00054557">
              <w:rPr>
                <w:noProof/>
                <w:webHidden/>
              </w:rPr>
              <w:fldChar w:fldCharType="begin"/>
            </w:r>
            <w:r w:rsidR="00ED7CBF">
              <w:rPr>
                <w:noProof/>
                <w:webHidden/>
              </w:rPr>
              <w:instrText xml:space="preserve"> PAGEREF _Toc325118809 \h </w:instrText>
            </w:r>
            <w:r w:rsidR="00054557">
              <w:rPr>
                <w:noProof/>
                <w:webHidden/>
              </w:rPr>
            </w:r>
            <w:r w:rsidR="00054557">
              <w:rPr>
                <w:noProof/>
                <w:webHidden/>
              </w:rPr>
              <w:fldChar w:fldCharType="separate"/>
            </w:r>
            <w:r w:rsidR="00E0631E">
              <w:rPr>
                <w:noProof/>
                <w:webHidden/>
              </w:rPr>
              <w:t>86</w:t>
            </w:r>
            <w:r w:rsidR="00054557">
              <w:rPr>
                <w:noProof/>
                <w:webHidden/>
              </w:rPr>
              <w:fldChar w:fldCharType="end"/>
            </w:r>
          </w:hyperlink>
        </w:p>
        <w:p w14:paraId="5F248B19" w14:textId="77777777" w:rsidR="00ED7CBF" w:rsidRDefault="006E4D21">
          <w:pPr>
            <w:pStyle w:val="TOC2"/>
            <w:rPr>
              <w:rFonts w:eastAsiaTheme="minorEastAsia" w:cstheme="minorBidi"/>
              <w:szCs w:val="22"/>
            </w:rPr>
          </w:pPr>
          <w:hyperlink w:anchor="_Toc325118810" w:history="1">
            <w:r w:rsidR="00ED7CBF" w:rsidRPr="005D55D2">
              <w:rPr>
                <w:rStyle w:val="Hyperlink"/>
              </w:rPr>
              <w:t>Clients and Gift Cards</w:t>
            </w:r>
            <w:r w:rsidR="00ED7CBF">
              <w:rPr>
                <w:webHidden/>
              </w:rPr>
              <w:tab/>
            </w:r>
            <w:r w:rsidR="00054557">
              <w:rPr>
                <w:webHidden/>
              </w:rPr>
              <w:fldChar w:fldCharType="begin"/>
            </w:r>
            <w:r w:rsidR="00ED7CBF">
              <w:rPr>
                <w:webHidden/>
              </w:rPr>
              <w:instrText xml:space="preserve"> PAGEREF _Toc325118810 \h </w:instrText>
            </w:r>
            <w:r w:rsidR="00054557">
              <w:rPr>
                <w:webHidden/>
              </w:rPr>
            </w:r>
            <w:r w:rsidR="00054557">
              <w:rPr>
                <w:webHidden/>
              </w:rPr>
              <w:fldChar w:fldCharType="separate"/>
            </w:r>
            <w:r w:rsidR="00E0631E">
              <w:rPr>
                <w:webHidden/>
              </w:rPr>
              <w:t>87</w:t>
            </w:r>
            <w:r w:rsidR="00054557">
              <w:rPr>
                <w:webHidden/>
              </w:rPr>
              <w:fldChar w:fldCharType="end"/>
            </w:r>
          </w:hyperlink>
        </w:p>
        <w:p w14:paraId="5F248B1A" w14:textId="77777777" w:rsidR="00ED7CBF" w:rsidRDefault="006E4D21">
          <w:pPr>
            <w:pStyle w:val="TOC3"/>
            <w:tabs>
              <w:tab w:val="right" w:leader="dot" w:pos="10070"/>
            </w:tabs>
            <w:rPr>
              <w:rFonts w:eastAsiaTheme="minorEastAsia" w:cstheme="minorBidi"/>
              <w:noProof/>
              <w:szCs w:val="22"/>
            </w:rPr>
          </w:pPr>
          <w:hyperlink w:anchor="_Toc325118811" w:history="1">
            <w:r w:rsidR="00ED7CBF" w:rsidRPr="005D55D2">
              <w:rPr>
                <w:rStyle w:val="Hyperlink"/>
                <w:noProof/>
              </w:rPr>
              <w:t>Creating a Client</w:t>
            </w:r>
            <w:r w:rsidR="00ED7CBF">
              <w:rPr>
                <w:noProof/>
                <w:webHidden/>
              </w:rPr>
              <w:tab/>
            </w:r>
            <w:r w:rsidR="00054557">
              <w:rPr>
                <w:noProof/>
                <w:webHidden/>
              </w:rPr>
              <w:fldChar w:fldCharType="begin"/>
            </w:r>
            <w:r w:rsidR="00ED7CBF">
              <w:rPr>
                <w:noProof/>
                <w:webHidden/>
              </w:rPr>
              <w:instrText xml:space="preserve"> PAGEREF _Toc325118811 \h </w:instrText>
            </w:r>
            <w:r w:rsidR="00054557">
              <w:rPr>
                <w:noProof/>
                <w:webHidden/>
              </w:rPr>
            </w:r>
            <w:r w:rsidR="00054557">
              <w:rPr>
                <w:noProof/>
                <w:webHidden/>
              </w:rPr>
              <w:fldChar w:fldCharType="separate"/>
            </w:r>
            <w:r w:rsidR="00E0631E">
              <w:rPr>
                <w:noProof/>
                <w:webHidden/>
              </w:rPr>
              <w:t>87</w:t>
            </w:r>
            <w:r w:rsidR="00054557">
              <w:rPr>
                <w:noProof/>
                <w:webHidden/>
              </w:rPr>
              <w:fldChar w:fldCharType="end"/>
            </w:r>
          </w:hyperlink>
        </w:p>
        <w:p w14:paraId="5F248B1B" w14:textId="77777777" w:rsidR="00ED7CBF" w:rsidRDefault="006E4D21">
          <w:pPr>
            <w:pStyle w:val="TOC3"/>
            <w:tabs>
              <w:tab w:val="right" w:leader="dot" w:pos="10070"/>
            </w:tabs>
            <w:rPr>
              <w:rFonts w:eastAsiaTheme="minorEastAsia" w:cstheme="minorBidi"/>
              <w:noProof/>
              <w:szCs w:val="22"/>
            </w:rPr>
          </w:pPr>
          <w:hyperlink w:anchor="_Toc325118812" w:history="1">
            <w:r w:rsidR="00ED7CBF" w:rsidRPr="005D55D2">
              <w:rPr>
                <w:rStyle w:val="Hyperlink"/>
                <w:noProof/>
              </w:rPr>
              <w:t>Misc.</w:t>
            </w:r>
            <w:r w:rsidR="00ED7CBF">
              <w:rPr>
                <w:noProof/>
                <w:webHidden/>
              </w:rPr>
              <w:tab/>
            </w:r>
            <w:r w:rsidR="00054557">
              <w:rPr>
                <w:noProof/>
                <w:webHidden/>
              </w:rPr>
              <w:fldChar w:fldCharType="begin"/>
            </w:r>
            <w:r w:rsidR="00ED7CBF">
              <w:rPr>
                <w:noProof/>
                <w:webHidden/>
              </w:rPr>
              <w:instrText xml:space="preserve"> PAGEREF _Toc325118812 \h </w:instrText>
            </w:r>
            <w:r w:rsidR="00054557">
              <w:rPr>
                <w:noProof/>
                <w:webHidden/>
              </w:rPr>
            </w:r>
            <w:r w:rsidR="00054557">
              <w:rPr>
                <w:noProof/>
                <w:webHidden/>
              </w:rPr>
              <w:fldChar w:fldCharType="separate"/>
            </w:r>
            <w:r w:rsidR="00E0631E">
              <w:rPr>
                <w:noProof/>
                <w:webHidden/>
              </w:rPr>
              <w:t>89</w:t>
            </w:r>
            <w:r w:rsidR="00054557">
              <w:rPr>
                <w:noProof/>
                <w:webHidden/>
              </w:rPr>
              <w:fldChar w:fldCharType="end"/>
            </w:r>
          </w:hyperlink>
        </w:p>
        <w:p w14:paraId="5F248B1C" w14:textId="77777777" w:rsidR="00ED7CBF" w:rsidRDefault="006E4D21">
          <w:pPr>
            <w:pStyle w:val="TOC3"/>
            <w:tabs>
              <w:tab w:val="right" w:leader="dot" w:pos="10070"/>
            </w:tabs>
            <w:rPr>
              <w:rFonts w:eastAsiaTheme="minorEastAsia" w:cstheme="minorBidi"/>
              <w:noProof/>
              <w:szCs w:val="22"/>
            </w:rPr>
          </w:pPr>
          <w:hyperlink w:anchor="_Toc325118813" w:history="1">
            <w:r w:rsidR="00ED7CBF" w:rsidRPr="005D55D2">
              <w:rPr>
                <w:rStyle w:val="Hyperlink"/>
                <w:noProof/>
              </w:rPr>
              <w:t>Members</w:t>
            </w:r>
            <w:r w:rsidR="00ED7CBF">
              <w:rPr>
                <w:noProof/>
                <w:webHidden/>
              </w:rPr>
              <w:tab/>
            </w:r>
            <w:r w:rsidR="00054557">
              <w:rPr>
                <w:noProof/>
                <w:webHidden/>
              </w:rPr>
              <w:fldChar w:fldCharType="begin"/>
            </w:r>
            <w:r w:rsidR="00ED7CBF">
              <w:rPr>
                <w:noProof/>
                <w:webHidden/>
              </w:rPr>
              <w:instrText xml:space="preserve"> PAGEREF _Toc325118813 \h </w:instrText>
            </w:r>
            <w:r w:rsidR="00054557">
              <w:rPr>
                <w:noProof/>
                <w:webHidden/>
              </w:rPr>
            </w:r>
            <w:r w:rsidR="00054557">
              <w:rPr>
                <w:noProof/>
                <w:webHidden/>
              </w:rPr>
              <w:fldChar w:fldCharType="separate"/>
            </w:r>
            <w:r w:rsidR="00E0631E">
              <w:rPr>
                <w:noProof/>
                <w:webHidden/>
              </w:rPr>
              <w:t>91</w:t>
            </w:r>
            <w:r w:rsidR="00054557">
              <w:rPr>
                <w:noProof/>
                <w:webHidden/>
              </w:rPr>
              <w:fldChar w:fldCharType="end"/>
            </w:r>
          </w:hyperlink>
        </w:p>
        <w:p w14:paraId="5F248B1D" w14:textId="77777777" w:rsidR="00ED7CBF" w:rsidRDefault="006E4D21">
          <w:pPr>
            <w:pStyle w:val="TOC3"/>
            <w:tabs>
              <w:tab w:val="right" w:leader="dot" w:pos="10070"/>
            </w:tabs>
            <w:rPr>
              <w:rFonts w:eastAsiaTheme="minorEastAsia" w:cstheme="minorBidi"/>
              <w:noProof/>
              <w:szCs w:val="22"/>
            </w:rPr>
          </w:pPr>
          <w:hyperlink w:anchor="_Toc325118814" w:history="1">
            <w:r w:rsidR="00ED7CBF" w:rsidRPr="005D55D2">
              <w:rPr>
                <w:rStyle w:val="Hyperlink"/>
                <w:noProof/>
              </w:rPr>
              <w:t>Preferences</w:t>
            </w:r>
            <w:r w:rsidR="00ED7CBF">
              <w:rPr>
                <w:noProof/>
                <w:webHidden/>
              </w:rPr>
              <w:tab/>
            </w:r>
            <w:r w:rsidR="00054557">
              <w:rPr>
                <w:noProof/>
                <w:webHidden/>
              </w:rPr>
              <w:fldChar w:fldCharType="begin"/>
            </w:r>
            <w:r w:rsidR="00ED7CBF">
              <w:rPr>
                <w:noProof/>
                <w:webHidden/>
              </w:rPr>
              <w:instrText xml:space="preserve"> PAGEREF _Toc325118814 \h </w:instrText>
            </w:r>
            <w:r w:rsidR="00054557">
              <w:rPr>
                <w:noProof/>
                <w:webHidden/>
              </w:rPr>
            </w:r>
            <w:r w:rsidR="00054557">
              <w:rPr>
                <w:noProof/>
                <w:webHidden/>
              </w:rPr>
              <w:fldChar w:fldCharType="separate"/>
            </w:r>
            <w:r w:rsidR="00E0631E">
              <w:rPr>
                <w:noProof/>
                <w:webHidden/>
              </w:rPr>
              <w:t>92</w:t>
            </w:r>
            <w:r w:rsidR="00054557">
              <w:rPr>
                <w:noProof/>
                <w:webHidden/>
              </w:rPr>
              <w:fldChar w:fldCharType="end"/>
            </w:r>
          </w:hyperlink>
        </w:p>
        <w:p w14:paraId="5F248B1E" w14:textId="77777777" w:rsidR="00ED7CBF" w:rsidRDefault="006E4D21">
          <w:pPr>
            <w:pStyle w:val="TOC2"/>
            <w:rPr>
              <w:rFonts w:eastAsiaTheme="minorEastAsia" w:cstheme="minorBidi"/>
              <w:szCs w:val="22"/>
            </w:rPr>
          </w:pPr>
          <w:hyperlink w:anchor="_Toc325118815" w:history="1">
            <w:r w:rsidR="00ED7CBF" w:rsidRPr="005D55D2">
              <w:rPr>
                <w:rStyle w:val="Hyperlink"/>
              </w:rPr>
              <w:t>Adding a Gift Card</w:t>
            </w:r>
            <w:r w:rsidR="00ED7CBF">
              <w:rPr>
                <w:webHidden/>
              </w:rPr>
              <w:tab/>
            </w:r>
            <w:r w:rsidR="00054557">
              <w:rPr>
                <w:webHidden/>
              </w:rPr>
              <w:fldChar w:fldCharType="begin"/>
            </w:r>
            <w:r w:rsidR="00ED7CBF">
              <w:rPr>
                <w:webHidden/>
              </w:rPr>
              <w:instrText xml:space="preserve"> PAGEREF _Toc325118815 \h </w:instrText>
            </w:r>
            <w:r w:rsidR="00054557">
              <w:rPr>
                <w:webHidden/>
              </w:rPr>
            </w:r>
            <w:r w:rsidR="00054557">
              <w:rPr>
                <w:webHidden/>
              </w:rPr>
              <w:fldChar w:fldCharType="separate"/>
            </w:r>
            <w:r w:rsidR="00E0631E">
              <w:rPr>
                <w:webHidden/>
              </w:rPr>
              <w:t>93</w:t>
            </w:r>
            <w:r w:rsidR="00054557">
              <w:rPr>
                <w:webHidden/>
              </w:rPr>
              <w:fldChar w:fldCharType="end"/>
            </w:r>
          </w:hyperlink>
        </w:p>
        <w:p w14:paraId="5F248B1F" w14:textId="77777777" w:rsidR="00ED7CBF" w:rsidRDefault="006E4D21">
          <w:pPr>
            <w:pStyle w:val="TOC3"/>
            <w:tabs>
              <w:tab w:val="right" w:leader="dot" w:pos="10070"/>
            </w:tabs>
            <w:rPr>
              <w:rFonts w:eastAsiaTheme="minorEastAsia" w:cstheme="minorBidi"/>
              <w:noProof/>
              <w:szCs w:val="22"/>
            </w:rPr>
          </w:pPr>
          <w:hyperlink w:anchor="_Toc325118816" w:history="1">
            <w:r w:rsidR="00ED7CBF" w:rsidRPr="005D55D2">
              <w:rPr>
                <w:rStyle w:val="Hyperlink"/>
                <w:noProof/>
              </w:rPr>
              <w:t>Loading a Gift Card</w:t>
            </w:r>
            <w:r w:rsidR="00ED7CBF">
              <w:rPr>
                <w:noProof/>
                <w:webHidden/>
              </w:rPr>
              <w:tab/>
            </w:r>
            <w:r w:rsidR="00054557">
              <w:rPr>
                <w:noProof/>
                <w:webHidden/>
              </w:rPr>
              <w:fldChar w:fldCharType="begin"/>
            </w:r>
            <w:r w:rsidR="00ED7CBF">
              <w:rPr>
                <w:noProof/>
                <w:webHidden/>
              </w:rPr>
              <w:instrText xml:space="preserve"> PAGEREF _Toc325118816 \h </w:instrText>
            </w:r>
            <w:r w:rsidR="00054557">
              <w:rPr>
                <w:noProof/>
                <w:webHidden/>
              </w:rPr>
            </w:r>
            <w:r w:rsidR="00054557">
              <w:rPr>
                <w:noProof/>
                <w:webHidden/>
              </w:rPr>
              <w:fldChar w:fldCharType="separate"/>
            </w:r>
            <w:r w:rsidR="00E0631E">
              <w:rPr>
                <w:noProof/>
                <w:webHidden/>
              </w:rPr>
              <w:t>93</w:t>
            </w:r>
            <w:r w:rsidR="00054557">
              <w:rPr>
                <w:noProof/>
                <w:webHidden/>
              </w:rPr>
              <w:fldChar w:fldCharType="end"/>
            </w:r>
          </w:hyperlink>
        </w:p>
        <w:p w14:paraId="5F248B20" w14:textId="77777777" w:rsidR="00ED7CBF" w:rsidRDefault="006E4D21">
          <w:pPr>
            <w:pStyle w:val="TOC2"/>
            <w:rPr>
              <w:rFonts w:eastAsiaTheme="minorEastAsia" w:cstheme="minorBidi"/>
              <w:szCs w:val="22"/>
            </w:rPr>
          </w:pPr>
          <w:hyperlink w:anchor="_Toc325118817" w:history="1">
            <w:r w:rsidR="00ED7CBF" w:rsidRPr="005D55D2">
              <w:rPr>
                <w:rStyle w:val="Hyperlink"/>
              </w:rPr>
              <w:t>Themes</w:t>
            </w:r>
            <w:r w:rsidR="00ED7CBF">
              <w:rPr>
                <w:webHidden/>
              </w:rPr>
              <w:tab/>
            </w:r>
            <w:r w:rsidR="00054557">
              <w:rPr>
                <w:webHidden/>
              </w:rPr>
              <w:fldChar w:fldCharType="begin"/>
            </w:r>
            <w:r w:rsidR="00ED7CBF">
              <w:rPr>
                <w:webHidden/>
              </w:rPr>
              <w:instrText xml:space="preserve"> PAGEREF _Toc325118817 \h </w:instrText>
            </w:r>
            <w:r w:rsidR="00054557">
              <w:rPr>
                <w:webHidden/>
              </w:rPr>
            </w:r>
            <w:r w:rsidR="00054557">
              <w:rPr>
                <w:webHidden/>
              </w:rPr>
              <w:fldChar w:fldCharType="separate"/>
            </w:r>
            <w:r w:rsidR="00E0631E">
              <w:rPr>
                <w:webHidden/>
              </w:rPr>
              <w:t>95</w:t>
            </w:r>
            <w:r w:rsidR="00054557">
              <w:rPr>
                <w:webHidden/>
              </w:rPr>
              <w:fldChar w:fldCharType="end"/>
            </w:r>
          </w:hyperlink>
        </w:p>
        <w:p w14:paraId="5F248B21" w14:textId="77777777" w:rsidR="00ED7CBF" w:rsidRDefault="006E4D21">
          <w:pPr>
            <w:pStyle w:val="TOC3"/>
            <w:tabs>
              <w:tab w:val="right" w:leader="dot" w:pos="10070"/>
            </w:tabs>
            <w:rPr>
              <w:rFonts w:eastAsiaTheme="minorEastAsia" w:cstheme="minorBidi"/>
              <w:noProof/>
              <w:szCs w:val="22"/>
            </w:rPr>
          </w:pPr>
          <w:hyperlink w:anchor="_Toc325118818" w:history="1">
            <w:r w:rsidR="00ED7CBF" w:rsidRPr="005D55D2">
              <w:rPr>
                <w:rStyle w:val="Hyperlink"/>
                <w:noProof/>
              </w:rPr>
              <w:t>Theme Settings</w:t>
            </w:r>
            <w:r w:rsidR="00ED7CBF">
              <w:rPr>
                <w:noProof/>
                <w:webHidden/>
              </w:rPr>
              <w:tab/>
            </w:r>
            <w:r w:rsidR="00054557">
              <w:rPr>
                <w:noProof/>
                <w:webHidden/>
              </w:rPr>
              <w:fldChar w:fldCharType="begin"/>
            </w:r>
            <w:r w:rsidR="00ED7CBF">
              <w:rPr>
                <w:noProof/>
                <w:webHidden/>
              </w:rPr>
              <w:instrText xml:space="preserve"> PAGEREF _Toc325118818 \h </w:instrText>
            </w:r>
            <w:r w:rsidR="00054557">
              <w:rPr>
                <w:noProof/>
                <w:webHidden/>
              </w:rPr>
            </w:r>
            <w:r w:rsidR="00054557">
              <w:rPr>
                <w:noProof/>
                <w:webHidden/>
              </w:rPr>
              <w:fldChar w:fldCharType="separate"/>
            </w:r>
            <w:r w:rsidR="00E0631E">
              <w:rPr>
                <w:noProof/>
                <w:webHidden/>
              </w:rPr>
              <w:t>96</w:t>
            </w:r>
            <w:r w:rsidR="00054557">
              <w:rPr>
                <w:noProof/>
                <w:webHidden/>
              </w:rPr>
              <w:fldChar w:fldCharType="end"/>
            </w:r>
          </w:hyperlink>
        </w:p>
        <w:p w14:paraId="5F248B22" w14:textId="77777777" w:rsidR="00ED7CBF" w:rsidRDefault="006E4D21">
          <w:pPr>
            <w:pStyle w:val="TOC2"/>
            <w:rPr>
              <w:rFonts w:eastAsiaTheme="minorEastAsia" w:cstheme="minorBidi"/>
              <w:szCs w:val="22"/>
            </w:rPr>
          </w:pPr>
          <w:hyperlink w:anchor="_Toc325118819" w:history="1">
            <w:r w:rsidR="00ED7CBF" w:rsidRPr="005D55D2">
              <w:rPr>
                <w:rStyle w:val="Hyperlink"/>
              </w:rPr>
              <w:t>Coupons</w:t>
            </w:r>
            <w:r w:rsidR="00ED7CBF">
              <w:rPr>
                <w:webHidden/>
              </w:rPr>
              <w:tab/>
            </w:r>
            <w:r w:rsidR="00054557">
              <w:rPr>
                <w:webHidden/>
              </w:rPr>
              <w:fldChar w:fldCharType="begin"/>
            </w:r>
            <w:r w:rsidR="00ED7CBF">
              <w:rPr>
                <w:webHidden/>
              </w:rPr>
              <w:instrText xml:space="preserve"> PAGEREF _Toc325118819 \h </w:instrText>
            </w:r>
            <w:r w:rsidR="00054557">
              <w:rPr>
                <w:webHidden/>
              </w:rPr>
            </w:r>
            <w:r w:rsidR="00054557">
              <w:rPr>
                <w:webHidden/>
              </w:rPr>
              <w:fldChar w:fldCharType="separate"/>
            </w:r>
            <w:r w:rsidR="00E0631E">
              <w:rPr>
                <w:webHidden/>
              </w:rPr>
              <w:t>97</w:t>
            </w:r>
            <w:r w:rsidR="00054557">
              <w:rPr>
                <w:webHidden/>
              </w:rPr>
              <w:fldChar w:fldCharType="end"/>
            </w:r>
          </w:hyperlink>
        </w:p>
        <w:p w14:paraId="5F248B23" w14:textId="77777777" w:rsidR="00ED7CBF" w:rsidRDefault="006E4D21">
          <w:pPr>
            <w:pStyle w:val="TOC2"/>
            <w:rPr>
              <w:rFonts w:eastAsiaTheme="minorEastAsia" w:cstheme="minorBidi"/>
              <w:szCs w:val="22"/>
            </w:rPr>
          </w:pPr>
          <w:hyperlink w:anchor="_Toc325118820" w:history="1">
            <w:r w:rsidR="00ED7CBF" w:rsidRPr="005D55D2">
              <w:rPr>
                <w:rStyle w:val="Hyperlink"/>
              </w:rPr>
              <w:t>Modifying Floorplans</w:t>
            </w:r>
            <w:r w:rsidR="00ED7CBF">
              <w:rPr>
                <w:webHidden/>
              </w:rPr>
              <w:tab/>
            </w:r>
            <w:r w:rsidR="00054557">
              <w:rPr>
                <w:webHidden/>
              </w:rPr>
              <w:fldChar w:fldCharType="begin"/>
            </w:r>
            <w:r w:rsidR="00ED7CBF">
              <w:rPr>
                <w:webHidden/>
              </w:rPr>
              <w:instrText xml:space="preserve"> PAGEREF _Toc325118820 \h </w:instrText>
            </w:r>
            <w:r w:rsidR="00054557">
              <w:rPr>
                <w:webHidden/>
              </w:rPr>
            </w:r>
            <w:r w:rsidR="00054557">
              <w:rPr>
                <w:webHidden/>
              </w:rPr>
              <w:fldChar w:fldCharType="separate"/>
            </w:r>
            <w:r w:rsidR="00E0631E">
              <w:rPr>
                <w:webHidden/>
              </w:rPr>
              <w:t>98</w:t>
            </w:r>
            <w:r w:rsidR="00054557">
              <w:rPr>
                <w:webHidden/>
              </w:rPr>
              <w:fldChar w:fldCharType="end"/>
            </w:r>
          </w:hyperlink>
        </w:p>
        <w:p w14:paraId="5F248B24" w14:textId="77777777" w:rsidR="00ED7CBF" w:rsidRDefault="006E4D21">
          <w:pPr>
            <w:pStyle w:val="TOC3"/>
            <w:tabs>
              <w:tab w:val="right" w:leader="dot" w:pos="10070"/>
            </w:tabs>
            <w:rPr>
              <w:rFonts w:eastAsiaTheme="minorEastAsia" w:cstheme="minorBidi"/>
              <w:noProof/>
              <w:szCs w:val="22"/>
            </w:rPr>
          </w:pPr>
          <w:hyperlink w:anchor="_Toc325118821" w:history="1">
            <w:r w:rsidR="00ED7CBF" w:rsidRPr="005D55D2">
              <w:rPr>
                <w:rStyle w:val="Hyperlink"/>
                <w:noProof/>
              </w:rPr>
              <w:t>Editing/Creating/Moving Tables</w:t>
            </w:r>
            <w:r w:rsidR="00ED7CBF">
              <w:rPr>
                <w:noProof/>
                <w:webHidden/>
              </w:rPr>
              <w:tab/>
            </w:r>
            <w:r w:rsidR="00054557">
              <w:rPr>
                <w:noProof/>
                <w:webHidden/>
              </w:rPr>
              <w:fldChar w:fldCharType="begin"/>
            </w:r>
            <w:r w:rsidR="00ED7CBF">
              <w:rPr>
                <w:noProof/>
                <w:webHidden/>
              </w:rPr>
              <w:instrText xml:space="preserve"> PAGEREF _Toc325118821 \h </w:instrText>
            </w:r>
            <w:r w:rsidR="00054557">
              <w:rPr>
                <w:noProof/>
                <w:webHidden/>
              </w:rPr>
            </w:r>
            <w:r w:rsidR="00054557">
              <w:rPr>
                <w:noProof/>
                <w:webHidden/>
              </w:rPr>
              <w:fldChar w:fldCharType="separate"/>
            </w:r>
            <w:r w:rsidR="00E0631E">
              <w:rPr>
                <w:noProof/>
                <w:webHidden/>
              </w:rPr>
              <w:t>99</w:t>
            </w:r>
            <w:r w:rsidR="00054557">
              <w:rPr>
                <w:noProof/>
                <w:webHidden/>
              </w:rPr>
              <w:fldChar w:fldCharType="end"/>
            </w:r>
          </w:hyperlink>
        </w:p>
        <w:p w14:paraId="5F248B25" w14:textId="77777777" w:rsidR="00ED7CBF" w:rsidRDefault="006E4D21">
          <w:pPr>
            <w:pStyle w:val="TOC3"/>
            <w:tabs>
              <w:tab w:val="right" w:leader="dot" w:pos="10070"/>
            </w:tabs>
            <w:rPr>
              <w:rFonts w:eastAsiaTheme="minorEastAsia" w:cstheme="minorBidi"/>
              <w:noProof/>
              <w:szCs w:val="22"/>
            </w:rPr>
          </w:pPr>
          <w:hyperlink w:anchor="_Toc325118822" w:history="1">
            <w:r w:rsidR="00ED7CBF" w:rsidRPr="005D55D2">
              <w:rPr>
                <w:rStyle w:val="Hyperlink"/>
                <w:noProof/>
              </w:rPr>
              <w:t>Selected Table</w:t>
            </w:r>
            <w:r w:rsidR="00ED7CBF">
              <w:rPr>
                <w:noProof/>
                <w:webHidden/>
              </w:rPr>
              <w:tab/>
            </w:r>
            <w:r w:rsidR="00054557">
              <w:rPr>
                <w:noProof/>
                <w:webHidden/>
              </w:rPr>
              <w:fldChar w:fldCharType="begin"/>
            </w:r>
            <w:r w:rsidR="00ED7CBF">
              <w:rPr>
                <w:noProof/>
                <w:webHidden/>
              </w:rPr>
              <w:instrText xml:space="preserve"> PAGEREF _Toc325118822 \h </w:instrText>
            </w:r>
            <w:r w:rsidR="00054557">
              <w:rPr>
                <w:noProof/>
                <w:webHidden/>
              </w:rPr>
            </w:r>
            <w:r w:rsidR="00054557">
              <w:rPr>
                <w:noProof/>
                <w:webHidden/>
              </w:rPr>
              <w:fldChar w:fldCharType="separate"/>
            </w:r>
            <w:r w:rsidR="00E0631E">
              <w:rPr>
                <w:noProof/>
                <w:webHidden/>
              </w:rPr>
              <w:t>100</w:t>
            </w:r>
            <w:r w:rsidR="00054557">
              <w:rPr>
                <w:noProof/>
                <w:webHidden/>
              </w:rPr>
              <w:fldChar w:fldCharType="end"/>
            </w:r>
          </w:hyperlink>
        </w:p>
        <w:p w14:paraId="5F248B26" w14:textId="77777777" w:rsidR="00ED7CBF" w:rsidRDefault="006E4D21">
          <w:pPr>
            <w:pStyle w:val="TOC3"/>
            <w:tabs>
              <w:tab w:val="right" w:leader="dot" w:pos="10070"/>
            </w:tabs>
            <w:rPr>
              <w:rFonts w:eastAsiaTheme="minorEastAsia" w:cstheme="minorBidi"/>
              <w:noProof/>
              <w:szCs w:val="22"/>
            </w:rPr>
          </w:pPr>
          <w:hyperlink w:anchor="_Toc325118823" w:history="1">
            <w:r w:rsidR="00ED7CBF" w:rsidRPr="005D55D2">
              <w:rPr>
                <w:rStyle w:val="Hyperlink"/>
                <w:noProof/>
              </w:rPr>
              <w:t>Floorplan Settings</w:t>
            </w:r>
            <w:r w:rsidR="00ED7CBF">
              <w:rPr>
                <w:noProof/>
                <w:webHidden/>
              </w:rPr>
              <w:tab/>
            </w:r>
            <w:r w:rsidR="00054557">
              <w:rPr>
                <w:noProof/>
                <w:webHidden/>
              </w:rPr>
              <w:fldChar w:fldCharType="begin"/>
            </w:r>
            <w:r w:rsidR="00ED7CBF">
              <w:rPr>
                <w:noProof/>
                <w:webHidden/>
              </w:rPr>
              <w:instrText xml:space="preserve"> PAGEREF _Toc325118823 \h </w:instrText>
            </w:r>
            <w:r w:rsidR="00054557">
              <w:rPr>
                <w:noProof/>
                <w:webHidden/>
              </w:rPr>
            </w:r>
            <w:r w:rsidR="00054557">
              <w:rPr>
                <w:noProof/>
                <w:webHidden/>
              </w:rPr>
              <w:fldChar w:fldCharType="separate"/>
            </w:r>
            <w:r w:rsidR="00E0631E">
              <w:rPr>
                <w:noProof/>
                <w:webHidden/>
              </w:rPr>
              <w:t>101</w:t>
            </w:r>
            <w:r w:rsidR="00054557">
              <w:rPr>
                <w:noProof/>
                <w:webHidden/>
              </w:rPr>
              <w:fldChar w:fldCharType="end"/>
            </w:r>
          </w:hyperlink>
        </w:p>
        <w:p w14:paraId="5F248B27" w14:textId="77777777" w:rsidR="00ED7CBF" w:rsidRDefault="006E4D21">
          <w:pPr>
            <w:pStyle w:val="TOC2"/>
            <w:rPr>
              <w:rFonts w:eastAsiaTheme="minorEastAsia" w:cstheme="minorBidi"/>
              <w:szCs w:val="22"/>
            </w:rPr>
          </w:pPr>
          <w:hyperlink w:anchor="_Toc325118824" w:history="1">
            <w:r w:rsidR="00ED7CBF" w:rsidRPr="005D55D2">
              <w:rPr>
                <w:rStyle w:val="Hyperlink"/>
              </w:rPr>
              <w:t>Payment Methods</w:t>
            </w:r>
            <w:r w:rsidR="00ED7CBF">
              <w:rPr>
                <w:webHidden/>
              </w:rPr>
              <w:tab/>
            </w:r>
            <w:r w:rsidR="00054557">
              <w:rPr>
                <w:webHidden/>
              </w:rPr>
              <w:fldChar w:fldCharType="begin"/>
            </w:r>
            <w:r w:rsidR="00ED7CBF">
              <w:rPr>
                <w:webHidden/>
              </w:rPr>
              <w:instrText xml:space="preserve"> PAGEREF _Toc325118824 \h </w:instrText>
            </w:r>
            <w:r w:rsidR="00054557">
              <w:rPr>
                <w:webHidden/>
              </w:rPr>
            </w:r>
            <w:r w:rsidR="00054557">
              <w:rPr>
                <w:webHidden/>
              </w:rPr>
              <w:fldChar w:fldCharType="separate"/>
            </w:r>
            <w:r w:rsidR="00E0631E">
              <w:rPr>
                <w:webHidden/>
              </w:rPr>
              <w:t>103</w:t>
            </w:r>
            <w:r w:rsidR="00054557">
              <w:rPr>
                <w:webHidden/>
              </w:rPr>
              <w:fldChar w:fldCharType="end"/>
            </w:r>
          </w:hyperlink>
        </w:p>
        <w:p w14:paraId="5F248B28" w14:textId="77777777" w:rsidR="00ED7CBF" w:rsidRDefault="006E4D21">
          <w:pPr>
            <w:pStyle w:val="TOC2"/>
            <w:rPr>
              <w:rFonts w:eastAsiaTheme="minorEastAsia" w:cstheme="minorBidi"/>
              <w:szCs w:val="22"/>
            </w:rPr>
          </w:pPr>
          <w:hyperlink w:anchor="_Toc325118825" w:history="1">
            <w:r w:rsidR="00ED7CBF" w:rsidRPr="005D55D2">
              <w:rPr>
                <w:rStyle w:val="Hyperlink"/>
              </w:rPr>
              <w:t>Discount Reasons</w:t>
            </w:r>
            <w:r w:rsidR="00ED7CBF">
              <w:rPr>
                <w:webHidden/>
              </w:rPr>
              <w:tab/>
            </w:r>
            <w:r w:rsidR="00054557">
              <w:rPr>
                <w:webHidden/>
              </w:rPr>
              <w:fldChar w:fldCharType="begin"/>
            </w:r>
            <w:r w:rsidR="00ED7CBF">
              <w:rPr>
                <w:webHidden/>
              </w:rPr>
              <w:instrText xml:space="preserve"> PAGEREF _Toc325118825 \h </w:instrText>
            </w:r>
            <w:r w:rsidR="00054557">
              <w:rPr>
                <w:webHidden/>
              </w:rPr>
            </w:r>
            <w:r w:rsidR="00054557">
              <w:rPr>
                <w:webHidden/>
              </w:rPr>
              <w:fldChar w:fldCharType="separate"/>
            </w:r>
            <w:r w:rsidR="00E0631E">
              <w:rPr>
                <w:webHidden/>
              </w:rPr>
              <w:t>105</w:t>
            </w:r>
            <w:r w:rsidR="00054557">
              <w:rPr>
                <w:webHidden/>
              </w:rPr>
              <w:fldChar w:fldCharType="end"/>
            </w:r>
          </w:hyperlink>
        </w:p>
        <w:p w14:paraId="5F248B29" w14:textId="77777777" w:rsidR="00ED7CBF" w:rsidRDefault="006E4D21">
          <w:pPr>
            <w:pStyle w:val="TOC2"/>
            <w:rPr>
              <w:rFonts w:eastAsiaTheme="minorEastAsia" w:cstheme="minorBidi"/>
              <w:szCs w:val="22"/>
            </w:rPr>
          </w:pPr>
          <w:hyperlink w:anchor="_Toc325118826" w:history="1">
            <w:r w:rsidR="00ED7CBF" w:rsidRPr="005D55D2">
              <w:rPr>
                <w:rStyle w:val="Hyperlink"/>
              </w:rPr>
              <w:t>Void Reasons</w:t>
            </w:r>
            <w:r w:rsidR="00ED7CBF">
              <w:rPr>
                <w:webHidden/>
              </w:rPr>
              <w:tab/>
            </w:r>
            <w:r w:rsidR="00054557">
              <w:rPr>
                <w:webHidden/>
              </w:rPr>
              <w:fldChar w:fldCharType="begin"/>
            </w:r>
            <w:r w:rsidR="00ED7CBF">
              <w:rPr>
                <w:webHidden/>
              </w:rPr>
              <w:instrText xml:space="preserve"> PAGEREF _Toc325118826 \h </w:instrText>
            </w:r>
            <w:r w:rsidR="00054557">
              <w:rPr>
                <w:webHidden/>
              </w:rPr>
            </w:r>
            <w:r w:rsidR="00054557">
              <w:rPr>
                <w:webHidden/>
              </w:rPr>
              <w:fldChar w:fldCharType="separate"/>
            </w:r>
            <w:r w:rsidR="00E0631E">
              <w:rPr>
                <w:webHidden/>
              </w:rPr>
              <w:t>107</w:t>
            </w:r>
            <w:r w:rsidR="00054557">
              <w:rPr>
                <w:webHidden/>
              </w:rPr>
              <w:fldChar w:fldCharType="end"/>
            </w:r>
          </w:hyperlink>
        </w:p>
        <w:p w14:paraId="5F248B2A" w14:textId="77777777" w:rsidR="00ED7CBF" w:rsidRDefault="006E4D21">
          <w:pPr>
            <w:pStyle w:val="TOC2"/>
            <w:rPr>
              <w:rFonts w:eastAsiaTheme="minorEastAsia" w:cstheme="minorBidi"/>
              <w:szCs w:val="22"/>
            </w:rPr>
          </w:pPr>
          <w:hyperlink w:anchor="_Toc325118827" w:history="1">
            <w:r w:rsidR="00ED7CBF" w:rsidRPr="005D55D2">
              <w:rPr>
                <w:rStyle w:val="Hyperlink"/>
              </w:rPr>
              <w:t>Pay-In\Out Reasons and Blind Drops</w:t>
            </w:r>
            <w:r w:rsidR="00ED7CBF">
              <w:rPr>
                <w:webHidden/>
              </w:rPr>
              <w:tab/>
            </w:r>
            <w:r w:rsidR="00054557">
              <w:rPr>
                <w:webHidden/>
              </w:rPr>
              <w:fldChar w:fldCharType="begin"/>
            </w:r>
            <w:r w:rsidR="00ED7CBF">
              <w:rPr>
                <w:webHidden/>
              </w:rPr>
              <w:instrText xml:space="preserve"> PAGEREF _Toc325118827 \h </w:instrText>
            </w:r>
            <w:r w:rsidR="00054557">
              <w:rPr>
                <w:webHidden/>
              </w:rPr>
            </w:r>
            <w:r w:rsidR="00054557">
              <w:rPr>
                <w:webHidden/>
              </w:rPr>
              <w:fldChar w:fldCharType="separate"/>
            </w:r>
            <w:r w:rsidR="00E0631E">
              <w:rPr>
                <w:webHidden/>
              </w:rPr>
              <w:t>108</w:t>
            </w:r>
            <w:r w:rsidR="00054557">
              <w:rPr>
                <w:webHidden/>
              </w:rPr>
              <w:fldChar w:fldCharType="end"/>
            </w:r>
          </w:hyperlink>
        </w:p>
        <w:p w14:paraId="5F248B2B" w14:textId="77777777" w:rsidR="00ED7CBF" w:rsidRDefault="006E4D21">
          <w:pPr>
            <w:pStyle w:val="TOC2"/>
            <w:rPr>
              <w:rFonts w:eastAsiaTheme="minorEastAsia" w:cstheme="minorBidi"/>
              <w:szCs w:val="22"/>
            </w:rPr>
          </w:pPr>
          <w:hyperlink w:anchor="_Toc325118828" w:history="1">
            <w:r w:rsidR="00ED7CBF" w:rsidRPr="005D55D2">
              <w:rPr>
                <w:rStyle w:val="Hyperlink"/>
              </w:rPr>
              <w:t>Gratuities</w:t>
            </w:r>
            <w:r w:rsidR="00ED7CBF">
              <w:rPr>
                <w:webHidden/>
              </w:rPr>
              <w:tab/>
            </w:r>
            <w:r w:rsidR="00054557">
              <w:rPr>
                <w:webHidden/>
              </w:rPr>
              <w:fldChar w:fldCharType="begin"/>
            </w:r>
            <w:r w:rsidR="00ED7CBF">
              <w:rPr>
                <w:webHidden/>
              </w:rPr>
              <w:instrText xml:space="preserve"> PAGEREF _Toc325118828 \h </w:instrText>
            </w:r>
            <w:r w:rsidR="00054557">
              <w:rPr>
                <w:webHidden/>
              </w:rPr>
            </w:r>
            <w:r w:rsidR="00054557">
              <w:rPr>
                <w:webHidden/>
              </w:rPr>
              <w:fldChar w:fldCharType="separate"/>
            </w:r>
            <w:r w:rsidR="00E0631E">
              <w:rPr>
                <w:webHidden/>
              </w:rPr>
              <w:t>109</w:t>
            </w:r>
            <w:r w:rsidR="00054557">
              <w:rPr>
                <w:webHidden/>
              </w:rPr>
              <w:fldChar w:fldCharType="end"/>
            </w:r>
          </w:hyperlink>
        </w:p>
        <w:p w14:paraId="5F248B2C" w14:textId="77777777" w:rsidR="00ED7CBF" w:rsidRDefault="006E4D21">
          <w:pPr>
            <w:pStyle w:val="TOC2"/>
            <w:rPr>
              <w:rFonts w:eastAsiaTheme="minorEastAsia" w:cstheme="minorBidi"/>
              <w:szCs w:val="22"/>
            </w:rPr>
          </w:pPr>
          <w:hyperlink w:anchor="_Toc325118829" w:history="1">
            <w:r w:rsidR="00ED7CBF" w:rsidRPr="005D55D2">
              <w:rPr>
                <w:rStyle w:val="Hyperlink"/>
              </w:rPr>
              <w:t>Order Item Requirements</w:t>
            </w:r>
            <w:r w:rsidR="00ED7CBF">
              <w:rPr>
                <w:webHidden/>
              </w:rPr>
              <w:tab/>
            </w:r>
            <w:r w:rsidR="00054557">
              <w:rPr>
                <w:webHidden/>
              </w:rPr>
              <w:fldChar w:fldCharType="begin"/>
            </w:r>
            <w:r w:rsidR="00ED7CBF">
              <w:rPr>
                <w:webHidden/>
              </w:rPr>
              <w:instrText xml:space="preserve"> PAGEREF _Toc325118829 \h </w:instrText>
            </w:r>
            <w:r w:rsidR="00054557">
              <w:rPr>
                <w:webHidden/>
              </w:rPr>
            </w:r>
            <w:r w:rsidR="00054557">
              <w:rPr>
                <w:webHidden/>
              </w:rPr>
              <w:fldChar w:fldCharType="separate"/>
            </w:r>
            <w:r w:rsidR="00E0631E">
              <w:rPr>
                <w:webHidden/>
              </w:rPr>
              <w:t>110</w:t>
            </w:r>
            <w:r w:rsidR="00054557">
              <w:rPr>
                <w:webHidden/>
              </w:rPr>
              <w:fldChar w:fldCharType="end"/>
            </w:r>
          </w:hyperlink>
        </w:p>
        <w:p w14:paraId="5F248B2D" w14:textId="77777777" w:rsidR="00ED7CBF" w:rsidRDefault="006E4D21">
          <w:pPr>
            <w:pStyle w:val="TOC2"/>
            <w:rPr>
              <w:rFonts w:eastAsiaTheme="minorEastAsia" w:cstheme="minorBidi"/>
              <w:szCs w:val="22"/>
            </w:rPr>
          </w:pPr>
          <w:hyperlink w:anchor="_Toc325118830" w:history="1">
            <w:r w:rsidR="00ED7CBF" w:rsidRPr="005D55D2">
              <w:rPr>
                <w:rStyle w:val="Hyperlink"/>
              </w:rPr>
              <w:t>System Settings</w:t>
            </w:r>
            <w:r w:rsidR="00ED7CBF">
              <w:rPr>
                <w:webHidden/>
              </w:rPr>
              <w:tab/>
            </w:r>
            <w:r w:rsidR="00054557">
              <w:rPr>
                <w:webHidden/>
              </w:rPr>
              <w:fldChar w:fldCharType="begin"/>
            </w:r>
            <w:r w:rsidR="00ED7CBF">
              <w:rPr>
                <w:webHidden/>
              </w:rPr>
              <w:instrText xml:space="preserve"> PAGEREF _Toc325118830 \h </w:instrText>
            </w:r>
            <w:r w:rsidR="00054557">
              <w:rPr>
                <w:webHidden/>
              </w:rPr>
            </w:r>
            <w:r w:rsidR="00054557">
              <w:rPr>
                <w:webHidden/>
              </w:rPr>
              <w:fldChar w:fldCharType="separate"/>
            </w:r>
            <w:r w:rsidR="00E0631E">
              <w:rPr>
                <w:webHidden/>
              </w:rPr>
              <w:t>111</w:t>
            </w:r>
            <w:r w:rsidR="00054557">
              <w:rPr>
                <w:webHidden/>
              </w:rPr>
              <w:fldChar w:fldCharType="end"/>
            </w:r>
          </w:hyperlink>
        </w:p>
        <w:p w14:paraId="5F248B2E" w14:textId="77777777" w:rsidR="00ED7CBF" w:rsidRDefault="006E4D21">
          <w:pPr>
            <w:pStyle w:val="TOC3"/>
            <w:tabs>
              <w:tab w:val="right" w:leader="dot" w:pos="10070"/>
            </w:tabs>
            <w:rPr>
              <w:rFonts w:eastAsiaTheme="minorEastAsia" w:cstheme="minorBidi"/>
              <w:noProof/>
              <w:szCs w:val="22"/>
            </w:rPr>
          </w:pPr>
          <w:hyperlink w:anchor="_Toc325118831" w:history="1">
            <w:r w:rsidR="00ED7CBF" w:rsidRPr="005D55D2">
              <w:rPr>
                <w:rStyle w:val="Hyperlink"/>
                <w:noProof/>
              </w:rPr>
              <w:t>General</w:t>
            </w:r>
            <w:r w:rsidR="00ED7CBF">
              <w:rPr>
                <w:noProof/>
                <w:webHidden/>
              </w:rPr>
              <w:tab/>
            </w:r>
            <w:r w:rsidR="00054557">
              <w:rPr>
                <w:noProof/>
                <w:webHidden/>
              </w:rPr>
              <w:fldChar w:fldCharType="begin"/>
            </w:r>
            <w:r w:rsidR="00ED7CBF">
              <w:rPr>
                <w:noProof/>
                <w:webHidden/>
              </w:rPr>
              <w:instrText xml:space="preserve"> PAGEREF _Toc325118831 \h </w:instrText>
            </w:r>
            <w:r w:rsidR="00054557">
              <w:rPr>
                <w:noProof/>
                <w:webHidden/>
              </w:rPr>
            </w:r>
            <w:r w:rsidR="00054557">
              <w:rPr>
                <w:noProof/>
                <w:webHidden/>
              </w:rPr>
              <w:fldChar w:fldCharType="separate"/>
            </w:r>
            <w:r w:rsidR="00E0631E">
              <w:rPr>
                <w:noProof/>
                <w:webHidden/>
              </w:rPr>
              <w:t>111</w:t>
            </w:r>
            <w:r w:rsidR="00054557">
              <w:rPr>
                <w:noProof/>
                <w:webHidden/>
              </w:rPr>
              <w:fldChar w:fldCharType="end"/>
            </w:r>
          </w:hyperlink>
        </w:p>
        <w:p w14:paraId="5F248B2F" w14:textId="77777777" w:rsidR="00ED7CBF" w:rsidRDefault="006E4D21">
          <w:pPr>
            <w:pStyle w:val="TOC3"/>
            <w:tabs>
              <w:tab w:val="right" w:leader="dot" w:pos="10070"/>
            </w:tabs>
            <w:rPr>
              <w:rFonts w:eastAsiaTheme="minorEastAsia" w:cstheme="minorBidi"/>
              <w:noProof/>
              <w:szCs w:val="22"/>
            </w:rPr>
          </w:pPr>
          <w:hyperlink w:anchor="_Toc325118832" w:history="1">
            <w:r w:rsidR="00ED7CBF" w:rsidRPr="005D55D2">
              <w:rPr>
                <w:rStyle w:val="Hyperlink"/>
                <w:noProof/>
              </w:rPr>
              <w:t>Floor plan</w:t>
            </w:r>
            <w:r w:rsidR="00ED7CBF">
              <w:rPr>
                <w:noProof/>
                <w:webHidden/>
              </w:rPr>
              <w:tab/>
            </w:r>
            <w:r w:rsidR="00054557">
              <w:rPr>
                <w:noProof/>
                <w:webHidden/>
              </w:rPr>
              <w:fldChar w:fldCharType="begin"/>
            </w:r>
            <w:r w:rsidR="00ED7CBF">
              <w:rPr>
                <w:noProof/>
                <w:webHidden/>
              </w:rPr>
              <w:instrText xml:space="preserve"> PAGEREF _Toc325118832 \h </w:instrText>
            </w:r>
            <w:r w:rsidR="00054557">
              <w:rPr>
                <w:noProof/>
                <w:webHidden/>
              </w:rPr>
            </w:r>
            <w:r w:rsidR="00054557">
              <w:rPr>
                <w:noProof/>
                <w:webHidden/>
              </w:rPr>
              <w:fldChar w:fldCharType="separate"/>
            </w:r>
            <w:r w:rsidR="00E0631E">
              <w:rPr>
                <w:noProof/>
                <w:webHidden/>
              </w:rPr>
              <w:t>114</w:t>
            </w:r>
            <w:r w:rsidR="00054557">
              <w:rPr>
                <w:noProof/>
                <w:webHidden/>
              </w:rPr>
              <w:fldChar w:fldCharType="end"/>
            </w:r>
          </w:hyperlink>
        </w:p>
        <w:p w14:paraId="5F248B30" w14:textId="77777777" w:rsidR="00ED7CBF" w:rsidRDefault="006E4D21">
          <w:pPr>
            <w:pStyle w:val="TOC3"/>
            <w:tabs>
              <w:tab w:val="right" w:leader="dot" w:pos="10070"/>
            </w:tabs>
            <w:rPr>
              <w:rFonts w:eastAsiaTheme="minorEastAsia" w:cstheme="minorBidi"/>
              <w:noProof/>
              <w:szCs w:val="22"/>
            </w:rPr>
          </w:pPr>
          <w:hyperlink w:anchor="_Toc325118833" w:history="1">
            <w:r w:rsidR="00ED7CBF" w:rsidRPr="005D55D2">
              <w:rPr>
                <w:rStyle w:val="Hyperlink"/>
                <w:noProof/>
              </w:rPr>
              <w:t>Colours</w:t>
            </w:r>
            <w:r w:rsidR="00ED7CBF">
              <w:rPr>
                <w:noProof/>
                <w:webHidden/>
              </w:rPr>
              <w:tab/>
            </w:r>
            <w:r w:rsidR="00054557">
              <w:rPr>
                <w:noProof/>
                <w:webHidden/>
              </w:rPr>
              <w:fldChar w:fldCharType="begin"/>
            </w:r>
            <w:r w:rsidR="00ED7CBF">
              <w:rPr>
                <w:noProof/>
                <w:webHidden/>
              </w:rPr>
              <w:instrText xml:space="preserve"> PAGEREF _Toc325118833 \h </w:instrText>
            </w:r>
            <w:r w:rsidR="00054557">
              <w:rPr>
                <w:noProof/>
                <w:webHidden/>
              </w:rPr>
            </w:r>
            <w:r w:rsidR="00054557">
              <w:rPr>
                <w:noProof/>
                <w:webHidden/>
              </w:rPr>
              <w:fldChar w:fldCharType="separate"/>
            </w:r>
            <w:r w:rsidR="00E0631E">
              <w:rPr>
                <w:noProof/>
                <w:webHidden/>
              </w:rPr>
              <w:t>114</w:t>
            </w:r>
            <w:r w:rsidR="00054557">
              <w:rPr>
                <w:noProof/>
                <w:webHidden/>
              </w:rPr>
              <w:fldChar w:fldCharType="end"/>
            </w:r>
          </w:hyperlink>
        </w:p>
        <w:p w14:paraId="5F248B31" w14:textId="77777777" w:rsidR="00ED7CBF" w:rsidRDefault="006E4D21">
          <w:pPr>
            <w:pStyle w:val="TOC3"/>
            <w:tabs>
              <w:tab w:val="right" w:leader="dot" w:pos="10070"/>
            </w:tabs>
            <w:rPr>
              <w:rFonts w:eastAsiaTheme="minorEastAsia" w:cstheme="minorBidi"/>
              <w:noProof/>
              <w:szCs w:val="22"/>
            </w:rPr>
          </w:pPr>
          <w:hyperlink w:anchor="_Toc325118834" w:history="1">
            <w:r w:rsidR="00ED7CBF" w:rsidRPr="005D55D2">
              <w:rPr>
                <w:rStyle w:val="Hyperlink"/>
                <w:noProof/>
              </w:rPr>
              <w:t>Miscellaneous</w:t>
            </w:r>
            <w:r w:rsidR="00ED7CBF">
              <w:rPr>
                <w:noProof/>
                <w:webHidden/>
              </w:rPr>
              <w:tab/>
            </w:r>
            <w:r w:rsidR="00054557">
              <w:rPr>
                <w:noProof/>
                <w:webHidden/>
              </w:rPr>
              <w:fldChar w:fldCharType="begin"/>
            </w:r>
            <w:r w:rsidR="00ED7CBF">
              <w:rPr>
                <w:noProof/>
                <w:webHidden/>
              </w:rPr>
              <w:instrText xml:space="preserve"> PAGEREF _Toc325118834 \h </w:instrText>
            </w:r>
            <w:r w:rsidR="00054557">
              <w:rPr>
                <w:noProof/>
                <w:webHidden/>
              </w:rPr>
            </w:r>
            <w:r w:rsidR="00054557">
              <w:rPr>
                <w:noProof/>
                <w:webHidden/>
              </w:rPr>
              <w:fldChar w:fldCharType="separate"/>
            </w:r>
            <w:r w:rsidR="00E0631E">
              <w:rPr>
                <w:noProof/>
                <w:webHidden/>
              </w:rPr>
              <w:t>115</w:t>
            </w:r>
            <w:r w:rsidR="00054557">
              <w:rPr>
                <w:noProof/>
                <w:webHidden/>
              </w:rPr>
              <w:fldChar w:fldCharType="end"/>
            </w:r>
          </w:hyperlink>
        </w:p>
        <w:p w14:paraId="5F248B32" w14:textId="77777777" w:rsidR="00ED7CBF" w:rsidRDefault="006E4D21">
          <w:pPr>
            <w:pStyle w:val="TOC3"/>
            <w:tabs>
              <w:tab w:val="right" w:leader="dot" w:pos="10070"/>
            </w:tabs>
            <w:rPr>
              <w:rFonts w:eastAsiaTheme="minorEastAsia" w:cstheme="minorBidi"/>
              <w:noProof/>
              <w:szCs w:val="22"/>
            </w:rPr>
          </w:pPr>
          <w:hyperlink w:anchor="_Toc325118835" w:history="1">
            <w:r w:rsidR="00ED7CBF" w:rsidRPr="005D55D2">
              <w:rPr>
                <w:rStyle w:val="Hyperlink"/>
                <w:noProof/>
              </w:rPr>
              <w:t>Printer Centers</w:t>
            </w:r>
            <w:r w:rsidR="00ED7CBF">
              <w:rPr>
                <w:noProof/>
                <w:webHidden/>
              </w:rPr>
              <w:tab/>
            </w:r>
            <w:r w:rsidR="00054557">
              <w:rPr>
                <w:noProof/>
                <w:webHidden/>
              </w:rPr>
              <w:fldChar w:fldCharType="begin"/>
            </w:r>
            <w:r w:rsidR="00ED7CBF">
              <w:rPr>
                <w:noProof/>
                <w:webHidden/>
              </w:rPr>
              <w:instrText xml:space="preserve"> PAGEREF _Toc325118835 \h </w:instrText>
            </w:r>
            <w:r w:rsidR="00054557">
              <w:rPr>
                <w:noProof/>
                <w:webHidden/>
              </w:rPr>
            </w:r>
            <w:r w:rsidR="00054557">
              <w:rPr>
                <w:noProof/>
                <w:webHidden/>
              </w:rPr>
              <w:fldChar w:fldCharType="separate"/>
            </w:r>
            <w:r w:rsidR="00E0631E">
              <w:rPr>
                <w:noProof/>
                <w:webHidden/>
              </w:rPr>
              <w:t>117</w:t>
            </w:r>
            <w:r w:rsidR="00054557">
              <w:rPr>
                <w:noProof/>
                <w:webHidden/>
              </w:rPr>
              <w:fldChar w:fldCharType="end"/>
            </w:r>
          </w:hyperlink>
        </w:p>
        <w:p w14:paraId="5F248B33" w14:textId="77777777" w:rsidR="00ED7CBF" w:rsidRDefault="006E4D21">
          <w:pPr>
            <w:pStyle w:val="TOC3"/>
            <w:tabs>
              <w:tab w:val="right" w:leader="dot" w:pos="10070"/>
            </w:tabs>
            <w:rPr>
              <w:rFonts w:eastAsiaTheme="minorEastAsia" w:cstheme="minorBidi"/>
              <w:noProof/>
              <w:szCs w:val="22"/>
            </w:rPr>
          </w:pPr>
          <w:hyperlink w:anchor="_Toc325118836" w:history="1">
            <w:r w:rsidR="00ED7CBF" w:rsidRPr="005D55D2">
              <w:rPr>
                <w:rStyle w:val="Hyperlink"/>
                <w:noProof/>
              </w:rPr>
              <w:t>Peripherals</w:t>
            </w:r>
            <w:r w:rsidR="00ED7CBF">
              <w:rPr>
                <w:noProof/>
                <w:webHidden/>
              </w:rPr>
              <w:tab/>
            </w:r>
            <w:r w:rsidR="00054557">
              <w:rPr>
                <w:noProof/>
                <w:webHidden/>
              </w:rPr>
              <w:fldChar w:fldCharType="begin"/>
            </w:r>
            <w:r w:rsidR="00ED7CBF">
              <w:rPr>
                <w:noProof/>
                <w:webHidden/>
              </w:rPr>
              <w:instrText xml:space="preserve"> PAGEREF _Toc325118836 \h </w:instrText>
            </w:r>
            <w:r w:rsidR="00054557">
              <w:rPr>
                <w:noProof/>
                <w:webHidden/>
              </w:rPr>
            </w:r>
            <w:r w:rsidR="00054557">
              <w:rPr>
                <w:noProof/>
                <w:webHidden/>
              </w:rPr>
              <w:fldChar w:fldCharType="separate"/>
            </w:r>
            <w:r w:rsidR="00E0631E">
              <w:rPr>
                <w:noProof/>
                <w:webHidden/>
              </w:rPr>
              <w:t>118</w:t>
            </w:r>
            <w:r w:rsidR="00054557">
              <w:rPr>
                <w:noProof/>
                <w:webHidden/>
              </w:rPr>
              <w:fldChar w:fldCharType="end"/>
            </w:r>
          </w:hyperlink>
        </w:p>
        <w:p w14:paraId="5F248B34" w14:textId="77777777" w:rsidR="00ED7CBF" w:rsidRDefault="006E4D21">
          <w:pPr>
            <w:pStyle w:val="TOC3"/>
            <w:tabs>
              <w:tab w:val="right" w:leader="dot" w:pos="10070"/>
            </w:tabs>
            <w:rPr>
              <w:rFonts w:eastAsiaTheme="minorEastAsia" w:cstheme="minorBidi"/>
              <w:noProof/>
              <w:szCs w:val="22"/>
            </w:rPr>
          </w:pPr>
          <w:hyperlink w:anchor="_Toc325118837" w:history="1">
            <w:r w:rsidR="00ED7CBF" w:rsidRPr="005D55D2">
              <w:rPr>
                <w:rStyle w:val="Hyperlink"/>
                <w:noProof/>
              </w:rPr>
              <w:t>Service Types</w:t>
            </w:r>
            <w:r w:rsidR="00ED7CBF">
              <w:rPr>
                <w:noProof/>
                <w:webHidden/>
              </w:rPr>
              <w:tab/>
            </w:r>
            <w:r w:rsidR="00054557">
              <w:rPr>
                <w:noProof/>
                <w:webHidden/>
              </w:rPr>
              <w:fldChar w:fldCharType="begin"/>
            </w:r>
            <w:r w:rsidR="00ED7CBF">
              <w:rPr>
                <w:noProof/>
                <w:webHidden/>
              </w:rPr>
              <w:instrText xml:space="preserve"> PAGEREF _Toc325118837 \h </w:instrText>
            </w:r>
            <w:r w:rsidR="00054557">
              <w:rPr>
                <w:noProof/>
                <w:webHidden/>
              </w:rPr>
            </w:r>
            <w:r w:rsidR="00054557">
              <w:rPr>
                <w:noProof/>
                <w:webHidden/>
              </w:rPr>
              <w:fldChar w:fldCharType="separate"/>
            </w:r>
            <w:r w:rsidR="00E0631E">
              <w:rPr>
                <w:noProof/>
                <w:webHidden/>
              </w:rPr>
              <w:t>120</w:t>
            </w:r>
            <w:r w:rsidR="00054557">
              <w:rPr>
                <w:noProof/>
                <w:webHidden/>
              </w:rPr>
              <w:fldChar w:fldCharType="end"/>
            </w:r>
          </w:hyperlink>
        </w:p>
        <w:p w14:paraId="5F248B35" w14:textId="77777777" w:rsidR="00ED7CBF" w:rsidRDefault="006E4D21">
          <w:pPr>
            <w:pStyle w:val="TOC3"/>
            <w:tabs>
              <w:tab w:val="right" w:leader="dot" w:pos="10070"/>
            </w:tabs>
            <w:rPr>
              <w:rFonts w:eastAsiaTheme="minorEastAsia" w:cstheme="minorBidi"/>
              <w:noProof/>
              <w:szCs w:val="22"/>
            </w:rPr>
          </w:pPr>
          <w:hyperlink w:anchor="_Toc325118838" w:history="1">
            <w:r w:rsidR="00ED7CBF" w:rsidRPr="005D55D2">
              <w:rPr>
                <w:rStyle w:val="Hyperlink"/>
                <w:noProof/>
              </w:rPr>
              <w:t>Stations</w:t>
            </w:r>
            <w:r w:rsidR="00ED7CBF">
              <w:rPr>
                <w:noProof/>
                <w:webHidden/>
              </w:rPr>
              <w:tab/>
            </w:r>
            <w:r w:rsidR="00054557">
              <w:rPr>
                <w:noProof/>
                <w:webHidden/>
              </w:rPr>
              <w:fldChar w:fldCharType="begin"/>
            </w:r>
            <w:r w:rsidR="00ED7CBF">
              <w:rPr>
                <w:noProof/>
                <w:webHidden/>
              </w:rPr>
              <w:instrText xml:space="preserve"> PAGEREF _Toc325118838 \h </w:instrText>
            </w:r>
            <w:r w:rsidR="00054557">
              <w:rPr>
                <w:noProof/>
                <w:webHidden/>
              </w:rPr>
            </w:r>
            <w:r w:rsidR="00054557">
              <w:rPr>
                <w:noProof/>
                <w:webHidden/>
              </w:rPr>
              <w:fldChar w:fldCharType="separate"/>
            </w:r>
            <w:r w:rsidR="00E0631E">
              <w:rPr>
                <w:noProof/>
                <w:webHidden/>
              </w:rPr>
              <w:t>122</w:t>
            </w:r>
            <w:r w:rsidR="00054557">
              <w:rPr>
                <w:noProof/>
                <w:webHidden/>
              </w:rPr>
              <w:fldChar w:fldCharType="end"/>
            </w:r>
          </w:hyperlink>
        </w:p>
        <w:p w14:paraId="5F248B36" w14:textId="77777777" w:rsidR="00ED7CBF" w:rsidRDefault="006E4D21">
          <w:pPr>
            <w:pStyle w:val="TOC3"/>
            <w:tabs>
              <w:tab w:val="right" w:leader="dot" w:pos="10070"/>
            </w:tabs>
            <w:rPr>
              <w:rFonts w:eastAsiaTheme="minorEastAsia" w:cstheme="minorBidi"/>
              <w:noProof/>
              <w:szCs w:val="22"/>
            </w:rPr>
          </w:pPr>
          <w:hyperlink w:anchor="_Toc325118839" w:history="1">
            <w:r w:rsidR="00ED7CBF" w:rsidRPr="005D55D2">
              <w:rPr>
                <w:rStyle w:val="Hyperlink"/>
                <w:noProof/>
              </w:rPr>
              <w:t>Taxes</w:t>
            </w:r>
            <w:r w:rsidR="00ED7CBF">
              <w:rPr>
                <w:noProof/>
                <w:webHidden/>
              </w:rPr>
              <w:tab/>
            </w:r>
            <w:r w:rsidR="00054557">
              <w:rPr>
                <w:noProof/>
                <w:webHidden/>
              </w:rPr>
              <w:fldChar w:fldCharType="begin"/>
            </w:r>
            <w:r w:rsidR="00ED7CBF">
              <w:rPr>
                <w:noProof/>
                <w:webHidden/>
              </w:rPr>
              <w:instrText xml:space="preserve"> PAGEREF _Toc325118839 \h </w:instrText>
            </w:r>
            <w:r w:rsidR="00054557">
              <w:rPr>
                <w:noProof/>
                <w:webHidden/>
              </w:rPr>
            </w:r>
            <w:r w:rsidR="00054557">
              <w:rPr>
                <w:noProof/>
                <w:webHidden/>
              </w:rPr>
              <w:fldChar w:fldCharType="separate"/>
            </w:r>
            <w:r w:rsidR="00E0631E">
              <w:rPr>
                <w:noProof/>
                <w:webHidden/>
              </w:rPr>
              <w:t>124</w:t>
            </w:r>
            <w:r w:rsidR="00054557">
              <w:rPr>
                <w:noProof/>
                <w:webHidden/>
              </w:rPr>
              <w:fldChar w:fldCharType="end"/>
            </w:r>
          </w:hyperlink>
        </w:p>
        <w:p w14:paraId="5F248B37" w14:textId="77777777" w:rsidR="00ED7CBF" w:rsidRDefault="006E4D21">
          <w:pPr>
            <w:pStyle w:val="TOC2"/>
            <w:rPr>
              <w:rFonts w:eastAsiaTheme="minorEastAsia" w:cstheme="minorBidi"/>
              <w:szCs w:val="22"/>
            </w:rPr>
          </w:pPr>
          <w:hyperlink w:anchor="_Toc325118840" w:history="1">
            <w:r w:rsidR="00ED7CBF" w:rsidRPr="005D55D2">
              <w:rPr>
                <w:rStyle w:val="Hyperlink"/>
              </w:rPr>
              <w:t>Coupons</w:t>
            </w:r>
            <w:r w:rsidR="00ED7CBF">
              <w:rPr>
                <w:webHidden/>
              </w:rPr>
              <w:tab/>
            </w:r>
            <w:r w:rsidR="00054557">
              <w:rPr>
                <w:webHidden/>
              </w:rPr>
              <w:fldChar w:fldCharType="begin"/>
            </w:r>
            <w:r w:rsidR="00ED7CBF">
              <w:rPr>
                <w:webHidden/>
              </w:rPr>
              <w:instrText xml:space="preserve"> PAGEREF _Toc325118840 \h </w:instrText>
            </w:r>
            <w:r w:rsidR="00054557">
              <w:rPr>
                <w:webHidden/>
              </w:rPr>
            </w:r>
            <w:r w:rsidR="00054557">
              <w:rPr>
                <w:webHidden/>
              </w:rPr>
              <w:fldChar w:fldCharType="separate"/>
            </w:r>
            <w:r w:rsidR="00E0631E">
              <w:rPr>
                <w:webHidden/>
              </w:rPr>
              <w:t>126</w:t>
            </w:r>
            <w:r w:rsidR="00054557">
              <w:rPr>
                <w:webHidden/>
              </w:rPr>
              <w:fldChar w:fldCharType="end"/>
            </w:r>
          </w:hyperlink>
        </w:p>
        <w:p w14:paraId="5F248B38" w14:textId="77777777" w:rsidR="00ED7CBF" w:rsidRDefault="006E4D21">
          <w:pPr>
            <w:pStyle w:val="TOC1"/>
            <w:tabs>
              <w:tab w:val="right" w:leader="dot" w:pos="10070"/>
            </w:tabs>
            <w:rPr>
              <w:rFonts w:eastAsiaTheme="minorEastAsia" w:cstheme="minorBidi"/>
              <w:noProof/>
              <w:szCs w:val="22"/>
            </w:rPr>
          </w:pPr>
          <w:hyperlink w:anchor="_Toc325118841" w:history="1">
            <w:r w:rsidR="00ED7CBF" w:rsidRPr="005D55D2">
              <w:rPr>
                <w:rStyle w:val="Hyperlink"/>
                <w:noProof/>
              </w:rPr>
              <w:t>Security Groups</w:t>
            </w:r>
            <w:r w:rsidR="00ED7CBF">
              <w:rPr>
                <w:noProof/>
                <w:webHidden/>
              </w:rPr>
              <w:tab/>
            </w:r>
            <w:r w:rsidR="00054557">
              <w:rPr>
                <w:noProof/>
                <w:webHidden/>
              </w:rPr>
              <w:fldChar w:fldCharType="begin"/>
            </w:r>
            <w:r w:rsidR="00ED7CBF">
              <w:rPr>
                <w:noProof/>
                <w:webHidden/>
              </w:rPr>
              <w:instrText xml:space="preserve"> PAGEREF _Toc325118841 \h </w:instrText>
            </w:r>
            <w:r w:rsidR="00054557">
              <w:rPr>
                <w:noProof/>
                <w:webHidden/>
              </w:rPr>
            </w:r>
            <w:r w:rsidR="00054557">
              <w:rPr>
                <w:noProof/>
                <w:webHidden/>
              </w:rPr>
              <w:fldChar w:fldCharType="separate"/>
            </w:r>
            <w:r w:rsidR="00E0631E">
              <w:rPr>
                <w:noProof/>
                <w:webHidden/>
              </w:rPr>
              <w:t>127</w:t>
            </w:r>
            <w:r w:rsidR="00054557">
              <w:rPr>
                <w:noProof/>
                <w:webHidden/>
              </w:rPr>
              <w:fldChar w:fldCharType="end"/>
            </w:r>
          </w:hyperlink>
        </w:p>
        <w:p w14:paraId="5F248B39" w14:textId="77777777" w:rsidR="00ED7CBF" w:rsidRDefault="006E4D21">
          <w:pPr>
            <w:pStyle w:val="TOC1"/>
            <w:tabs>
              <w:tab w:val="right" w:leader="dot" w:pos="10070"/>
            </w:tabs>
            <w:rPr>
              <w:rFonts w:eastAsiaTheme="minorEastAsia" w:cstheme="minorBidi"/>
              <w:noProof/>
              <w:szCs w:val="22"/>
            </w:rPr>
          </w:pPr>
          <w:hyperlink w:anchor="_Toc325118842" w:history="1">
            <w:r w:rsidR="00ED7CBF" w:rsidRPr="005D55D2">
              <w:rPr>
                <w:rStyle w:val="Hyperlink"/>
                <w:noProof/>
              </w:rPr>
              <w:t>Clock-In/Out Times</w:t>
            </w:r>
            <w:r w:rsidR="00ED7CBF">
              <w:rPr>
                <w:noProof/>
                <w:webHidden/>
              </w:rPr>
              <w:tab/>
            </w:r>
            <w:r w:rsidR="00054557">
              <w:rPr>
                <w:noProof/>
                <w:webHidden/>
              </w:rPr>
              <w:fldChar w:fldCharType="begin"/>
            </w:r>
            <w:r w:rsidR="00ED7CBF">
              <w:rPr>
                <w:noProof/>
                <w:webHidden/>
              </w:rPr>
              <w:instrText xml:space="preserve"> PAGEREF _Toc325118842 \h </w:instrText>
            </w:r>
            <w:r w:rsidR="00054557">
              <w:rPr>
                <w:noProof/>
                <w:webHidden/>
              </w:rPr>
            </w:r>
            <w:r w:rsidR="00054557">
              <w:rPr>
                <w:noProof/>
                <w:webHidden/>
              </w:rPr>
              <w:fldChar w:fldCharType="separate"/>
            </w:r>
            <w:r w:rsidR="00E0631E">
              <w:rPr>
                <w:noProof/>
                <w:webHidden/>
              </w:rPr>
              <w:t>132</w:t>
            </w:r>
            <w:r w:rsidR="00054557">
              <w:rPr>
                <w:noProof/>
                <w:webHidden/>
              </w:rPr>
              <w:fldChar w:fldCharType="end"/>
            </w:r>
          </w:hyperlink>
        </w:p>
        <w:p w14:paraId="5F248B3A" w14:textId="77777777" w:rsidR="00ED7CBF" w:rsidRDefault="006E4D21">
          <w:pPr>
            <w:pStyle w:val="TOC1"/>
            <w:tabs>
              <w:tab w:val="right" w:leader="dot" w:pos="10070"/>
            </w:tabs>
            <w:rPr>
              <w:rFonts w:eastAsiaTheme="minorEastAsia" w:cstheme="minorBidi"/>
              <w:noProof/>
              <w:szCs w:val="22"/>
            </w:rPr>
          </w:pPr>
          <w:hyperlink w:anchor="_Toc325118843" w:history="1">
            <w:r w:rsidR="00ED7CBF" w:rsidRPr="005D55D2">
              <w:rPr>
                <w:rStyle w:val="Hyperlink"/>
                <w:noProof/>
              </w:rPr>
              <w:t>Manager Options – Maintenance</w:t>
            </w:r>
            <w:r w:rsidR="00ED7CBF">
              <w:rPr>
                <w:noProof/>
                <w:webHidden/>
              </w:rPr>
              <w:tab/>
            </w:r>
            <w:r w:rsidR="00054557">
              <w:rPr>
                <w:noProof/>
                <w:webHidden/>
              </w:rPr>
              <w:fldChar w:fldCharType="begin"/>
            </w:r>
            <w:r w:rsidR="00ED7CBF">
              <w:rPr>
                <w:noProof/>
                <w:webHidden/>
              </w:rPr>
              <w:instrText xml:space="preserve"> PAGEREF _Toc325118843 \h </w:instrText>
            </w:r>
            <w:r w:rsidR="00054557">
              <w:rPr>
                <w:noProof/>
                <w:webHidden/>
              </w:rPr>
            </w:r>
            <w:r w:rsidR="00054557">
              <w:rPr>
                <w:noProof/>
                <w:webHidden/>
              </w:rPr>
              <w:fldChar w:fldCharType="separate"/>
            </w:r>
            <w:r w:rsidR="00E0631E">
              <w:rPr>
                <w:noProof/>
                <w:webHidden/>
              </w:rPr>
              <w:t>133</w:t>
            </w:r>
            <w:r w:rsidR="00054557">
              <w:rPr>
                <w:noProof/>
                <w:webHidden/>
              </w:rPr>
              <w:fldChar w:fldCharType="end"/>
            </w:r>
          </w:hyperlink>
        </w:p>
        <w:p w14:paraId="5F248B3B" w14:textId="77777777" w:rsidR="00ED7CBF" w:rsidRDefault="006E4D21">
          <w:pPr>
            <w:pStyle w:val="TOC1"/>
            <w:tabs>
              <w:tab w:val="right" w:leader="dot" w:pos="10070"/>
            </w:tabs>
            <w:rPr>
              <w:rFonts w:eastAsiaTheme="minorEastAsia" w:cstheme="minorBidi"/>
              <w:noProof/>
              <w:szCs w:val="22"/>
            </w:rPr>
          </w:pPr>
          <w:hyperlink w:anchor="_Toc325118844" w:history="1">
            <w:r w:rsidR="00ED7CBF" w:rsidRPr="005D55D2">
              <w:rPr>
                <w:rStyle w:val="Hyperlink"/>
                <w:noProof/>
              </w:rPr>
              <w:t>Performing Refunds</w:t>
            </w:r>
            <w:r w:rsidR="00ED7CBF">
              <w:rPr>
                <w:noProof/>
                <w:webHidden/>
              </w:rPr>
              <w:tab/>
            </w:r>
            <w:r w:rsidR="00054557">
              <w:rPr>
                <w:noProof/>
                <w:webHidden/>
              </w:rPr>
              <w:fldChar w:fldCharType="begin"/>
            </w:r>
            <w:r w:rsidR="00ED7CBF">
              <w:rPr>
                <w:noProof/>
                <w:webHidden/>
              </w:rPr>
              <w:instrText xml:space="preserve"> PAGEREF _Toc325118844 \h </w:instrText>
            </w:r>
            <w:r w:rsidR="00054557">
              <w:rPr>
                <w:noProof/>
                <w:webHidden/>
              </w:rPr>
            </w:r>
            <w:r w:rsidR="00054557">
              <w:rPr>
                <w:noProof/>
                <w:webHidden/>
              </w:rPr>
              <w:fldChar w:fldCharType="separate"/>
            </w:r>
            <w:r w:rsidR="00E0631E">
              <w:rPr>
                <w:noProof/>
                <w:webHidden/>
              </w:rPr>
              <w:t>135</w:t>
            </w:r>
            <w:r w:rsidR="00054557">
              <w:rPr>
                <w:noProof/>
                <w:webHidden/>
              </w:rPr>
              <w:fldChar w:fldCharType="end"/>
            </w:r>
          </w:hyperlink>
        </w:p>
        <w:p w14:paraId="5F248B3C" w14:textId="77777777" w:rsidR="00ED7CBF" w:rsidRDefault="006E4D21">
          <w:pPr>
            <w:pStyle w:val="TOC1"/>
            <w:tabs>
              <w:tab w:val="right" w:leader="dot" w:pos="10070"/>
            </w:tabs>
            <w:rPr>
              <w:rFonts w:eastAsiaTheme="minorEastAsia" w:cstheme="minorBidi"/>
              <w:noProof/>
              <w:szCs w:val="22"/>
            </w:rPr>
          </w:pPr>
          <w:hyperlink w:anchor="_Toc325118845" w:history="1">
            <w:r w:rsidR="00ED7CBF" w:rsidRPr="005D55D2">
              <w:rPr>
                <w:rStyle w:val="Hyperlink"/>
                <w:noProof/>
              </w:rPr>
              <w:t>Working with Integrated Credit Cards</w:t>
            </w:r>
            <w:r w:rsidR="00ED7CBF">
              <w:rPr>
                <w:noProof/>
                <w:webHidden/>
              </w:rPr>
              <w:tab/>
            </w:r>
            <w:r w:rsidR="00054557">
              <w:rPr>
                <w:noProof/>
                <w:webHidden/>
              </w:rPr>
              <w:fldChar w:fldCharType="begin"/>
            </w:r>
            <w:r w:rsidR="00ED7CBF">
              <w:rPr>
                <w:noProof/>
                <w:webHidden/>
              </w:rPr>
              <w:instrText xml:space="preserve"> PAGEREF _Toc325118845 \h </w:instrText>
            </w:r>
            <w:r w:rsidR="00054557">
              <w:rPr>
                <w:noProof/>
                <w:webHidden/>
              </w:rPr>
            </w:r>
            <w:r w:rsidR="00054557">
              <w:rPr>
                <w:noProof/>
                <w:webHidden/>
              </w:rPr>
              <w:fldChar w:fldCharType="separate"/>
            </w:r>
            <w:r w:rsidR="00E0631E">
              <w:rPr>
                <w:noProof/>
                <w:webHidden/>
              </w:rPr>
              <w:t>137</w:t>
            </w:r>
            <w:r w:rsidR="00054557">
              <w:rPr>
                <w:noProof/>
                <w:webHidden/>
              </w:rPr>
              <w:fldChar w:fldCharType="end"/>
            </w:r>
          </w:hyperlink>
        </w:p>
        <w:p w14:paraId="5F248B3D" w14:textId="77777777" w:rsidR="00ED7CBF" w:rsidRDefault="006E4D21">
          <w:pPr>
            <w:pStyle w:val="TOC2"/>
            <w:rPr>
              <w:rFonts w:eastAsiaTheme="minorEastAsia" w:cstheme="minorBidi"/>
              <w:szCs w:val="22"/>
            </w:rPr>
          </w:pPr>
          <w:hyperlink w:anchor="_Toc325118846" w:history="1">
            <w:r w:rsidR="00ED7CBF" w:rsidRPr="005D55D2">
              <w:rPr>
                <w:rStyle w:val="Hyperlink"/>
              </w:rPr>
              <w:t>Closing Orders to Credit Cards</w:t>
            </w:r>
            <w:r w:rsidR="00ED7CBF">
              <w:rPr>
                <w:webHidden/>
              </w:rPr>
              <w:tab/>
            </w:r>
            <w:r w:rsidR="00054557">
              <w:rPr>
                <w:webHidden/>
              </w:rPr>
              <w:fldChar w:fldCharType="begin"/>
            </w:r>
            <w:r w:rsidR="00ED7CBF">
              <w:rPr>
                <w:webHidden/>
              </w:rPr>
              <w:instrText xml:space="preserve"> PAGEREF _Toc325118846 \h </w:instrText>
            </w:r>
            <w:r w:rsidR="00054557">
              <w:rPr>
                <w:webHidden/>
              </w:rPr>
            </w:r>
            <w:r w:rsidR="00054557">
              <w:rPr>
                <w:webHidden/>
              </w:rPr>
              <w:fldChar w:fldCharType="separate"/>
            </w:r>
            <w:r w:rsidR="00E0631E">
              <w:rPr>
                <w:webHidden/>
              </w:rPr>
              <w:t>137</w:t>
            </w:r>
            <w:r w:rsidR="00054557">
              <w:rPr>
                <w:webHidden/>
              </w:rPr>
              <w:fldChar w:fldCharType="end"/>
            </w:r>
          </w:hyperlink>
        </w:p>
        <w:p w14:paraId="5F248B3E" w14:textId="77777777" w:rsidR="00ED7CBF" w:rsidRDefault="006E4D21">
          <w:pPr>
            <w:pStyle w:val="TOC2"/>
            <w:rPr>
              <w:rFonts w:eastAsiaTheme="minorEastAsia" w:cstheme="minorBidi"/>
              <w:szCs w:val="22"/>
            </w:rPr>
          </w:pPr>
          <w:hyperlink w:anchor="_Toc325118847" w:history="1">
            <w:r w:rsidR="00ED7CBF" w:rsidRPr="005D55D2">
              <w:rPr>
                <w:rStyle w:val="Hyperlink"/>
              </w:rPr>
              <w:t>Splitting a Bill that Involves Credit Cards</w:t>
            </w:r>
            <w:r w:rsidR="00ED7CBF">
              <w:rPr>
                <w:webHidden/>
              </w:rPr>
              <w:tab/>
            </w:r>
            <w:r w:rsidR="00054557">
              <w:rPr>
                <w:webHidden/>
              </w:rPr>
              <w:fldChar w:fldCharType="begin"/>
            </w:r>
            <w:r w:rsidR="00ED7CBF">
              <w:rPr>
                <w:webHidden/>
              </w:rPr>
              <w:instrText xml:space="preserve"> PAGEREF _Toc325118847 \h </w:instrText>
            </w:r>
            <w:r w:rsidR="00054557">
              <w:rPr>
                <w:webHidden/>
              </w:rPr>
            </w:r>
            <w:r w:rsidR="00054557">
              <w:rPr>
                <w:webHidden/>
              </w:rPr>
              <w:fldChar w:fldCharType="separate"/>
            </w:r>
            <w:r w:rsidR="00E0631E">
              <w:rPr>
                <w:webHidden/>
              </w:rPr>
              <w:t>140</w:t>
            </w:r>
            <w:r w:rsidR="00054557">
              <w:rPr>
                <w:webHidden/>
              </w:rPr>
              <w:fldChar w:fldCharType="end"/>
            </w:r>
          </w:hyperlink>
        </w:p>
        <w:p w14:paraId="5F248B3F" w14:textId="77777777" w:rsidR="00ED7CBF" w:rsidRDefault="006E4D21">
          <w:pPr>
            <w:pStyle w:val="TOC2"/>
            <w:rPr>
              <w:rFonts w:eastAsiaTheme="minorEastAsia" w:cstheme="minorBidi"/>
              <w:szCs w:val="22"/>
            </w:rPr>
          </w:pPr>
          <w:hyperlink w:anchor="_Toc325118848" w:history="1">
            <w:r w:rsidR="00ED7CBF" w:rsidRPr="005D55D2">
              <w:rPr>
                <w:rStyle w:val="Hyperlink"/>
              </w:rPr>
              <w:t>Forcing a Payment</w:t>
            </w:r>
            <w:r w:rsidR="00ED7CBF">
              <w:rPr>
                <w:webHidden/>
              </w:rPr>
              <w:tab/>
            </w:r>
            <w:r w:rsidR="00054557">
              <w:rPr>
                <w:webHidden/>
              </w:rPr>
              <w:fldChar w:fldCharType="begin"/>
            </w:r>
            <w:r w:rsidR="00ED7CBF">
              <w:rPr>
                <w:webHidden/>
              </w:rPr>
              <w:instrText xml:space="preserve"> PAGEREF _Toc325118848 \h </w:instrText>
            </w:r>
            <w:r w:rsidR="00054557">
              <w:rPr>
                <w:webHidden/>
              </w:rPr>
            </w:r>
            <w:r w:rsidR="00054557">
              <w:rPr>
                <w:webHidden/>
              </w:rPr>
              <w:fldChar w:fldCharType="separate"/>
            </w:r>
            <w:r w:rsidR="00E0631E">
              <w:rPr>
                <w:webHidden/>
              </w:rPr>
              <w:t>141</w:t>
            </w:r>
            <w:r w:rsidR="00054557">
              <w:rPr>
                <w:webHidden/>
              </w:rPr>
              <w:fldChar w:fldCharType="end"/>
            </w:r>
          </w:hyperlink>
        </w:p>
        <w:p w14:paraId="5F248B40" w14:textId="77777777" w:rsidR="00ED7CBF" w:rsidRDefault="006E4D21">
          <w:pPr>
            <w:pStyle w:val="TOC2"/>
            <w:rPr>
              <w:rFonts w:eastAsiaTheme="minorEastAsia" w:cstheme="minorBidi"/>
              <w:szCs w:val="22"/>
            </w:rPr>
          </w:pPr>
          <w:hyperlink w:anchor="_Toc325118849" w:history="1">
            <w:r w:rsidR="00ED7CBF" w:rsidRPr="005D55D2">
              <w:rPr>
                <w:rStyle w:val="Hyperlink"/>
              </w:rPr>
              <w:t>Voiding a Credit Card Payment</w:t>
            </w:r>
            <w:r w:rsidR="00ED7CBF">
              <w:rPr>
                <w:webHidden/>
              </w:rPr>
              <w:tab/>
            </w:r>
            <w:r w:rsidR="00054557">
              <w:rPr>
                <w:webHidden/>
              </w:rPr>
              <w:fldChar w:fldCharType="begin"/>
            </w:r>
            <w:r w:rsidR="00ED7CBF">
              <w:rPr>
                <w:webHidden/>
              </w:rPr>
              <w:instrText xml:space="preserve"> PAGEREF _Toc325118849 \h </w:instrText>
            </w:r>
            <w:r w:rsidR="00054557">
              <w:rPr>
                <w:webHidden/>
              </w:rPr>
            </w:r>
            <w:r w:rsidR="00054557">
              <w:rPr>
                <w:webHidden/>
              </w:rPr>
              <w:fldChar w:fldCharType="separate"/>
            </w:r>
            <w:r w:rsidR="00E0631E">
              <w:rPr>
                <w:webHidden/>
              </w:rPr>
              <w:t>142</w:t>
            </w:r>
            <w:r w:rsidR="00054557">
              <w:rPr>
                <w:webHidden/>
              </w:rPr>
              <w:fldChar w:fldCharType="end"/>
            </w:r>
          </w:hyperlink>
        </w:p>
        <w:p w14:paraId="5F248B41" w14:textId="77777777" w:rsidR="00ED7CBF" w:rsidRDefault="006E4D21">
          <w:pPr>
            <w:pStyle w:val="TOC2"/>
            <w:rPr>
              <w:rFonts w:eastAsiaTheme="minorEastAsia" w:cstheme="minorBidi"/>
              <w:szCs w:val="22"/>
            </w:rPr>
          </w:pPr>
          <w:hyperlink w:anchor="_Toc325118850" w:history="1">
            <w:r w:rsidR="00ED7CBF" w:rsidRPr="005D55D2">
              <w:rPr>
                <w:rStyle w:val="Hyperlink"/>
              </w:rPr>
              <w:t>Settle Credit Cards</w:t>
            </w:r>
            <w:r w:rsidR="00ED7CBF">
              <w:rPr>
                <w:webHidden/>
              </w:rPr>
              <w:tab/>
            </w:r>
            <w:r w:rsidR="00054557">
              <w:rPr>
                <w:webHidden/>
              </w:rPr>
              <w:fldChar w:fldCharType="begin"/>
            </w:r>
            <w:r w:rsidR="00ED7CBF">
              <w:rPr>
                <w:webHidden/>
              </w:rPr>
              <w:instrText xml:space="preserve"> PAGEREF _Toc325118850 \h </w:instrText>
            </w:r>
            <w:r w:rsidR="00054557">
              <w:rPr>
                <w:webHidden/>
              </w:rPr>
            </w:r>
            <w:r w:rsidR="00054557">
              <w:rPr>
                <w:webHidden/>
              </w:rPr>
              <w:fldChar w:fldCharType="separate"/>
            </w:r>
            <w:r w:rsidR="00E0631E">
              <w:rPr>
                <w:webHidden/>
              </w:rPr>
              <w:t>142</w:t>
            </w:r>
            <w:r w:rsidR="00054557">
              <w:rPr>
                <w:webHidden/>
              </w:rPr>
              <w:fldChar w:fldCharType="end"/>
            </w:r>
          </w:hyperlink>
        </w:p>
        <w:p w14:paraId="5F248B42" w14:textId="77777777" w:rsidR="00ED7CBF" w:rsidRDefault="006E4D21">
          <w:pPr>
            <w:pStyle w:val="TOC1"/>
            <w:tabs>
              <w:tab w:val="right" w:leader="dot" w:pos="10070"/>
            </w:tabs>
            <w:rPr>
              <w:rFonts w:eastAsiaTheme="minorEastAsia" w:cstheme="minorBidi"/>
              <w:noProof/>
              <w:szCs w:val="22"/>
            </w:rPr>
          </w:pPr>
          <w:hyperlink w:anchor="_Toc325118851" w:history="1">
            <w:r w:rsidR="00ED7CBF" w:rsidRPr="005D55D2">
              <w:rPr>
                <w:rStyle w:val="Hyperlink"/>
                <w:noProof/>
              </w:rPr>
              <w:t>Working with Loyalty Cards</w:t>
            </w:r>
            <w:r w:rsidR="00ED7CBF">
              <w:rPr>
                <w:noProof/>
                <w:webHidden/>
              </w:rPr>
              <w:tab/>
            </w:r>
            <w:r w:rsidR="00054557">
              <w:rPr>
                <w:noProof/>
                <w:webHidden/>
              </w:rPr>
              <w:fldChar w:fldCharType="begin"/>
            </w:r>
            <w:r w:rsidR="00ED7CBF">
              <w:rPr>
                <w:noProof/>
                <w:webHidden/>
              </w:rPr>
              <w:instrText xml:space="preserve"> PAGEREF _Toc325118851 \h </w:instrText>
            </w:r>
            <w:r w:rsidR="00054557">
              <w:rPr>
                <w:noProof/>
                <w:webHidden/>
              </w:rPr>
            </w:r>
            <w:r w:rsidR="00054557">
              <w:rPr>
                <w:noProof/>
                <w:webHidden/>
              </w:rPr>
              <w:fldChar w:fldCharType="separate"/>
            </w:r>
            <w:r w:rsidR="00E0631E">
              <w:rPr>
                <w:noProof/>
                <w:webHidden/>
              </w:rPr>
              <w:t>144</w:t>
            </w:r>
            <w:r w:rsidR="00054557">
              <w:rPr>
                <w:noProof/>
                <w:webHidden/>
              </w:rPr>
              <w:fldChar w:fldCharType="end"/>
            </w:r>
          </w:hyperlink>
        </w:p>
        <w:p w14:paraId="5F248B43" w14:textId="77777777" w:rsidR="00ED7CBF" w:rsidRDefault="006E4D21">
          <w:pPr>
            <w:pStyle w:val="TOC3"/>
            <w:tabs>
              <w:tab w:val="right" w:leader="dot" w:pos="10070"/>
            </w:tabs>
            <w:rPr>
              <w:rFonts w:eastAsiaTheme="minorEastAsia" w:cstheme="minorBidi"/>
              <w:noProof/>
              <w:szCs w:val="22"/>
            </w:rPr>
          </w:pPr>
          <w:hyperlink w:anchor="_Toc325118852" w:history="1">
            <w:r w:rsidR="00ED7CBF" w:rsidRPr="005D55D2">
              <w:rPr>
                <w:rStyle w:val="Hyperlink"/>
                <w:noProof/>
              </w:rPr>
              <w:t>Viewing a Card’s Information</w:t>
            </w:r>
            <w:r w:rsidR="00ED7CBF">
              <w:rPr>
                <w:noProof/>
                <w:webHidden/>
              </w:rPr>
              <w:tab/>
            </w:r>
            <w:r w:rsidR="00054557">
              <w:rPr>
                <w:noProof/>
                <w:webHidden/>
              </w:rPr>
              <w:fldChar w:fldCharType="begin"/>
            </w:r>
            <w:r w:rsidR="00ED7CBF">
              <w:rPr>
                <w:noProof/>
                <w:webHidden/>
              </w:rPr>
              <w:instrText xml:space="preserve"> PAGEREF _Toc325118852 \h </w:instrText>
            </w:r>
            <w:r w:rsidR="00054557">
              <w:rPr>
                <w:noProof/>
                <w:webHidden/>
              </w:rPr>
            </w:r>
            <w:r w:rsidR="00054557">
              <w:rPr>
                <w:noProof/>
                <w:webHidden/>
              </w:rPr>
              <w:fldChar w:fldCharType="separate"/>
            </w:r>
            <w:r w:rsidR="00E0631E">
              <w:rPr>
                <w:noProof/>
                <w:webHidden/>
              </w:rPr>
              <w:t>144</w:t>
            </w:r>
            <w:r w:rsidR="00054557">
              <w:rPr>
                <w:noProof/>
                <w:webHidden/>
              </w:rPr>
              <w:fldChar w:fldCharType="end"/>
            </w:r>
          </w:hyperlink>
        </w:p>
        <w:p w14:paraId="5F248B44" w14:textId="77777777" w:rsidR="00ED7CBF" w:rsidRDefault="006E4D21">
          <w:pPr>
            <w:pStyle w:val="TOC3"/>
            <w:tabs>
              <w:tab w:val="right" w:leader="dot" w:pos="10070"/>
            </w:tabs>
            <w:rPr>
              <w:rFonts w:eastAsiaTheme="minorEastAsia" w:cstheme="minorBidi"/>
              <w:noProof/>
              <w:szCs w:val="22"/>
            </w:rPr>
          </w:pPr>
          <w:hyperlink w:anchor="_Toc325118853" w:history="1">
            <w:r w:rsidR="00ED7CBF" w:rsidRPr="005D55D2">
              <w:rPr>
                <w:rStyle w:val="Hyperlink"/>
                <w:noProof/>
              </w:rPr>
              <w:t>Splitting a Bill that Involves Loyalty Cards</w:t>
            </w:r>
            <w:r w:rsidR="00ED7CBF">
              <w:rPr>
                <w:noProof/>
                <w:webHidden/>
              </w:rPr>
              <w:tab/>
            </w:r>
            <w:r w:rsidR="00054557">
              <w:rPr>
                <w:noProof/>
                <w:webHidden/>
              </w:rPr>
              <w:fldChar w:fldCharType="begin"/>
            </w:r>
            <w:r w:rsidR="00ED7CBF">
              <w:rPr>
                <w:noProof/>
                <w:webHidden/>
              </w:rPr>
              <w:instrText xml:space="preserve"> PAGEREF _Toc325118853 \h </w:instrText>
            </w:r>
            <w:r w:rsidR="00054557">
              <w:rPr>
                <w:noProof/>
                <w:webHidden/>
              </w:rPr>
            </w:r>
            <w:r w:rsidR="00054557">
              <w:rPr>
                <w:noProof/>
                <w:webHidden/>
              </w:rPr>
              <w:fldChar w:fldCharType="separate"/>
            </w:r>
            <w:r w:rsidR="00E0631E">
              <w:rPr>
                <w:noProof/>
                <w:webHidden/>
              </w:rPr>
              <w:t>145</w:t>
            </w:r>
            <w:r w:rsidR="00054557">
              <w:rPr>
                <w:noProof/>
                <w:webHidden/>
              </w:rPr>
              <w:fldChar w:fldCharType="end"/>
            </w:r>
          </w:hyperlink>
        </w:p>
        <w:p w14:paraId="5F248B45" w14:textId="77777777" w:rsidR="00ED7CBF" w:rsidRDefault="006E4D21">
          <w:pPr>
            <w:pStyle w:val="TOC3"/>
            <w:tabs>
              <w:tab w:val="right" w:leader="dot" w:pos="10070"/>
            </w:tabs>
            <w:rPr>
              <w:rFonts w:eastAsiaTheme="minorEastAsia" w:cstheme="minorBidi"/>
              <w:noProof/>
              <w:szCs w:val="22"/>
            </w:rPr>
          </w:pPr>
          <w:hyperlink w:anchor="_Toc325118854" w:history="1">
            <w:r w:rsidR="00ED7CBF" w:rsidRPr="005D55D2">
              <w:rPr>
                <w:rStyle w:val="Hyperlink"/>
                <w:noProof/>
              </w:rPr>
              <w:t>Forcing a Payment</w:t>
            </w:r>
            <w:r w:rsidR="00ED7CBF">
              <w:rPr>
                <w:noProof/>
                <w:webHidden/>
              </w:rPr>
              <w:tab/>
            </w:r>
            <w:r w:rsidR="00054557">
              <w:rPr>
                <w:noProof/>
                <w:webHidden/>
              </w:rPr>
              <w:fldChar w:fldCharType="begin"/>
            </w:r>
            <w:r w:rsidR="00ED7CBF">
              <w:rPr>
                <w:noProof/>
                <w:webHidden/>
              </w:rPr>
              <w:instrText xml:space="preserve"> PAGEREF _Toc325118854 \h </w:instrText>
            </w:r>
            <w:r w:rsidR="00054557">
              <w:rPr>
                <w:noProof/>
                <w:webHidden/>
              </w:rPr>
            </w:r>
            <w:r w:rsidR="00054557">
              <w:rPr>
                <w:noProof/>
                <w:webHidden/>
              </w:rPr>
              <w:fldChar w:fldCharType="separate"/>
            </w:r>
            <w:r w:rsidR="00E0631E">
              <w:rPr>
                <w:noProof/>
                <w:webHidden/>
              </w:rPr>
              <w:t>146</w:t>
            </w:r>
            <w:r w:rsidR="00054557">
              <w:rPr>
                <w:noProof/>
                <w:webHidden/>
              </w:rPr>
              <w:fldChar w:fldCharType="end"/>
            </w:r>
          </w:hyperlink>
        </w:p>
        <w:p w14:paraId="5F248B46" w14:textId="77777777" w:rsidR="00ED7CBF" w:rsidRDefault="006E4D21">
          <w:pPr>
            <w:pStyle w:val="TOC3"/>
            <w:tabs>
              <w:tab w:val="right" w:leader="dot" w:pos="10070"/>
            </w:tabs>
            <w:rPr>
              <w:rFonts w:eastAsiaTheme="minorEastAsia" w:cstheme="minorBidi"/>
              <w:noProof/>
              <w:szCs w:val="22"/>
            </w:rPr>
          </w:pPr>
          <w:hyperlink w:anchor="_Toc325118855" w:history="1">
            <w:r w:rsidR="00ED7CBF" w:rsidRPr="005D55D2">
              <w:rPr>
                <w:rStyle w:val="Hyperlink"/>
                <w:noProof/>
              </w:rPr>
              <w:t>Voiding a Loyalty Card Payment</w:t>
            </w:r>
            <w:r w:rsidR="00ED7CBF">
              <w:rPr>
                <w:noProof/>
                <w:webHidden/>
              </w:rPr>
              <w:tab/>
            </w:r>
            <w:r w:rsidR="00054557">
              <w:rPr>
                <w:noProof/>
                <w:webHidden/>
              </w:rPr>
              <w:fldChar w:fldCharType="begin"/>
            </w:r>
            <w:r w:rsidR="00ED7CBF">
              <w:rPr>
                <w:noProof/>
                <w:webHidden/>
              </w:rPr>
              <w:instrText xml:space="preserve"> PAGEREF _Toc325118855 \h </w:instrText>
            </w:r>
            <w:r w:rsidR="00054557">
              <w:rPr>
                <w:noProof/>
                <w:webHidden/>
              </w:rPr>
            </w:r>
            <w:r w:rsidR="00054557">
              <w:rPr>
                <w:noProof/>
                <w:webHidden/>
              </w:rPr>
              <w:fldChar w:fldCharType="separate"/>
            </w:r>
            <w:r w:rsidR="00E0631E">
              <w:rPr>
                <w:noProof/>
                <w:webHidden/>
              </w:rPr>
              <w:t>146</w:t>
            </w:r>
            <w:r w:rsidR="00054557">
              <w:rPr>
                <w:noProof/>
                <w:webHidden/>
              </w:rPr>
              <w:fldChar w:fldCharType="end"/>
            </w:r>
          </w:hyperlink>
        </w:p>
        <w:p w14:paraId="5F248B47" w14:textId="77777777" w:rsidR="00ED7CBF" w:rsidRDefault="006E4D21">
          <w:pPr>
            <w:pStyle w:val="TOC1"/>
            <w:tabs>
              <w:tab w:val="right" w:leader="dot" w:pos="10070"/>
            </w:tabs>
            <w:rPr>
              <w:rFonts w:eastAsiaTheme="minorEastAsia" w:cstheme="minorBidi"/>
              <w:noProof/>
              <w:szCs w:val="22"/>
            </w:rPr>
          </w:pPr>
          <w:hyperlink w:anchor="_Toc325118856" w:history="1">
            <w:r w:rsidR="00ED7CBF" w:rsidRPr="005D55D2">
              <w:rPr>
                <w:rStyle w:val="Hyperlink"/>
                <w:noProof/>
              </w:rPr>
              <w:t>Points, Coupons, and Frequent Diners</w:t>
            </w:r>
            <w:r w:rsidR="00ED7CBF">
              <w:rPr>
                <w:noProof/>
                <w:webHidden/>
              </w:rPr>
              <w:tab/>
            </w:r>
            <w:r w:rsidR="00054557">
              <w:rPr>
                <w:noProof/>
                <w:webHidden/>
              </w:rPr>
              <w:fldChar w:fldCharType="begin"/>
            </w:r>
            <w:r w:rsidR="00ED7CBF">
              <w:rPr>
                <w:noProof/>
                <w:webHidden/>
              </w:rPr>
              <w:instrText xml:space="preserve"> PAGEREF _Toc325118856 \h </w:instrText>
            </w:r>
            <w:r w:rsidR="00054557">
              <w:rPr>
                <w:noProof/>
                <w:webHidden/>
              </w:rPr>
            </w:r>
            <w:r w:rsidR="00054557">
              <w:rPr>
                <w:noProof/>
                <w:webHidden/>
              </w:rPr>
              <w:fldChar w:fldCharType="separate"/>
            </w:r>
            <w:r w:rsidR="00E0631E">
              <w:rPr>
                <w:noProof/>
                <w:webHidden/>
              </w:rPr>
              <w:t>147</w:t>
            </w:r>
            <w:r w:rsidR="00054557">
              <w:rPr>
                <w:noProof/>
                <w:webHidden/>
              </w:rPr>
              <w:fldChar w:fldCharType="end"/>
            </w:r>
          </w:hyperlink>
        </w:p>
        <w:p w14:paraId="5F248B48" w14:textId="77777777" w:rsidR="00ED7CBF" w:rsidRDefault="006E4D21">
          <w:pPr>
            <w:pStyle w:val="TOC2"/>
            <w:rPr>
              <w:rFonts w:eastAsiaTheme="minorEastAsia" w:cstheme="minorBidi"/>
              <w:szCs w:val="22"/>
            </w:rPr>
          </w:pPr>
          <w:hyperlink w:anchor="_Toc325118857" w:history="1">
            <w:r w:rsidR="00ED7CBF" w:rsidRPr="005D55D2">
              <w:rPr>
                <w:rStyle w:val="Hyperlink"/>
              </w:rPr>
              <w:t>Setting up a Menu Item to Offer Points</w:t>
            </w:r>
            <w:r w:rsidR="00ED7CBF">
              <w:rPr>
                <w:webHidden/>
              </w:rPr>
              <w:tab/>
            </w:r>
            <w:r w:rsidR="00054557">
              <w:rPr>
                <w:webHidden/>
              </w:rPr>
              <w:fldChar w:fldCharType="begin"/>
            </w:r>
            <w:r w:rsidR="00ED7CBF">
              <w:rPr>
                <w:webHidden/>
              </w:rPr>
              <w:instrText xml:space="preserve"> PAGEREF _Toc325118857 \h </w:instrText>
            </w:r>
            <w:r w:rsidR="00054557">
              <w:rPr>
                <w:webHidden/>
              </w:rPr>
            </w:r>
            <w:r w:rsidR="00054557">
              <w:rPr>
                <w:webHidden/>
              </w:rPr>
              <w:fldChar w:fldCharType="separate"/>
            </w:r>
            <w:r w:rsidR="00E0631E">
              <w:rPr>
                <w:webHidden/>
              </w:rPr>
              <w:t>148</w:t>
            </w:r>
            <w:r w:rsidR="00054557">
              <w:rPr>
                <w:webHidden/>
              </w:rPr>
              <w:fldChar w:fldCharType="end"/>
            </w:r>
          </w:hyperlink>
        </w:p>
        <w:p w14:paraId="5F248B49" w14:textId="77777777" w:rsidR="00ED7CBF" w:rsidRDefault="006E4D21">
          <w:pPr>
            <w:pStyle w:val="TOC2"/>
            <w:rPr>
              <w:rFonts w:eastAsiaTheme="minorEastAsia" w:cstheme="minorBidi"/>
              <w:szCs w:val="22"/>
            </w:rPr>
          </w:pPr>
          <w:hyperlink w:anchor="_Toc325118858" w:history="1">
            <w:r w:rsidR="00ED7CBF" w:rsidRPr="005D55D2">
              <w:rPr>
                <w:rStyle w:val="Hyperlink"/>
              </w:rPr>
              <w:t>Creating Clients that Can Earn Points</w:t>
            </w:r>
            <w:r w:rsidR="00ED7CBF">
              <w:rPr>
                <w:webHidden/>
              </w:rPr>
              <w:tab/>
            </w:r>
            <w:r w:rsidR="00054557">
              <w:rPr>
                <w:webHidden/>
              </w:rPr>
              <w:fldChar w:fldCharType="begin"/>
            </w:r>
            <w:r w:rsidR="00ED7CBF">
              <w:rPr>
                <w:webHidden/>
              </w:rPr>
              <w:instrText xml:space="preserve"> PAGEREF _Toc325118858 \h </w:instrText>
            </w:r>
            <w:r w:rsidR="00054557">
              <w:rPr>
                <w:webHidden/>
              </w:rPr>
            </w:r>
            <w:r w:rsidR="00054557">
              <w:rPr>
                <w:webHidden/>
              </w:rPr>
              <w:fldChar w:fldCharType="separate"/>
            </w:r>
            <w:r w:rsidR="00E0631E">
              <w:rPr>
                <w:webHidden/>
              </w:rPr>
              <w:t>150</w:t>
            </w:r>
            <w:r w:rsidR="00054557">
              <w:rPr>
                <w:webHidden/>
              </w:rPr>
              <w:fldChar w:fldCharType="end"/>
            </w:r>
          </w:hyperlink>
        </w:p>
        <w:p w14:paraId="5F248B4A" w14:textId="77777777" w:rsidR="00ED7CBF" w:rsidRDefault="006E4D21">
          <w:pPr>
            <w:pStyle w:val="TOC3"/>
            <w:tabs>
              <w:tab w:val="right" w:leader="dot" w:pos="10070"/>
            </w:tabs>
            <w:rPr>
              <w:rFonts w:eastAsiaTheme="minorEastAsia" w:cstheme="minorBidi"/>
              <w:noProof/>
              <w:szCs w:val="22"/>
            </w:rPr>
          </w:pPr>
          <w:hyperlink w:anchor="_Toc325118859" w:history="1">
            <w:r w:rsidR="00ED7CBF" w:rsidRPr="005D55D2">
              <w:rPr>
                <w:rStyle w:val="Hyperlink"/>
                <w:noProof/>
              </w:rPr>
              <w:t>Assigning a Client to an Order</w:t>
            </w:r>
            <w:r w:rsidR="00ED7CBF">
              <w:rPr>
                <w:noProof/>
                <w:webHidden/>
              </w:rPr>
              <w:tab/>
            </w:r>
            <w:r w:rsidR="00054557">
              <w:rPr>
                <w:noProof/>
                <w:webHidden/>
              </w:rPr>
              <w:fldChar w:fldCharType="begin"/>
            </w:r>
            <w:r w:rsidR="00ED7CBF">
              <w:rPr>
                <w:noProof/>
                <w:webHidden/>
              </w:rPr>
              <w:instrText xml:space="preserve"> PAGEREF _Toc325118859 \h </w:instrText>
            </w:r>
            <w:r w:rsidR="00054557">
              <w:rPr>
                <w:noProof/>
                <w:webHidden/>
              </w:rPr>
            </w:r>
            <w:r w:rsidR="00054557">
              <w:rPr>
                <w:noProof/>
                <w:webHidden/>
              </w:rPr>
              <w:fldChar w:fldCharType="separate"/>
            </w:r>
            <w:r w:rsidR="00E0631E">
              <w:rPr>
                <w:noProof/>
                <w:webHidden/>
              </w:rPr>
              <w:t>151</w:t>
            </w:r>
            <w:r w:rsidR="00054557">
              <w:rPr>
                <w:noProof/>
                <w:webHidden/>
              </w:rPr>
              <w:fldChar w:fldCharType="end"/>
            </w:r>
          </w:hyperlink>
        </w:p>
        <w:p w14:paraId="5F248B4B" w14:textId="77777777" w:rsidR="00ED7CBF" w:rsidRDefault="006E4D21">
          <w:pPr>
            <w:pStyle w:val="TOC2"/>
            <w:rPr>
              <w:rFonts w:eastAsiaTheme="minorEastAsia" w:cstheme="minorBidi"/>
              <w:szCs w:val="22"/>
            </w:rPr>
          </w:pPr>
          <w:hyperlink w:anchor="_Toc325118860" w:history="1">
            <w:r w:rsidR="00ED7CBF" w:rsidRPr="005D55D2">
              <w:rPr>
                <w:rStyle w:val="Hyperlink"/>
              </w:rPr>
              <w:t>Creating Coupons</w:t>
            </w:r>
            <w:r w:rsidR="00ED7CBF">
              <w:rPr>
                <w:webHidden/>
              </w:rPr>
              <w:tab/>
            </w:r>
            <w:r w:rsidR="00054557">
              <w:rPr>
                <w:webHidden/>
              </w:rPr>
              <w:fldChar w:fldCharType="begin"/>
            </w:r>
            <w:r w:rsidR="00ED7CBF">
              <w:rPr>
                <w:webHidden/>
              </w:rPr>
              <w:instrText xml:space="preserve"> PAGEREF _Toc325118860 \h </w:instrText>
            </w:r>
            <w:r w:rsidR="00054557">
              <w:rPr>
                <w:webHidden/>
              </w:rPr>
            </w:r>
            <w:r w:rsidR="00054557">
              <w:rPr>
                <w:webHidden/>
              </w:rPr>
              <w:fldChar w:fldCharType="separate"/>
            </w:r>
            <w:r w:rsidR="00E0631E">
              <w:rPr>
                <w:webHidden/>
              </w:rPr>
              <w:t>152</w:t>
            </w:r>
            <w:r w:rsidR="00054557">
              <w:rPr>
                <w:webHidden/>
              </w:rPr>
              <w:fldChar w:fldCharType="end"/>
            </w:r>
          </w:hyperlink>
        </w:p>
        <w:p w14:paraId="5F248B4C" w14:textId="77777777" w:rsidR="00ED7CBF" w:rsidRDefault="006E4D21">
          <w:pPr>
            <w:pStyle w:val="TOC2"/>
            <w:rPr>
              <w:rFonts w:eastAsiaTheme="minorEastAsia" w:cstheme="minorBidi"/>
              <w:szCs w:val="22"/>
            </w:rPr>
          </w:pPr>
          <w:hyperlink w:anchor="_Toc325118861" w:history="1">
            <w:r w:rsidR="00ED7CBF" w:rsidRPr="005D55D2">
              <w:rPr>
                <w:rStyle w:val="Hyperlink"/>
              </w:rPr>
              <w:t>Issuing Coupons</w:t>
            </w:r>
            <w:r w:rsidR="00ED7CBF">
              <w:rPr>
                <w:webHidden/>
              </w:rPr>
              <w:tab/>
            </w:r>
            <w:r w:rsidR="00054557">
              <w:rPr>
                <w:webHidden/>
              </w:rPr>
              <w:fldChar w:fldCharType="begin"/>
            </w:r>
            <w:r w:rsidR="00ED7CBF">
              <w:rPr>
                <w:webHidden/>
              </w:rPr>
              <w:instrText xml:space="preserve"> PAGEREF _Toc325118861 \h </w:instrText>
            </w:r>
            <w:r w:rsidR="00054557">
              <w:rPr>
                <w:webHidden/>
              </w:rPr>
            </w:r>
            <w:r w:rsidR="00054557">
              <w:rPr>
                <w:webHidden/>
              </w:rPr>
              <w:fldChar w:fldCharType="separate"/>
            </w:r>
            <w:r w:rsidR="00E0631E">
              <w:rPr>
                <w:webHidden/>
              </w:rPr>
              <w:t>153</w:t>
            </w:r>
            <w:r w:rsidR="00054557">
              <w:rPr>
                <w:webHidden/>
              </w:rPr>
              <w:fldChar w:fldCharType="end"/>
            </w:r>
          </w:hyperlink>
        </w:p>
        <w:p w14:paraId="5F248B4D" w14:textId="77777777" w:rsidR="00ED7CBF" w:rsidRDefault="006E4D21">
          <w:pPr>
            <w:pStyle w:val="TOC2"/>
            <w:rPr>
              <w:rFonts w:eastAsiaTheme="minorEastAsia" w:cstheme="minorBidi"/>
              <w:szCs w:val="22"/>
            </w:rPr>
          </w:pPr>
          <w:hyperlink w:anchor="_Toc325118862" w:history="1">
            <w:r w:rsidR="00ED7CBF" w:rsidRPr="005D55D2">
              <w:rPr>
                <w:rStyle w:val="Hyperlink"/>
              </w:rPr>
              <w:t>Redeeming Coupons</w:t>
            </w:r>
            <w:r w:rsidR="00ED7CBF">
              <w:rPr>
                <w:webHidden/>
              </w:rPr>
              <w:tab/>
            </w:r>
            <w:r w:rsidR="00054557">
              <w:rPr>
                <w:webHidden/>
              </w:rPr>
              <w:fldChar w:fldCharType="begin"/>
            </w:r>
            <w:r w:rsidR="00ED7CBF">
              <w:rPr>
                <w:webHidden/>
              </w:rPr>
              <w:instrText xml:space="preserve"> PAGEREF _Toc325118862 \h </w:instrText>
            </w:r>
            <w:r w:rsidR="00054557">
              <w:rPr>
                <w:webHidden/>
              </w:rPr>
            </w:r>
            <w:r w:rsidR="00054557">
              <w:rPr>
                <w:webHidden/>
              </w:rPr>
              <w:fldChar w:fldCharType="separate"/>
            </w:r>
            <w:r w:rsidR="00E0631E">
              <w:rPr>
                <w:webHidden/>
              </w:rPr>
              <w:t>155</w:t>
            </w:r>
            <w:r w:rsidR="00054557">
              <w:rPr>
                <w:webHidden/>
              </w:rPr>
              <w:fldChar w:fldCharType="end"/>
            </w:r>
          </w:hyperlink>
        </w:p>
        <w:p w14:paraId="5F248B4E" w14:textId="77777777" w:rsidR="00ED7CBF" w:rsidRDefault="006E4D21">
          <w:pPr>
            <w:pStyle w:val="TOC1"/>
            <w:tabs>
              <w:tab w:val="right" w:leader="dot" w:pos="10070"/>
            </w:tabs>
            <w:rPr>
              <w:rFonts w:eastAsiaTheme="minorEastAsia" w:cstheme="minorBidi"/>
              <w:noProof/>
              <w:szCs w:val="22"/>
            </w:rPr>
          </w:pPr>
          <w:hyperlink w:anchor="_Toc325118863" w:history="1">
            <w:r w:rsidR="00ED7CBF" w:rsidRPr="005D55D2">
              <w:rPr>
                <w:rStyle w:val="Hyperlink"/>
                <w:noProof/>
              </w:rPr>
              <w:t>Meal Plans</w:t>
            </w:r>
            <w:r w:rsidR="00ED7CBF">
              <w:rPr>
                <w:noProof/>
                <w:webHidden/>
              </w:rPr>
              <w:tab/>
            </w:r>
            <w:r w:rsidR="00054557">
              <w:rPr>
                <w:noProof/>
                <w:webHidden/>
              </w:rPr>
              <w:fldChar w:fldCharType="begin"/>
            </w:r>
            <w:r w:rsidR="00ED7CBF">
              <w:rPr>
                <w:noProof/>
                <w:webHidden/>
              </w:rPr>
              <w:instrText xml:space="preserve"> PAGEREF _Toc325118863 \h </w:instrText>
            </w:r>
            <w:r w:rsidR="00054557">
              <w:rPr>
                <w:noProof/>
                <w:webHidden/>
              </w:rPr>
            </w:r>
            <w:r w:rsidR="00054557">
              <w:rPr>
                <w:noProof/>
                <w:webHidden/>
              </w:rPr>
              <w:fldChar w:fldCharType="separate"/>
            </w:r>
            <w:r w:rsidR="00E0631E">
              <w:rPr>
                <w:noProof/>
                <w:webHidden/>
              </w:rPr>
              <w:t>156</w:t>
            </w:r>
            <w:r w:rsidR="00054557">
              <w:rPr>
                <w:noProof/>
                <w:webHidden/>
              </w:rPr>
              <w:fldChar w:fldCharType="end"/>
            </w:r>
          </w:hyperlink>
        </w:p>
        <w:p w14:paraId="5F248B4F" w14:textId="77777777" w:rsidR="00ED7CBF" w:rsidRDefault="006E4D21">
          <w:pPr>
            <w:pStyle w:val="TOC2"/>
            <w:rPr>
              <w:rFonts w:eastAsiaTheme="minorEastAsia" w:cstheme="minorBidi"/>
              <w:szCs w:val="22"/>
            </w:rPr>
          </w:pPr>
          <w:hyperlink w:anchor="_Toc325118864" w:history="1">
            <w:r w:rsidR="00ED7CBF" w:rsidRPr="005D55D2">
              <w:rPr>
                <w:rStyle w:val="Hyperlink"/>
              </w:rPr>
              <w:t>Setting Up Meal Plans</w:t>
            </w:r>
            <w:r w:rsidR="00ED7CBF">
              <w:rPr>
                <w:webHidden/>
              </w:rPr>
              <w:tab/>
            </w:r>
            <w:r w:rsidR="00054557">
              <w:rPr>
                <w:webHidden/>
              </w:rPr>
              <w:fldChar w:fldCharType="begin"/>
            </w:r>
            <w:r w:rsidR="00ED7CBF">
              <w:rPr>
                <w:webHidden/>
              </w:rPr>
              <w:instrText xml:space="preserve"> PAGEREF _Toc325118864 \h </w:instrText>
            </w:r>
            <w:r w:rsidR="00054557">
              <w:rPr>
                <w:webHidden/>
              </w:rPr>
            </w:r>
            <w:r w:rsidR="00054557">
              <w:rPr>
                <w:webHidden/>
              </w:rPr>
              <w:fldChar w:fldCharType="separate"/>
            </w:r>
            <w:r w:rsidR="00E0631E">
              <w:rPr>
                <w:webHidden/>
              </w:rPr>
              <w:t>156</w:t>
            </w:r>
            <w:r w:rsidR="00054557">
              <w:rPr>
                <w:webHidden/>
              </w:rPr>
              <w:fldChar w:fldCharType="end"/>
            </w:r>
          </w:hyperlink>
        </w:p>
        <w:p w14:paraId="5F248B50" w14:textId="77777777" w:rsidR="00ED7CBF" w:rsidRDefault="006E4D21">
          <w:pPr>
            <w:pStyle w:val="TOC2"/>
            <w:rPr>
              <w:rFonts w:eastAsiaTheme="minorEastAsia" w:cstheme="minorBidi"/>
              <w:szCs w:val="22"/>
            </w:rPr>
          </w:pPr>
          <w:hyperlink w:anchor="_Toc325118865" w:history="1">
            <w:r w:rsidR="00ED7CBF" w:rsidRPr="005D55D2">
              <w:rPr>
                <w:rStyle w:val="Hyperlink"/>
              </w:rPr>
              <w:t>Using Meal Plans</w:t>
            </w:r>
            <w:r w:rsidR="00ED7CBF">
              <w:rPr>
                <w:webHidden/>
              </w:rPr>
              <w:tab/>
            </w:r>
            <w:r w:rsidR="00054557">
              <w:rPr>
                <w:webHidden/>
              </w:rPr>
              <w:fldChar w:fldCharType="begin"/>
            </w:r>
            <w:r w:rsidR="00ED7CBF">
              <w:rPr>
                <w:webHidden/>
              </w:rPr>
              <w:instrText xml:space="preserve"> PAGEREF _Toc325118865 \h </w:instrText>
            </w:r>
            <w:r w:rsidR="00054557">
              <w:rPr>
                <w:webHidden/>
              </w:rPr>
            </w:r>
            <w:r w:rsidR="00054557">
              <w:rPr>
                <w:webHidden/>
              </w:rPr>
              <w:fldChar w:fldCharType="separate"/>
            </w:r>
            <w:r w:rsidR="00E0631E">
              <w:rPr>
                <w:webHidden/>
              </w:rPr>
              <w:t>159</w:t>
            </w:r>
            <w:r w:rsidR="00054557">
              <w:rPr>
                <w:webHidden/>
              </w:rPr>
              <w:fldChar w:fldCharType="end"/>
            </w:r>
          </w:hyperlink>
        </w:p>
        <w:p w14:paraId="5F248B51" w14:textId="77777777" w:rsidR="00ED7CBF" w:rsidRDefault="006E4D21">
          <w:pPr>
            <w:pStyle w:val="TOC3"/>
            <w:tabs>
              <w:tab w:val="right" w:leader="dot" w:pos="10070"/>
            </w:tabs>
            <w:rPr>
              <w:rFonts w:eastAsiaTheme="minorEastAsia" w:cstheme="minorBidi"/>
              <w:noProof/>
              <w:szCs w:val="22"/>
            </w:rPr>
          </w:pPr>
          <w:hyperlink w:anchor="_Toc325118866" w:history="1">
            <w:r w:rsidR="00ED7CBF" w:rsidRPr="005D55D2">
              <w:rPr>
                <w:rStyle w:val="Hyperlink"/>
                <w:noProof/>
              </w:rPr>
              <w:t>Assigning Clients to an Order</w:t>
            </w:r>
            <w:r w:rsidR="00ED7CBF">
              <w:rPr>
                <w:noProof/>
                <w:webHidden/>
              </w:rPr>
              <w:tab/>
            </w:r>
            <w:r w:rsidR="00054557">
              <w:rPr>
                <w:noProof/>
                <w:webHidden/>
              </w:rPr>
              <w:fldChar w:fldCharType="begin"/>
            </w:r>
            <w:r w:rsidR="00ED7CBF">
              <w:rPr>
                <w:noProof/>
                <w:webHidden/>
              </w:rPr>
              <w:instrText xml:space="preserve"> PAGEREF _Toc325118866 \h </w:instrText>
            </w:r>
            <w:r w:rsidR="00054557">
              <w:rPr>
                <w:noProof/>
                <w:webHidden/>
              </w:rPr>
            </w:r>
            <w:r w:rsidR="00054557">
              <w:rPr>
                <w:noProof/>
                <w:webHidden/>
              </w:rPr>
              <w:fldChar w:fldCharType="separate"/>
            </w:r>
            <w:r w:rsidR="00E0631E">
              <w:rPr>
                <w:noProof/>
                <w:webHidden/>
              </w:rPr>
              <w:t>159</w:t>
            </w:r>
            <w:r w:rsidR="00054557">
              <w:rPr>
                <w:noProof/>
                <w:webHidden/>
              </w:rPr>
              <w:fldChar w:fldCharType="end"/>
            </w:r>
          </w:hyperlink>
        </w:p>
        <w:p w14:paraId="5F248B52" w14:textId="77777777" w:rsidR="00ED7CBF" w:rsidRDefault="006E4D21">
          <w:pPr>
            <w:pStyle w:val="TOC1"/>
            <w:tabs>
              <w:tab w:val="right" w:leader="dot" w:pos="10070"/>
            </w:tabs>
            <w:rPr>
              <w:rFonts w:eastAsiaTheme="minorEastAsia" w:cstheme="minorBidi"/>
              <w:noProof/>
              <w:szCs w:val="22"/>
            </w:rPr>
          </w:pPr>
          <w:hyperlink w:anchor="_Toc325118867" w:history="1">
            <w:r w:rsidR="00ED7CBF" w:rsidRPr="005D55D2">
              <w:rPr>
                <w:rStyle w:val="Hyperlink"/>
                <w:noProof/>
              </w:rPr>
              <w:t>Languages</w:t>
            </w:r>
            <w:r w:rsidR="00ED7CBF">
              <w:rPr>
                <w:noProof/>
                <w:webHidden/>
              </w:rPr>
              <w:tab/>
            </w:r>
            <w:r w:rsidR="00054557">
              <w:rPr>
                <w:noProof/>
                <w:webHidden/>
              </w:rPr>
              <w:fldChar w:fldCharType="begin"/>
            </w:r>
            <w:r w:rsidR="00ED7CBF">
              <w:rPr>
                <w:noProof/>
                <w:webHidden/>
              </w:rPr>
              <w:instrText xml:space="preserve"> PAGEREF _Toc325118867 \h </w:instrText>
            </w:r>
            <w:r w:rsidR="00054557">
              <w:rPr>
                <w:noProof/>
                <w:webHidden/>
              </w:rPr>
            </w:r>
            <w:r w:rsidR="00054557">
              <w:rPr>
                <w:noProof/>
                <w:webHidden/>
              </w:rPr>
              <w:fldChar w:fldCharType="separate"/>
            </w:r>
            <w:r w:rsidR="00E0631E">
              <w:rPr>
                <w:noProof/>
                <w:webHidden/>
              </w:rPr>
              <w:t>160</w:t>
            </w:r>
            <w:r w:rsidR="00054557">
              <w:rPr>
                <w:noProof/>
                <w:webHidden/>
              </w:rPr>
              <w:fldChar w:fldCharType="end"/>
            </w:r>
          </w:hyperlink>
        </w:p>
        <w:p w14:paraId="5F248B53" w14:textId="77777777" w:rsidR="00ED7CBF" w:rsidRDefault="006E4D21">
          <w:pPr>
            <w:pStyle w:val="TOC1"/>
            <w:tabs>
              <w:tab w:val="right" w:leader="dot" w:pos="10070"/>
            </w:tabs>
            <w:rPr>
              <w:rFonts w:eastAsiaTheme="minorEastAsia" w:cstheme="minorBidi"/>
              <w:noProof/>
              <w:szCs w:val="22"/>
            </w:rPr>
          </w:pPr>
          <w:hyperlink w:anchor="_Toc325118868" w:history="1">
            <w:r w:rsidR="00ED7CBF" w:rsidRPr="005D55D2">
              <w:rPr>
                <w:rStyle w:val="Hyperlink"/>
                <w:noProof/>
              </w:rPr>
              <w:t>Index</w:t>
            </w:r>
            <w:r w:rsidR="00ED7CBF">
              <w:rPr>
                <w:noProof/>
                <w:webHidden/>
              </w:rPr>
              <w:tab/>
            </w:r>
            <w:r w:rsidR="00054557">
              <w:rPr>
                <w:noProof/>
                <w:webHidden/>
              </w:rPr>
              <w:fldChar w:fldCharType="begin"/>
            </w:r>
            <w:r w:rsidR="00ED7CBF">
              <w:rPr>
                <w:noProof/>
                <w:webHidden/>
              </w:rPr>
              <w:instrText xml:space="preserve"> PAGEREF _Toc325118868 \h </w:instrText>
            </w:r>
            <w:r w:rsidR="00054557">
              <w:rPr>
                <w:noProof/>
                <w:webHidden/>
              </w:rPr>
            </w:r>
            <w:r w:rsidR="00054557">
              <w:rPr>
                <w:noProof/>
                <w:webHidden/>
              </w:rPr>
              <w:fldChar w:fldCharType="separate"/>
            </w:r>
            <w:r w:rsidR="00E0631E">
              <w:rPr>
                <w:noProof/>
                <w:webHidden/>
              </w:rPr>
              <w:t>161</w:t>
            </w:r>
            <w:r w:rsidR="00054557">
              <w:rPr>
                <w:noProof/>
                <w:webHidden/>
              </w:rPr>
              <w:fldChar w:fldCharType="end"/>
            </w:r>
          </w:hyperlink>
        </w:p>
        <w:p w14:paraId="5F248B54" w14:textId="77777777" w:rsidR="000A317B" w:rsidRDefault="00054557">
          <w:r>
            <w:fldChar w:fldCharType="end"/>
          </w:r>
        </w:p>
      </w:sdtContent>
    </w:sdt>
    <w:p w14:paraId="5F248B55" w14:textId="77777777" w:rsidR="00287F5A" w:rsidRPr="009B71D5" w:rsidRDefault="00287F5A" w:rsidP="00287F5A">
      <w:pPr>
        <w:pStyle w:val="Heading1"/>
      </w:pPr>
      <w:bookmarkStart w:id="1" w:name="_Toc212956961"/>
      <w:bookmarkStart w:id="2" w:name="_Toc215460453"/>
      <w:bookmarkStart w:id="3" w:name="_Toc325118741"/>
      <w:bookmarkStart w:id="4" w:name="_Toc212957031"/>
      <w:bookmarkEnd w:id="0"/>
      <w:r w:rsidRPr="009B71D5">
        <w:t>Introductio</w:t>
      </w:r>
      <w:bookmarkEnd w:id="1"/>
      <w:r>
        <w:t>n</w:t>
      </w:r>
      <w:bookmarkEnd w:id="2"/>
      <w:bookmarkEnd w:id="3"/>
    </w:p>
    <w:p w14:paraId="5F248B56" w14:textId="77777777" w:rsidR="00287F5A" w:rsidRDefault="00287F5A" w:rsidP="00287F5A">
      <w:r>
        <w:t>SilverWare Avrio is a powerful restaurant-management tool operated through a touch-screen interface.</w:t>
      </w:r>
      <w:r w:rsidR="00F4365A">
        <w:t xml:space="preserve">  This guide is intended for users with access to managerial functions.</w:t>
      </w:r>
      <w:r w:rsidR="0090470B">
        <w:t xml:space="preserve">  Since it is possible (and likely) that users will have access to some managerial options, make sure they</w:t>
      </w:r>
      <w:r w:rsidR="006A22D8">
        <w:t xml:space="preserve"> have access to t</w:t>
      </w:r>
      <w:r w:rsidR="0090470B">
        <w:t>he necessary portions of this guide.</w:t>
      </w:r>
    </w:p>
    <w:p w14:paraId="5F248B57" w14:textId="77777777" w:rsidR="00287F5A" w:rsidRPr="002645A4" w:rsidRDefault="00287F5A" w:rsidP="00287F5A">
      <w:pPr>
        <w:pStyle w:val="Heading2"/>
      </w:pPr>
      <w:bookmarkStart w:id="5" w:name="_Toc467821159"/>
      <w:bookmarkStart w:id="6" w:name="_Toc467917109"/>
      <w:bookmarkStart w:id="7" w:name="_Toc42333741"/>
      <w:bookmarkStart w:id="8" w:name="_Toc42333845"/>
      <w:bookmarkStart w:id="9" w:name="_Toc42334019"/>
      <w:bookmarkStart w:id="10" w:name="_Toc179261084"/>
      <w:bookmarkStart w:id="11" w:name="_Toc182712027"/>
      <w:bookmarkStart w:id="12" w:name="_Toc212956962"/>
      <w:bookmarkStart w:id="13" w:name="_Toc215460454"/>
      <w:bookmarkStart w:id="14" w:name="_Toc325118742"/>
      <w:r w:rsidRPr="002645A4">
        <w:t>Warranty</w:t>
      </w:r>
      <w:bookmarkEnd w:id="5"/>
      <w:bookmarkEnd w:id="6"/>
      <w:bookmarkEnd w:id="7"/>
      <w:bookmarkEnd w:id="8"/>
      <w:bookmarkEnd w:id="9"/>
      <w:bookmarkEnd w:id="10"/>
      <w:bookmarkEnd w:id="11"/>
      <w:bookmarkEnd w:id="12"/>
      <w:bookmarkEnd w:id="13"/>
      <w:bookmarkEnd w:id="14"/>
      <w:r w:rsidR="00054557">
        <w:fldChar w:fldCharType="begin"/>
      </w:r>
      <w:r>
        <w:instrText xml:space="preserve"> XE "</w:instrText>
      </w:r>
      <w:r w:rsidRPr="009A358E">
        <w:instrText>Warranty</w:instrText>
      </w:r>
      <w:r>
        <w:instrText xml:space="preserve">" </w:instrText>
      </w:r>
      <w:r w:rsidR="00054557">
        <w:fldChar w:fldCharType="end"/>
      </w:r>
    </w:p>
    <w:p w14:paraId="5F248B58" w14:textId="77777777" w:rsidR="00287F5A" w:rsidRDefault="00287F5A" w:rsidP="00287F5A">
      <w:r>
        <w:t xml:space="preserve">SilverWare POS Inc. makes no warranty of any kind with regard to this material, including but not limited to, the implied warranties of merchantability or fitness for a particular purpose. </w:t>
      </w:r>
      <w:r w:rsidRPr="000644CD">
        <w:t>SilverWare</w:t>
      </w:r>
      <w:r>
        <w:t xml:space="preserve"> POS Inc. shall not be liable for errors contained herein or for incidental consequential damage in connection with the provision, performance or use of this material.</w:t>
      </w:r>
    </w:p>
    <w:p w14:paraId="5F248B59" w14:textId="77777777" w:rsidR="00287F5A" w:rsidRDefault="00287F5A" w:rsidP="00287F5A">
      <w:r>
        <w:t xml:space="preserve">This document contains proprietary information protected by copyright. All rights are reserved. No part of this document may be reproduced, stored in a retrieval system, transmitted in any form or by any means, electronic, mechanical, photocopy, recording or otherwise, or translated into another language without the prior written consent of SilverWare POS Inc. The information contained herein is subject to change without notice. </w:t>
      </w:r>
    </w:p>
    <w:p w14:paraId="5F248B5A" w14:textId="77777777" w:rsidR="00287F5A" w:rsidRDefault="00287F5A" w:rsidP="00287F5A">
      <w:pPr>
        <w:pStyle w:val="Heading2"/>
      </w:pPr>
      <w:bookmarkStart w:id="15" w:name="_Toc467821160"/>
      <w:bookmarkStart w:id="16" w:name="_Toc467917110"/>
      <w:bookmarkStart w:id="17" w:name="_Toc42333742"/>
      <w:bookmarkStart w:id="18" w:name="_Toc42333846"/>
      <w:bookmarkStart w:id="19" w:name="_Toc42334020"/>
      <w:bookmarkStart w:id="20" w:name="_Toc179261085"/>
      <w:bookmarkStart w:id="21" w:name="_Toc182712028"/>
      <w:bookmarkStart w:id="22" w:name="_Toc212956963"/>
      <w:bookmarkStart w:id="23" w:name="_Toc215460455"/>
      <w:bookmarkStart w:id="24" w:name="_Toc325118743"/>
      <w:r>
        <w:t>Getting Help</w:t>
      </w:r>
      <w:bookmarkEnd w:id="15"/>
      <w:bookmarkEnd w:id="16"/>
      <w:bookmarkEnd w:id="17"/>
      <w:bookmarkEnd w:id="18"/>
      <w:bookmarkEnd w:id="19"/>
      <w:bookmarkEnd w:id="20"/>
      <w:bookmarkEnd w:id="21"/>
      <w:bookmarkEnd w:id="22"/>
      <w:bookmarkEnd w:id="23"/>
      <w:bookmarkEnd w:id="24"/>
      <w:r w:rsidR="00054557">
        <w:fldChar w:fldCharType="begin"/>
      </w:r>
      <w:r>
        <w:instrText xml:space="preserve"> XE "Getting Help" </w:instrText>
      </w:r>
      <w:r w:rsidR="00054557">
        <w:fldChar w:fldCharType="end"/>
      </w:r>
    </w:p>
    <w:p w14:paraId="5F248B5B" w14:textId="77777777" w:rsidR="00287F5A" w:rsidRDefault="00287F5A" w:rsidP="00287F5A">
      <w:r>
        <w:t xml:space="preserve">SilverWare’s office is located in </w:t>
      </w:r>
      <w:smartTag w:uri="urn:schemas-microsoft-com:office:smarttags" w:element="place">
        <w:smartTag w:uri="urn:schemas-microsoft-com:office:smarttags" w:element="City">
          <w:r>
            <w:t>Ontario</w:t>
          </w:r>
        </w:smartTag>
        <w:r>
          <w:t xml:space="preserve">, </w:t>
        </w:r>
        <w:smartTag w:uri="urn:schemas-microsoft-com:office:smarttags" w:element="country-region">
          <w:r>
            <w:t>Canada</w:t>
          </w:r>
        </w:smartTag>
      </w:smartTag>
      <w:r>
        <w:t xml:space="preserve"> and operates under Eastern Standard Time. If you wish to ask a general question, please call </w:t>
      </w:r>
      <w:r w:rsidRPr="002A131F">
        <w:rPr>
          <w:b/>
        </w:rPr>
        <w:t>905-305-1225</w:t>
      </w:r>
      <w:r>
        <w:t xml:space="preserve"> during normal business hours, </w:t>
      </w:r>
      <w:r w:rsidRPr="001A0788">
        <w:rPr>
          <w:b/>
        </w:rPr>
        <w:t>Monday – Friday 9:00 am to 5:00 pm</w:t>
      </w:r>
      <w:r>
        <w:t>.</w:t>
      </w:r>
    </w:p>
    <w:p w14:paraId="5F248B5C" w14:textId="77777777" w:rsidR="00287F5A" w:rsidRDefault="00287F5A" w:rsidP="00287F5A">
      <w:r>
        <w:t>If you need technical assistance, please contact our Technical Support call center, which is open 24 hours a day, 7 days a week.</w:t>
      </w:r>
    </w:p>
    <w:p w14:paraId="5F248B5D" w14:textId="77777777" w:rsidR="00287F5A" w:rsidRDefault="00287F5A" w:rsidP="00287F5A">
      <w:r>
        <w:t>Telephone:</w:t>
      </w:r>
      <w:r>
        <w:tab/>
      </w:r>
      <w:r w:rsidRPr="002A131F">
        <w:rPr>
          <w:b/>
        </w:rPr>
        <w:t>1-888-510-5102</w:t>
      </w:r>
    </w:p>
    <w:p w14:paraId="5F248B5E" w14:textId="77777777" w:rsidR="00287F5A" w:rsidRDefault="00287F5A" w:rsidP="00287F5A">
      <w:pPr>
        <w:rPr>
          <w:b/>
        </w:rPr>
      </w:pPr>
      <w:r>
        <w:t>Fax:</w:t>
      </w:r>
      <w:r>
        <w:tab/>
      </w:r>
      <w:r>
        <w:tab/>
      </w:r>
      <w:r w:rsidRPr="002A131F">
        <w:rPr>
          <w:b/>
        </w:rPr>
        <w:t>1-905-305-1810</w:t>
      </w:r>
    </w:p>
    <w:p w14:paraId="5F248B5F" w14:textId="77777777" w:rsidR="00945A27" w:rsidRPr="002248C3" w:rsidRDefault="00945A27" w:rsidP="00AC174E">
      <w:pPr>
        <w:pStyle w:val="Heading2"/>
      </w:pPr>
      <w:bookmarkStart w:id="25" w:name="_Toc214703096"/>
      <w:bookmarkStart w:id="26" w:name="_Toc325118744"/>
      <w:r w:rsidRPr="002248C3">
        <w:t>Revision Information</w:t>
      </w:r>
      <w:bookmarkEnd w:id="25"/>
      <w:bookmarkEnd w:id="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800"/>
        <w:gridCol w:w="2070"/>
        <w:gridCol w:w="3330"/>
      </w:tblGrid>
      <w:tr w:rsidR="00945A27" w14:paraId="5F248B64" w14:textId="77777777" w:rsidTr="00DF7580">
        <w:tc>
          <w:tcPr>
            <w:tcW w:w="1368" w:type="dxa"/>
          </w:tcPr>
          <w:p w14:paraId="5F248B60" w14:textId="77777777" w:rsidR="00945A27" w:rsidRPr="00FA3E16" w:rsidRDefault="00945A27" w:rsidP="00DF7580">
            <w:pPr>
              <w:pStyle w:val="TableHead"/>
              <w:rPr>
                <w:sz w:val="16"/>
              </w:rPr>
            </w:pPr>
            <w:r w:rsidRPr="00FA3E16">
              <w:rPr>
                <w:sz w:val="16"/>
              </w:rPr>
              <w:t>Name</w:t>
            </w:r>
          </w:p>
        </w:tc>
        <w:tc>
          <w:tcPr>
            <w:tcW w:w="1800" w:type="dxa"/>
          </w:tcPr>
          <w:p w14:paraId="5F248B61" w14:textId="77777777" w:rsidR="00945A27" w:rsidRPr="00FA3E16" w:rsidRDefault="00945A27" w:rsidP="00DF7580">
            <w:pPr>
              <w:pStyle w:val="TableHead"/>
              <w:rPr>
                <w:sz w:val="16"/>
              </w:rPr>
            </w:pPr>
            <w:r w:rsidRPr="00FA3E16">
              <w:rPr>
                <w:sz w:val="16"/>
              </w:rPr>
              <w:t>Title</w:t>
            </w:r>
          </w:p>
        </w:tc>
        <w:tc>
          <w:tcPr>
            <w:tcW w:w="2070" w:type="dxa"/>
          </w:tcPr>
          <w:p w14:paraId="5F248B62" w14:textId="77777777" w:rsidR="00945A27" w:rsidRPr="00FA3E16" w:rsidRDefault="00945A27" w:rsidP="00DF7580">
            <w:pPr>
              <w:pStyle w:val="TableHead"/>
              <w:rPr>
                <w:sz w:val="16"/>
              </w:rPr>
            </w:pPr>
            <w:r w:rsidRPr="00FA3E16">
              <w:rPr>
                <w:sz w:val="16"/>
              </w:rPr>
              <w:t>Date of Update</w:t>
            </w:r>
          </w:p>
        </w:tc>
        <w:tc>
          <w:tcPr>
            <w:tcW w:w="3330" w:type="dxa"/>
          </w:tcPr>
          <w:p w14:paraId="5F248B63" w14:textId="77777777" w:rsidR="00945A27" w:rsidRPr="00FA3E16" w:rsidRDefault="00945A27" w:rsidP="00DF7580">
            <w:pPr>
              <w:pStyle w:val="TableHead"/>
              <w:rPr>
                <w:sz w:val="16"/>
              </w:rPr>
            </w:pPr>
            <w:r w:rsidRPr="00FA3E16">
              <w:rPr>
                <w:sz w:val="16"/>
              </w:rPr>
              <w:t>Summary of Changes</w:t>
            </w:r>
          </w:p>
        </w:tc>
      </w:tr>
      <w:tr w:rsidR="00945A27" w:rsidRPr="00FA3E16" w14:paraId="5F248B69" w14:textId="77777777" w:rsidTr="00DF7580">
        <w:tc>
          <w:tcPr>
            <w:tcW w:w="1368" w:type="dxa"/>
          </w:tcPr>
          <w:p w14:paraId="5F248B65" w14:textId="77777777" w:rsidR="00945A27" w:rsidRDefault="00945A27" w:rsidP="00DF7580">
            <w:pPr>
              <w:pStyle w:val="TableText"/>
              <w:jc w:val="center"/>
            </w:pPr>
            <w:r>
              <w:t>Kyle Schroer</w:t>
            </w:r>
          </w:p>
        </w:tc>
        <w:tc>
          <w:tcPr>
            <w:tcW w:w="1800" w:type="dxa"/>
          </w:tcPr>
          <w:p w14:paraId="5F248B66" w14:textId="77777777" w:rsidR="00945A27" w:rsidRDefault="00945A27" w:rsidP="00DF7580">
            <w:pPr>
              <w:pStyle w:val="TableText"/>
              <w:jc w:val="center"/>
            </w:pPr>
            <w:r>
              <w:t>Technical Writer</w:t>
            </w:r>
          </w:p>
        </w:tc>
        <w:tc>
          <w:tcPr>
            <w:tcW w:w="2070" w:type="dxa"/>
          </w:tcPr>
          <w:p w14:paraId="5F248B67" w14:textId="77777777" w:rsidR="00945A27" w:rsidRDefault="00945A27" w:rsidP="00DF7580">
            <w:pPr>
              <w:pStyle w:val="TableText"/>
              <w:jc w:val="center"/>
            </w:pPr>
            <w:r>
              <w:t>01/15/10</w:t>
            </w:r>
          </w:p>
        </w:tc>
        <w:tc>
          <w:tcPr>
            <w:tcW w:w="3330" w:type="dxa"/>
          </w:tcPr>
          <w:p w14:paraId="5F248B68" w14:textId="77777777" w:rsidR="00945A27" w:rsidRDefault="00945A27" w:rsidP="00945A27">
            <w:pPr>
              <w:pStyle w:val="TableText"/>
              <w:jc w:val="center"/>
            </w:pPr>
            <w:r>
              <w:t xml:space="preserve">Added section on </w:t>
            </w:r>
            <w:hyperlink w:anchor="_Meal_Plans" w:history="1">
              <w:r w:rsidRPr="00AC174E">
                <w:rPr>
                  <w:rStyle w:val="Hyperlink"/>
                </w:rPr>
                <w:t>meal plans</w:t>
              </w:r>
            </w:hyperlink>
          </w:p>
        </w:tc>
      </w:tr>
      <w:tr w:rsidR="00441096" w:rsidRPr="00FA3E16" w14:paraId="5F248B6E" w14:textId="77777777" w:rsidTr="00DF7580">
        <w:tc>
          <w:tcPr>
            <w:tcW w:w="1368" w:type="dxa"/>
          </w:tcPr>
          <w:p w14:paraId="5F248B6A" w14:textId="77777777" w:rsidR="00441096" w:rsidRDefault="00441096" w:rsidP="009E1975">
            <w:pPr>
              <w:pStyle w:val="TableText"/>
              <w:jc w:val="center"/>
            </w:pPr>
            <w:r>
              <w:t>Kyle Schroer</w:t>
            </w:r>
          </w:p>
        </w:tc>
        <w:tc>
          <w:tcPr>
            <w:tcW w:w="1800" w:type="dxa"/>
          </w:tcPr>
          <w:p w14:paraId="5F248B6B" w14:textId="77777777" w:rsidR="00441096" w:rsidRDefault="00441096" w:rsidP="009E1975">
            <w:pPr>
              <w:pStyle w:val="TableText"/>
              <w:jc w:val="center"/>
            </w:pPr>
            <w:r>
              <w:t>Technical Writer</w:t>
            </w:r>
          </w:p>
        </w:tc>
        <w:tc>
          <w:tcPr>
            <w:tcW w:w="2070" w:type="dxa"/>
          </w:tcPr>
          <w:p w14:paraId="5F248B6C" w14:textId="77777777" w:rsidR="00441096" w:rsidRDefault="00441096" w:rsidP="00DF7580">
            <w:pPr>
              <w:pStyle w:val="TableText"/>
              <w:jc w:val="center"/>
            </w:pPr>
            <w:r>
              <w:t>02/17/10</w:t>
            </w:r>
          </w:p>
        </w:tc>
        <w:tc>
          <w:tcPr>
            <w:tcW w:w="3330" w:type="dxa"/>
          </w:tcPr>
          <w:p w14:paraId="5F248B6D" w14:textId="77777777" w:rsidR="00441096" w:rsidRDefault="00441096" w:rsidP="00945A27">
            <w:pPr>
              <w:pStyle w:val="TableText"/>
              <w:jc w:val="center"/>
            </w:pPr>
            <w:r>
              <w:t>Added screenshot and details about client preferences</w:t>
            </w:r>
          </w:p>
        </w:tc>
      </w:tr>
      <w:tr w:rsidR="00531574" w:rsidRPr="00FA3E16" w14:paraId="5F248B73" w14:textId="77777777" w:rsidTr="00DF7580">
        <w:tc>
          <w:tcPr>
            <w:tcW w:w="1368" w:type="dxa"/>
          </w:tcPr>
          <w:p w14:paraId="5F248B6F" w14:textId="77777777" w:rsidR="00531574" w:rsidRDefault="00531574" w:rsidP="009E1975">
            <w:pPr>
              <w:pStyle w:val="TableText"/>
              <w:jc w:val="center"/>
            </w:pPr>
            <w:r>
              <w:t>Kyle Schroer</w:t>
            </w:r>
          </w:p>
        </w:tc>
        <w:tc>
          <w:tcPr>
            <w:tcW w:w="1800" w:type="dxa"/>
          </w:tcPr>
          <w:p w14:paraId="5F248B70" w14:textId="77777777" w:rsidR="00531574" w:rsidRDefault="00531574" w:rsidP="00531574">
            <w:pPr>
              <w:pStyle w:val="TableText"/>
              <w:jc w:val="center"/>
            </w:pPr>
            <w:r>
              <w:t>Technical Writer</w:t>
            </w:r>
          </w:p>
        </w:tc>
        <w:tc>
          <w:tcPr>
            <w:tcW w:w="2070" w:type="dxa"/>
          </w:tcPr>
          <w:p w14:paraId="5F248B71" w14:textId="77777777" w:rsidR="00531574" w:rsidRDefault="00531574" w:rsidP="00DF7580">
            <w:pPr>
              <w:pStyle w:val="TableText"/>
              <w:jc w:val="center"/>
            </w:pPr>
            <w:r>
              <w:t>06/22/10</w:t>
            </w:r>
          </w:p>
        </w:tc>
        <w:tc>
          <w:tcPr>
            <w:tcW w:w="3330" w:type="dxa"/>
          </w:tcPr>
          <w:p w14:paraId="5F248B72" w14:textId="77777777" w:rsidR="00531574" w:rsidRDefault="00531574" w:rsidP="00945A27">
            <w:pPr>
              <w:pStyle w:val="TableText"/>
              <w:jc w:val="center"/>
            </w:pPr>
            <w:r>
              <w:t>Updated with coupon and point information</w:t>
            </w:r>
          </w:p>
        </w:tc>
      </w:tr>
      <w:tr w:rsidR="00715881" w:rsidRPr="00FA3E16" w14:paraId="5F248B78" w14:textId="77777777" w:rsidTr="00DF7580">
        <w:tc>
          <w:tcPr>
            <w:tcW w:w="1368" w:type="dxa"/>
          </w:tcPr>
          <w:p w14:paraId="5F248B74" w14:textId="77777777" w:rsidR="00715881" w:rsidRDefault="00715881" w:rsidP="009E1975">
            <w:pPr>
              <w:pStyle w:val="TableText"/>
              <w:jc w:val="center"/>
            </w:pPr>
            <w:r>
              <w:t>Kyle Schroer</w:t>
            </w:r>
          </w:p>
        </w:tc>
        <w:tc>
          <w:tcPr>
            <w:tcW w:w="1800" w:type="dxa"/>
          </w:tcPr>
          <w:p w14:paraId="5F248B75" w14:textId="77777777" w:rsidR="00715881" w:rsidRDefault="00715881" w:rsidP="00531574">
            <w:pPr>
              <w:pStyle w:val="TableText"/>
              <w:jc w:val="center"/>
            </w:pPr>
            <w:r>
              <w:t>Technical Writer</w:t>
            </w:r>
          </w:p>
        </w:tc>
        <w:tc>
          <w:tcPr>
            <w:tcW w:w="2070" w:type="dxa"/>
          </w:tcPr>
          <w:p w14:paraId="5F248B76" w14:textId="77777777" w:rsidR="00715881" w:rsidRDefault="00715881" w:rsidP="00DF7580">
            <w:pPr>
              <w:pStyle w:val="TableText"/>
              <w:jc w:val="center"/>
            </w:pPr>
            <w:r>
              <w:t>10/04/10</w:t>
            </w:r>
          </w:p>
        </w:tc>
        <w:tc>
          <w:tcPr>
            <w:tcW w:w="3330" w:type="dxa"/>
          </w:tcPr>
          <w:p w14:paraId="5F248B77" w14:textId="77777777" w:rsidR="00715881" w:rsidRDefault="00715881" w:rsidP="00945A27">
            <w:pPr>
              <w:pStyle w:val="TableText"/>
              <w:jc w:val="center"/>
            </w:pPr>
            <w:r>
              <w:t>Updated screenshots and functionality descriptions</w:t>
            </w:r>
          </w:p>
        </w:tc>
      </w:tr>
      <w:tr w:rsidR="00CA4F49" w:rsidRPr="00FA3E16" w14:paraId="5F248B7D" w14:textId="77777777" w:rsidTr="00DF7580">
        <w:tc>
          <w:tcPr>
            <w:tcW w:w="1368" w:type="dxa"/>
          </w:tcPr>
          <w:p w14:paraId="5F248B79" w14:textId="77777777" w:rsidR="00CA4F49" w:rsidRDefault="00CA4F49" w:rsidP="009E1975">
            <w:pPr>
              <w:pStyle w:val="TableText"/>
              <w:jc w:val="center"/>
            </w:pPr>
            <w:r>
              <w:t>Kyle Schroer</w:t>
            </w:r>
          </w:p>
        </w:tc>
        <w:tc>
          <w:tcPr>
            <w:tcW w:w="1800" w:type="dxa"/>
          </w:tcPr>
          <w:p w14:paraId="5F248B7A" w14:textId="77777777" w:rsidR="00CA4F49" w:rsidRDefault="00CA4F49" w:rsidP="00531574">
            <w:pPr>
              <w:pStyle w:val="TableText"/>
              <w:jc w:val="center"/>
            </w:pPr>
            <w:r>
              <w:t>Technical Writer</w:t>
            </w:r>
          </w:p>
        </w:tc>
        <w:tc>
          <w:tcPr>
            <w:tcW w:w="2070" w:type="dxa"/>
          </w:tcPr>
          <w:p w14:paraId="5F248B7B" w14:textId="77777777" w:rsidR="00CA4F49" w:rsidRDefault="00CA4F49" w:rsidP="00DF7580">
            <w:pPr>
              <w:pStyle w:val="TableText"/>
              <w:jc w:val="center"/>
            </w:pPr>
            <w:r>
              <w:t>09/23/13</w:t>
            </w:r>
          </w:p>
        </w:tc>
        <w:tc>
          <w:tcPr>
            <w:tcW w:w="3330" w:type="dxa"/>
          </w:tcPr>
          <w:p w14:paraId="5F248B7C" w14:textId="77777777" w:rsidR="00CA4F49" w:rsidRDefault="00CA4F49" w:rsidP="00945A27">
            <w:pPr>
              <w:pStyle w:val="TableText"/>
              <w:jc w:val="center"/>
            </w:pPr>
            <w:r>
              <w:t>Updated screenshots and functionality descriptions</w:t>
            </w:r>
          </w:p>
        </w:tc>
      </w:tr>
    </w:tbl>
    <w:p w14:paraId="5F248B7E" w14:textId="77777777" w:rsidR="00287F5A" w:rsidRPr="00D77275" w:rsidRDefault="00287F5A" w:rsidP="00287F5A"/>
    <w:p w14:paraId="5F248B7F" w14:textId="77777777" w:rsidR="00287F5A" w:rsidRDefault="00287F5A" w:rsidP="00287F5A">
      <w:pPr>
        <w:rPr>
          <w:b/>
        </w:rPr>
      </w:pPr>
      <w:r>
        <w:rPr>
          <w:b/>
        </w:rPr>
        <w:br w:type="page"/>
      </w:r>
    </w:p>
    <w:p w14:paraId="5F248B80" w14:textId="77777777" w:rsidR="00287F5A" w:rsidRDefault="00287F5A" w:rsidP="00287F5A">
      <w:pPr>
        <w:pStyle w:val="Heading1"/>
      </w:pPr>
      <w:bookmarkStart w:id="27" w:name="_Toc182712029"/>
      <w:bookmarkStart w:id="28" w:name="_Toc212956965"/>
      <w:bookmarkStart w:id="29" w:name="_Toc215460457"/>
      <w:bookmarkStart w:id="30" w:name="_Toc325118745"/>
      <w:r>
        <w:lastRenderedPageBreak/>
        <w:t>Getting Started</w:t>
      </w:r>
      <w:bookmarkEnd w:id="27"/>
      <w:bookmarkEnd w:id="28"/>
      <w:bookmarkEnd w:id="29"/>
      <w:bookmarkEnd w:id="30"/>
      <w:r w:rsidR="00054557">
        <w:fldChar w:fldCharType="begin"/>
      </w:r>
      <w:r>
        <w:instrText xml:space="preserve"> XE "Getting Started" </w:instrText>
      </w:r>
      <w:r w:rsidR="00054557">
        <w:fldChar w:fldCharType="end"/>
      </w:r>
    </w:p>
    <w:p w14:paraId="5F248B81" w14:textId="77777777" w:rsidR="00287F5A" w:rsidRDefault="00287F5A" w:rsidP="00287F5A">
      <w:r>
        <w:t>Before performing any action, all users must identify themselves to the system using a numeric password, a swipe card or a fingerprint scanner (also known as a bio-metric device).  If you want, a user can have a combination of these methods.  For example, an employee can enter a numeric password if they’ve lost their card.</w:t>
      </w:r>
    </w:p>
    <w:p w14:paraId="5F248B82" w14:textId="77777777" w:rsidR="00287F5A" w:rsidRDefault="00287F5A" w:rsidP="00287F5A">
      <w:pPr>
        <w:jc w:val="center"/>
      </w:pPr>
      <w:r>
        <w:rPr>
          <w:noProof/>
        </w:rPr>
        <w:drawing>
          <wp:inline distT="0" distB="0" distL="0" distR="0" wp14:anchorId="5F2491E0" wp14:editId="5F2491E1">
            <wp:extent cx="2857500" cy="3524250"/>
            <wp:effectExtent l="19050" t="0" r="0" b="0"/>
            <wp:docPr id="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857500" cy="3524250"/>
                    </a:xfrm>
                    <a:prstGeom prst="rect">
                      <a:avLst/>
                    </a:prstGeom>
                    <a:noFill/>
                    <a:ln w="9525">
                      <a:noFill/>
                      <a:miter lim="800000"/>
                      <a:headEnd/>
                      <a:tailEnd/>
                    </a:ln>
                  </pic:spPr>
                </pic:pic>
              </a:graphicData>
            </a:graphic>
          </wp:inline>
        </w:drawing>
      </w:r>
    </w:p>
    <w:p w14:paraId="5F248B83" w14:textId="77777777" w:rsidR="00AB65D7" w:rsidRDefault="00287F5A" w:rsidP="00287F5A">
      <w:pPr>
        <w:jc w:val="both"/>
      </w:pPr>
      <w:r>
        <w:t>Managers need to</w:t>
      </w:r>
      <w:r w:rsidR="003713A1">
        <w:t xml:space="preserve"> have</w:t>
      </w:r>
      <w:r>
        <w:t xml:space="preserve"> an administrative password to access the “Store Settings” and “Employees” sections of the “Manager Options” screen.  A SilverWare agent or dealer must setup a password for a manager/owner so they can access these areas.  </w:t>
      </w:r>
      <w:r w:rsidR="00AB65D7">
        <w:t>From that point, the manager/owner can create employees and give them access to Avrio components necessary to their role in the location.</w:t>
      </w:r>
    </w:p>
    <w:p w14:paraId="5F248B84" w14:textId="77777777" w:rsidR="00AB65D7" w:rsidRDefault="00AB65D7" w:rsidP="00287F5A">
      <w:pPr>
        <w:jc w:val="both"/>
      </w:pPr>
    </w:p>
    <w:p w14:paraId="5F248B85" w14:textId="77777777" w:rsidR="00287F5A" w:rsidRDefault="00287F5A" w:rsidP="00287F5A">
      <w:pPr>
        <w:jc w:val="both"/>
      </w:pPr>
      <w:r>
        <w:t xml:space="preserve">The </w:t>
      </w:r>
      <w:r w:rsidR="00AB65D7">
        <w:t xml:space="preserve">administrative </w:t>
      </w:r>
      <w:r>
        <w:t>password must follow these rules:</w:t>
      </w:r>
    </w:p>
    <w:p w14:paraId="5F248B86" w14:textId="77777777" w:rsidR="00287F5A" w:rsidRDefault="00287F5A" w:rsidP="009250A3">
      <w:pPr>
        <w:pStyle w:val="ListParagraph"/>
        <w:numPr>
          <w:ilvl w:val="0"/>
          <w:numId w:val="61"/>
        </w:numPr>
        <w:jc w:val="both"/>
      </w:pPr>
      <w:r>
        <w:t>Must be at least 8 characters.</w:t>
      </w:r>
    </w:p>
    <w:p w14:paraId="5F248B87" w14:textId="77777777" w:rsidR="00287F5A" w:rsidRDefault="00287F5A" w:rsidP="009250A3">
      <w:pPr>
        <w:pStyle w:val="ListParagraph"/>
        <w:numPr>
          <w:ilvl w:val="0"/>
          <w:numId w:val="61"/>
        </w:numPr>
        <w:jc w:val="both"/>
      </w:pPr>
      <w:r>
        <w:t>Have at least one each of these criteria:</w:t>
      </w:r>
    </w:p>
    <w:p w14:paraId="5F248B88" w14:textId="77777777" w:rsidR="00287F5A" w:rsidRDefault="00287F5A" w:rsidP="009250A3">
      <w:pPr>
        <w:pStyle w:val="ListParagraph"/>
        <w:numPr>
          <w:ilvl w:val="1"/>
          <w:numId w:val="61"/>
        </w:numPr>
        <w:jc w:val="both"/>
      </w:pPr>
      <w:r>
        <w:t>Lowercase letters</w:t>
      </w:r>
    </w:p>
    <w:p w14:paraId="5F248B89" w14:textId="77777777" w:rsidR="00287F5A" w:rsidRDefault="00287F5A" w:rsidP="009250A3">
      <w:pPr>
        <w:pStyle w:val="ListParagraph"/>
        <w:numPr>
          <w:ilvl w:val="1"/>
          <w:numId w:val="61"/>
        </w:numPr>
        <w:jc w:val="both"/>
      </w:pPr>
      <w:r>
        <w:t>Uppercase letters</w:t>
      </w:r>
    </w:p>
    <w:p w14:paraId="5F248B8A" w14:textId="77777777" w:rsidR="00287F5A" w:rsidRDefault="00287F5A" w:rsidP="009250A3">
      <w:pPr>
        <w:pStyle w:val="ListParagraph"/>
        <w:numPr>
          <w:ilvl w:val="1"/>
          <w:numId w:val="61"/>
        </w:numPr>
        <w:jc w:val="both"/>
      </w:pPr>
      <w:r>
        <w:t>Number or Symbol</w:t>
      </w:r>
    </w:p>
    <w:p w14:paraId="5F248B8B" w14:textId="77777777" w:rsidR="00287F5A" w:rsidRDefault="00287F5A" w:rsidP="00287F5A">
      <w:pPr>
        <w:spacing w:before="0" w:after="0"/>
        <w:rPr>
          <w:noProof/>
        </w:rPr>
      </w:pPr>
      <w:r>
        <w:br w:type="page"/>
      </w:r>
    </w:p>
    <w:p w14:paraId="5F248B8C" w14:textId="77777777" w:rsidR="00287F5A" w:rsidRDefault="00287F5A" w:rsidP="00287F5A">
      <w:pPr>
        <w:pStyle w:val="Heading1"/>
      </w:pPr>
      <w:bookmarkStart w:id="31" w:name="_Toc215460458"/>
      <w:bookmarkStart w:id="32" w:name="_Toc325118746"/>
      <w:bookmarkStart w:id="33" w:name="_Toc212956966"/>
      <w:r>
        <w:lastRenderedPageBreak/>
        <w:t>Left-Handed Users</w:t>
      </w:r>
      <w:bookmarkEnd w:id="31"/>
      <w:bookmarkEnd w:id="32"/>
      <w:r>
        <w:t xml:space="preserve"> </w:t>
      </w:r>
      <w:r w:rsidR="00054557">
        <w:fldChar w:fldCharType="begin"/>
      </w:r>
      <w:r>
        <w:instrText xml:space="preserve"> XE "Left –Handed?" </w:instrText>
      </w:r>
      <w:r w:rsidR="00054557">
        <w:fldChar w:fldCharType="end"/>
      </w:r>
    </w:p>
    <w:p w14:paraId="5F248B8D" w14:textId="77777777" w:rsidR="00287F5A" w:rsidRDefault="00287F5A" w:rsidP="00287F5A">
      <w:r>
        <w:t>If you or another user requires</w:t>
      </w:r>
      <w:r w:rsidR="00FC0607">
        <w:t xml:space="preserve"> Avrio to run in left-handed mode</w:t>
      </w:r>
      <w:r>
        <w:t>:</w:t>
      </w:r>
    </w:p>
    <w:p w14:paraId="5F248B8E" w14:textId="77777777" w:rsidR="00287F5A" w:rsidRDefault="00287F5A" w:rsidP="009250A3">
      <w:pPr>
        <w:pStyle w:val="ListParagraph"/>
        <w:numPr>
          <w:ilvl w:val="0"/>
          <w:numId w:val="62"/>
        </w:numPr>
      </w:pPr>
      <w:r>
        <w:t xml:space="preserve">On the main screen, touch </w:t>
      </w:r>
      <w:r w:rsidRPr="00B7314B">
        <w:rPr>
          <w:b/>
        </w:rPr>
        <w:t>Manager Options</w:t>
      </w:r>
      <w:r>
        <w:t>.</w:t>
      </w:r>
    </w:p>
    <w:p w14:paraId="5F248B8F" w14:textId="77777777" w:rsidR="00287F5A" w:rsidRPr="00B7314B" w:rsidRDefault="00287F5A" w:rsidP="009250A3">
      <w:pPr>
        <w:pStyle w:val="ListParagraph"/>
        <w:numPr>
          <w:ilvl w:val="0"/>
          <w:numId w:val="62"/>
        </w:numPr>
      </w:pPr>
      <w:r>
        <w:t>Touch the “</w:t>
      </w:r>
      <w:r w:rsidRPr="00B7314B">
        <w:t>Configuration</w:t>
      </w:r>
      <w:r>
        <w:t>”</w:t>
      </w:r>
      <w:r>
        <w:rPr>
          <w:b/>
        </w:rPr>
        <w:t xml:space="preserve"> </w:t>
      </w:r>
      <w:r w:rsidRPr="00B7314B">
        <w:t>tab</w:t>
      </w:r>
      <w:r>
        <w:rPr>
          <w:b/>
        </w:rPr>
        <w:t>.</w:t>
      </w:r>
    </w:p>
    <w:p w14:paraId="5F248B90" w14:textId="77777777" w:rsidR="00287F5A" w:rsidRDefault="00287F5A" w:rsidP="009250A3">
      <w:pPr>
        <w:pStyle w:val="ListParagraph"/>
        <w:numPr>
          <w:ilvl w:val="0"/>
          <w:numId w:val="62"/>
        </w:numPr>
      </w:pPr>
      <w:r>
        <w:t xml:space="preserve">Touch </w:t>
      </w:r>
      <w:r>
        <w:rPr>
          <w:b/>
        </w:rPr>
        <w:t>Employees</w:t>
      </w:r>
      <w:r w:rsidR="002413E6">
        <w:t xml:space="preserve"> and enter your administrative password.</w:t>
      </w:r>
    </w:p>
    <w:p w14:paraId="5F248B91" w14:textId="77777777" w:rsidR="00287F5A" w:rsidRDefault="00287F5A" w:rsidP="009250A3">
      <w:pPr>
        <w:pStyle w:val="ListParagraph"/>
        <w:numPr>
          <w:ilvl w:val="0"/>
          <w:numId w:val="62"/>
        </w:numPr>
      </w:pPr>
      <w:r>
        <w:t>Select the user from the list on the left.</w:t>
      </w:r>
    </w:p>
    <w:p w14:paraId="5F248B92" w14:textId="77777777" w:rsidR="00287F5A" w:rsidRPr="00371AD1" w:rsidRDefault="00287F5A" w:rsidP="009250A3">
      <w:pPr>
        <w:pStyle w:val="ListParagraph"/>
        <w:numPr>
          <w:ilvl w:val="0"/>
          <w:numId w:val="62"/>
        </w:numPr>
      </w:pPr>
      <w:r>
        <w:t>In the “Personal Information” section, set “Handedness” to “Left-Handed”</w:t>
      </w:r>
    </w:p>
    <w:p w14:paraId="5F248B93" w14:textId="77777777" w:rsidR="00287F5A" w:rsidRPr="00C93A01" w:rsidRDefault="00287F5A" w:rsidP="00287F5A">
      <w:pPr>
        <w:pStyle w:val="Heading1"/>
      </w:pPr>
      <w:bookmarkStart w:id="34" w:name="_Toc215460459"/>
      <w:bookmarkStart w:id="35" w:name="_Toc325118747"/>
      <w:r>
        <w:t>Starting/Recalling Server’s Tables</w:t>
      </w:r>
      <w:bookmarkEnd w:id="33"/>
      <w:bookmarkEnd w:id="34"/>
      <w:bookmarkEnd w:id="35"/>
      <w:r w:rsidR="00054557">
        <w:fldChar w:fldCharType="begin"/>
      </w:r>
      <w:r>
        <w:instrText xml:space="preserve"> XE "</w:instrText>
      </w:r>
      <w:r w:rsidRPr="009A358E">
        <w:instrText>Starting/Recalling Server’s Tables</w:instrText>
      </w:r>
      <w:r>
        <w:instrText xml:space="preserve">" </w:instrText>
      </w:r>
      <w:r w:rsidR="00054557">
        <w:fldChar w:fldCharType="end"/>
      </w:r>
    </w:p>
    <w:p w14:paraId="5F248B94" w14:textId="77777777" w:rsidR="00287F5A" w:rsidRDefault="00287F5A" w:rsidP="00287F5A">
      <w:r>
        <w:t>As a manager, you can start an order on behalf of a server, and you can recall an order even if you didn’t start it.</w:t>
      </w:r>
    </w:p>
    <w:p w14:paraId="5F248B95" w14:textId="77777777" w:rsidR="00287F5A" w:rsidRDefault="00287F5A" w:rsidP="008A51F2">
      <w:pPr>
        <w:numPr>
          <w:ilvl w:val="0"/>
          <w:numId w:val="9"/>
        </w:numPr>
      </w:pPr>
      <w:r>
        <w:t xml:space="preserve">Press </w:t>
      </w:r>
      <w:r w:rsidRPr="00194607">
        <w:rPr>
          <w:b/>
        </w:rPr>
        <w:t>Order</w:t>
      </w:r>
      <w:r>
        <w:t>, then touch an empty table, or simply touch an empty table.</w:t>
      </w:r>
    </w:p>
    <w:p w14:paraId="5F248B96" w14:textId="77777777" w:rsidR="00287F5A" w:rsidRDefault="00287F5A" w:rsidP="008A51F2">
      <w:pPr>
        <w:numPr>
          <w:ilvl w:val="1"/>
          <w:numId w:val="9"/>
        </w:numPr>
      </w:pPr>
      <w:r>
        <w:t>Touch an occupied table to recall an order.</w:t>
      </w:r>
    </w:p>
    <w:p w14:paraId="5F248B97" w14:textId="77777777" w:rsidR="00287F5A" w:rsidRDefault="00287F5A" w:rsidP="008A51F2">
      <w:pPr>
        <w:numPr>
          <w:ilvl w:val="0"/>
          <w:numId w:val="9"/>
        </w:numPr>
      </w:pPr>
      <w:r>
        <w:t>Enter your ID.</w:t>
      </w:r>
    </w:p>
    <w:p w14:paraId="5F248B98" w14:textId="77777777" w:rsidR="00287F5A" w:rsidRDefault="00287F5A" w:rsidP="008A51F2">
      <w:pPr>
        <w:numPr>
          <w:ilvl w:val="0"/>
          <w:numId w:val="9"/>
        </w:numPr>
      </w:pPr>
      <w:r>
        <w:t xml:space="preserve">Unless you’ll be serving the guest, press </w:t>
      </w:r>
      <w:r w:rsidRPr="00194607">
        <w:rPr>
          <w:b/>
        </w:rPr>
        <w:t>Yes</w:t>
      </w:r>
      <w:r>
        <w:t xml:space="preserve"> to order on behalf of a server.  Select the server from the list.  Press </w:t>
      </w:r>
      <w:r w:rsidRPr="000C7171">
        <w:rPr>
          <w:b/>
        </w:rPr>
        <w:t>OK</w:t>
      </w:r>
      <w:r>
        <w:t>.  Continue the ordering procedure as normal.</w:t>
      </w:r>
    </w:p>
    <w:p w14:paraId="5F248B99" w14:textId="77777777" w:rsidR="00287F5A" w:rsidRDefault="00287F5A" w:rsidP="00287F5A">
      <w:pPr>
        <w:jc w:val="center"/>
      </w:pPr>
      <w:r>
        <w:rPr>
          <w:noProof/>
        </w:rPr>
        <w:drawing>
          <wp:inline distT="0" distB="0" distL="0" distR="0" wp14:anchorId="5F2491E2" wp14:editId="5F2491E3">
            <wp:extent cx="2838450" cy="3505200"/>
            <wp:effectExtent l="19050" t="0" r="0" b="0"/>
            <wp:docPr id="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2838450" cy="3505200"/>
                    </a:xfrm>
                    <a:prstGeom prst="rect">
                      <a:avLst/>
                    </a:prstGeom>
                    <a:noFill/>
                    <a:ln w="9525">
                      <a:noFill/>
                      <a:miter lim="800000"/>
                      <a:headEnd/>
                      <a:tailEnd/>
                    </a:ln>
                  </pic:spPr>
                </pic:pic>
              </a:graphicData>
            </a:graphic>
          </wp:inline>
        </w:drawing>
      </w:r>
    </w:p>
    <w:p w14:paraId="5F248B9A" w14:textId="77777777" w:rsidR="00287F5A" w:rsidRDefault="00287F5A" w:rsidP="00287F5A">
      <w:pPr>
        <w:jc w:val="center"/>
      </w:pPr>
    </w:p>
    <w:p w14:paraId="5F248B9B" w14:textId="77777777" w:rsidR="00287F5A" w:rsidRDefault="00287F5A" w:rsidP="00287F5A"/>
    <w:p w14:paraId="5F248B9C" w14:textId="77777777" w:rsidR="00A04955" w:rsidRDefault="00A04955" w:rsidP="00A04955">
      <w:bookmarkStart w:id="36" w:name="_Toc212956967"/>
      <w:bookmarkStart w:id="37" w:name="_Toc215460460"/>
      <w:bookmarkStart w:id="38" w:name="_Toc182712059"/>
    </w:p>
    <w:p w14:paraId="5F248B9D" w14:textId="77777777" w:rsidR="006F647B" w:rsidRDefault="006F647B" w:rsidP="00287F5A">
      <w:pPr>
        <w:pStyle w:val="Heading1"/>
      </w:pPr>
      <w:bookmarkStart w:id="39" w:name="_Toc325118748"/>
      <w:r>
        <w:lastRenderedPageBreak/>
        <w:t>Viewing Open/Closed Orders</w:t>
      </w:r>
      <w:bookmarkEnd w:id="39"/>
    </w:p>
    <w:p w14:paraId="5F248B9E" w14:textId="77777777" w:rsidR="00B21D49" w:rsidRDefault="0040243A" w:rsidP="0040243A">
      <w:r>
        <w:t>As a manager, you can view a list of your/all open or closed orders for</w:t>
      </w:r>
      <w:r w:rsidR="000475D3">
        <w:t xml:space="preserve"> the</w:t>
      </w:r>
      <w:r>
        <w:t xml:space="preserve"> </w:t>
      </w:r>
      <w:r w:rsidR="00267C8D">
        <w:t>current shift, or the entire day.</w:t>
      </w:r>
      <w:r w:rsidR="008E30F4">
        <w:t xml:space="preserve">  You can also recall, print, or pay orders.  </w:t>
      </w:r>
      <w:r w:rsidR="00B21D49">
        <w:t>This screen is a great way to find any open</w:t>
      </w:r>
      <w:r w:rsidR="00015F66">
        <w:t xml:space="preserve"> cash and carry (C/C) </w:t>
      </w:r>
      <w:r w:rsidR="00B21D49">
        <w:t xml:space="preserve">orders that you cannot see on the </w:t>
      </w:r>
      <w:r w:rsidR="00DF354B">
        <w:t>floor plan</w:t>
      </w:r>
      <w:r w:rsidR="00B21D49">
        <w:t>.</w:t>
      </w:r>
    </w:p>
    <w:p w14:paraId="5F248B9F" w14:textId="77777777" w:rsidR="0040243A" w:rsidRDefault="006009DC" w:rsidP="0040243A">
      <w:r>
        <w:t>To view the orders:</w:t>
      </w:r>
    </w:p>
    <w:p w14:paraId="5F248BA0" w14:textId="77777777" w:rsidR="006009DC" w:rsidRDefault="006009DC" w:rsidP="009250A3">
      <w:pPr>
        <w:pStyle w:val="ListParagraph"/>
        <w:numPr>
          <w:ilvl w:val="0"/>
          <w:numId w:val="76"/>
        </w:numPr>
      </w:pPr>
      <w:r>
        <w:t xml:space="preserve">On the main screen, press </w:t>
      </w:r>
      <w:r>
        <w:rPr>
          <w:b/>
        </w:rPr>
        <w:t>Order</w:t>
      </w:r>
      <w:r>
        <w:t>, and then enter your password.</w:t>
      </w:r>
    </w:p>
    <w:p w14:paraId="5F248BA1" w14:textId="77777777" w:rsidR="006009DC" w:rsidRDefault="00BE67C6" w:rsidP="009250A3">
      <w:pPr>
        <w:pStyle w:val="ListParagraph"/>
        <w:numPr>
          <w:ilvl w:val="0"/>
          <w:numId w:val="76"/>
        </w:numPr>
      </w:pPr>
      <w:r>
        <w:t xml:space="preserve">Press </w:t>
      </w:r>
      <w:r>
        <w:rPr>
          <w:b/>
        </w:rPr>
        <w:t>All Orders</w:t>
      </w:r>
      <w:r>
        <w:t>.</w:t>
      </w:r>
    </w:p>
    <w:p w14:paraId="5F248BA2" w14:textId="77777777" w:rsidR="008E30F4" w:rsidRDefault="008E30F4" w:rsidP="009250A3">
      <w:pPr>
        <w:pStyle w:val="ListParagraph"/>
        <w:numPr>
          <w:ilvl w:val="0"/>
          <w:numId w:val="76"/>
        </w:numPr>
      </w:pPr>
      <w:r>
        <w:t>A window appears</w:t>
      </w:r>
      <w:r w:rsidR="00DA428D">
        <w:t>,</w:t>
      </w:r>
      <w:r>
        <w:t xml:space="preserve"> allowing you to choose which orders you’d like to view.</w:t>
      </w:r>
    </w:p>
    <w:p w14:paraId="5F248BA3" w14:textId="77777777" w:rsidR="00DA428D" w:rsidRDefault="006064DA" w:rsidP="00015F66">
      <w:pPr>
        <w:jc w:val="center"/>
      </w:pPr>
      <w:r>
        <w:rPr>
          <w:noProof/>
        </w:rPr>
        <w:drawing>
          <wp:inline distT="0" distB="0" distL="0" distR="0" wp14:anchorId="5F2491E4" wp14:editId="5F2491E5">
            <wp:extent cx="6002148" cy="4132613"/>
            <wp:effectExtent l="1905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28994" t="22772" r="29002" b="25743"/>
                    <a:stretch>
                      <a:fillRect/>
                    </a:stretch>
                  </pic:blipFill>
                  <pic:spPr bwMode="auto">
                    <a:xfrm>
                      <a:off x="0" y="0"/>
                      <a:ext cx="6006825" cy="4135834"/>
                    </a:xfrm>
                    <a:prstGeom prst="rect">
                      <a:avLst/>
                    </a:prstGeom>
                    <a:noFill/>
                    <a:ln w="9525">
                      <a:noFill/>
                      <a:miter lim="800000"/>
                      <a:headEnd/>
                      <a:tailEnd/>
                    </a:ln>
                  </pic:spPr>
                </pic:pic>
              </a:graphicData>
            </a:graphic>
          </wp:inline>
        </w:drawing>
      </w:r>
    </w:p>
    <w:p w14:paraId="5F248BA4" w14:textId="77777777" w:rsidR="00DA428D" w:rsidRDefault="00DA428D" w:rsidP="009250A3">
      <w:pPr>
        <w:pStyle w:val="ListParagraph"/>
        <w:numPr>
          <w:ilvl w:val="0"/>
          <w:numId w:val="77"/>
        </w:numPr>
      </w:pPr>
      <w:r w:rsidRPr="006E04DD">
        <w:rPr>
          <w:b/>
        </w:rPr>
        <w:t>Owner</w:t>
      </w:r>
      <w:r>
        <w:t xml:space="preserve"> – The staff member in charge of the order</w:t>
      </w:r>
    </w:p>
    <w:p w14:paraId="5F248BA5" w14:textId="77777777" w:rsidR="00DA428D" w:rsidRDefault="00DA428D" w:rsidP="009250A3">
      <w:pPr>
        <w:pStyle w:val="ListParagraph"/>
        <w:numPr>
          <w:ilvl w:val="0"/>
          <w:numId w:val="77"/>
        </w:numPr>
      </w:pPr>
      <w:r w:rsidRPr="006E04DD">
        <w:rPr>
          <w:b/>
        </w:rPr>
        <w:t>Check</w:t>
      </w:r>
      <w:r>
        <w:t xml:space="preserve"> – The check #.</w:t>
      </w:r>
    </w:p>
    <w:p w14:paraId="5F248BA6" w14:textId="77777777" w:rsidR="00DA428D" w:rsidRDefault="00DA428D" w:rsidP="009250A3">
      <w:pPr>
        <w:pStyle w:val="ListParagraph"/>
        <w:numPr>
          <w:ilvl w:val="0"/>
          <w:numId w:val="77"/>
        </w:numPr>
      </w:pPr>
      <w:r w:rsidRPr="006E04DD">
        <w:rPr>
          <w:b/>
        </w:rPr>
        <w:t>Table</w:t>
      </w:r>
      <w:r>
        <w:t xml:space="preserve"> – The table #.</w:t>
      </w:r>
    </w:p>
    <w:p w14:paraId="5F248BA7" w14:textId="77777777" w:rsidR="00DA428D" w:rsidRDefault="00DA428D" w:rsidP="009250A3">
      <w:pPr>
        <w:pStyle w:val="ListParagraph"/>
        <w:numPr>
          <w:ilvl w:val="0"/>
          <w:numId w:val="77"/>
        </w:numPr>
      </w:pPr>
      <w:r w:rsidRPr="006E04DD">
        <w:rPr>
          <w:b/>
        </w:rPr>
        <w:t>Guests</w:t>
      </w:r>
      <w:r>
        <w:t xml:space="preserve"> – The number of guests.</w:t>
      </w:r>
    </w:p>
    <w:p w14:paraId="5F248BA8" w14:textId="77777777" w:rsidR="00DA428D" w:rsidRDefault="00DA428D" w:rsidP="009250A3">
      <w:pPr>
        <w:pStyle w:val="ListParagraph"/>
        <w:numPr>
          <w:ilvl w:val="0"/>
          <w:numId w:val="77"/>
        </w:numPr>
      </w:pPr>
      <w:r w:rsidRPr="006E04DD">
        <w:rPr>
          <w:b/>
        </w:rPr>
        <w:t>Subtota</w:t>
      </w:r>
      <w:r w:rsidRPr="00FE5AB5">
        <w:rPr>
          <w:b/>
        </w:rPr>
        <w:t>l</w:t>
      </w:r>
      <w:r w:rsidR="006064DA">
        <w:rPr>
          <w:b/>
        </w:rPr>
        <w:t>/Total</w:t>
      </w:r>
      <w:r w:rsidR="006064DA">
        <w:t xml:space="preserve"> – The order’s subtotal/total</w:t>
      </w:r>
    </w:p>
    <w:p w14:paraId="5F248BA9" w14:textId="77777777" w:rsidR="006064DA" w:rsidRDefault="006064DA" w:rsidP="009250A3">
      <w:pPr>
        <w:pStyle w:val="ListParagraph"/>
        <w:numPr>
          <w:ilvl w:val="0"/>
          <w:numId w:val="77"/>
        </w:numPr>
      </w:pPr>
      <w:r>
        <w:rPr>
          <w:b/>
        </w:rPr>
        <w:t xml:space="preserve">Payments </w:t>
      </w:r>
      <w:r>
        <w:t>– Any payments applied to order</w:t>
      </w:r>
    </w:p>
    <w:p w14:paraId="5F248BAA" w14:textId="77777777" w:rsidR="006064DA" w:rsidRDefault="006064DA" w:rsidP="009250A3">
      <w:pPr>
        <w:pStyle w:val="ListParagraph"/>
        <w:numPr>
          <w:ilvl w:val="0"/>
          <w:numId w:val="77"/>
        </w:numPr>
      </w:pPr>
      <w:r>
        <w:rPr>
          <w:b/>
        </w:rPr>
        <w:t xml:space="preserve">Description </w:t>
      </w:r>
      <w:r>
        <w:t>– Any description attached to the order (usually a bar tab name or quick-service order name)</w:t>
      </w:r>
    </w:p>
    <w:p w14:paraId="5F248BAB" w14:textId="77777777" w:rsidR="00287F5A" w:rsidRDefault="00287F5A" w:rsidP="00287F5A">
      <w:pPr>
        <w:pStyle w:val="Heading1"/>
      </w:pPr>
      <w:bookmarkStart w:id="40" w:name="_Toc325118749"/>
      <w:r>
        <w:lastRenderedPageBreak/>
        <w:t xml:space="preserve">Rotating the </w:t>
      </w:r>
      <w:r w:rsidR="00DF354B">
        <w:t>Floor plan</w:t>
      </w:r>
      <w:bookmarkEnd w:id="36"/>
      <w:bookmarkEnd w:id="37"/>
      <w:bookmarkEnd w:id="40"/>
      <w:r>
        <w:t xml:space="preserve"> </w:t>
      </w:r>
      <w:r w:rsidR="00054557">
        <w:fldChar w:fldCharType="begin"/>
      </w:r>
      <w:r>
        <w:instrText xml:space="preserve"> XE "Rotating the </w:instrText>
      </w:r>
      <w:r w:rsidR="00DF354B">
        <w:instrText>Floor plan</w:instrText>
      </w:r>
      <w:r>
        <w:instrText xml:space="preserve">" </w:instrText>
      </w:r>
      <w:r w:rsidR="00054557">
        <w:fldChar w:fldCharType="end"/>
      </w:r>
    </w:p>
    <w:p w14:paraId="5F248BAC" w14:textId="77777777" w:rsidR="00287F5A" w:rsidRDefault="00287F5A" w:rsidP="00287F5A">
      <w:r>
        <w:t xml:space="preserve">Avrio lets you rotate the </w:t>
      </w:r>
      <w:r w:rsidR="00DF354B">
        <w:t>floor plan</w:t>
      </w:r>
      <w:r>
        <w:t xml:space="preserve">, so your stations will always </w:t>
      </w:r>
      <w:r w:rsidR="00E64ABB">
        <w:t>display</w:t>
      </w:r>
      <w:r>
        <w:t xml:space="preserve"> </w:t>
      </w:r>
      <w:r w:rsidR="00E64ABB">
        <w:t>the</w:t>
      </w:r>
      <w:r>
        <w:t xml:space="preserve"> correct layout of your restaurant regardless of where they are placed.</w:t>
      </w:r>
    </w:p>
    <w:p w14:paraId="5F248BAD" w14:textId="77777777" w:rsidR="00287F5A" w:rsidRDefault="00287F5A" w:rsidP="009250A3">
      <w:pPr>
        <w:numPr>
          <w:ilvl w:val="0"/>
          <w:numId w:val="51"/>
        </w:numPr>
      </w:pPr>
      <w:r>
        <w:t xml:space="preserve">Touch the </w:t>
      </w:r>
      <w:r w:rsidR="00DF354B">
        <w:t>floor plan</w:t>
      </w:r>
      <w:r>
        <w:t xml:space="preserve"> name at the bottom of the main screen.</w:t>
      </w:r>
    </w:p>
    <w:p w14:paraId="5F248BAE" w14:textId="77777777" w:rsidR="00287F5A" w:rsidRDefault="00287F5A" w:rsidP="00287F5A">
      <w:pPr>
        <w:jc w:val="center"/>
      </w:pPr>
      <w:r>
        <w:rPr>
          <w:noProof/>
        </w:rPr>
        <w:drawing>
          <wp:inline distT="0" distB="0" distL="0" distR="0" wp14:anchorId="5F2491E6" wp14:editId="5F2491E7">
            <wp:extent cx="6014656" cy="4518837"/>
            <wp:effectExtent l="19050" t="0" r="5144" b="0"/>
            <wp:docPr id="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6014656" cy="4518837"/>
                    </a:xfrm>
                    <a:prstGeom prst="rect">
                      <a:avLst/>
                    </a:prstGeom>
                    <a:noFill/>
                    <a:ln w="9525">
                      <a:noFill/>
                      <a:miter lim="800000"/>
                      <a:headEnd/>
                      <a:tailEnd/>
                    </a:ln>
                  </pic:spPr>
                </pic:pic>
              </a:graphicData>
            </a:graphic>
          </wp:inline>
        </w:drawing>
      </w:r>
    </w:p>
    <w:p w14:paraId="5F248BAF" w14:textId="77777777" w:rsidR="00287F5A" w:rsidRDefault="00287F5A" w:rsidP="00287F5A">
      <w:pPr>
        <w:jc w:val="center"/>
      </w:pPr>
      <w:r>
        <w:br w:type="page"/>
      </w:r>
    </w:p>
    <w:p w14:paraId="5F248BB0" w14:textId="77777777" w:rsidR="00287F5A" w:rsidRDefault="00287F5A" w:rsidP="009250A3">
      <w:pPr>
        <w:numPr>
          <w:ilvl w:val="0"/>
          <w:numId w:val="51"/>
        </w:numPr>
      </w:pPr>
      <w:r>
        <w:lastRenderedPageBreak/>
        <w:t xml:space="preserve">It will change to </w:t>
      </w:r>
      <w:r w:rsidRPr="00CF46E9">
        <w:rPr>
          <w:b/>
        </w:rPr>
        <w:t>Rotate</w:t>
      </w:r>
      <w:r>
        <w:t>.</w:t>
      </w:r>
    </w:p>
    <w:p w14:paraId="5F248BB1" w14:textId="77777777" w:rsidR="00287F5A" w:rsidRDefault="00287F5A" w:rsidP="00287F5A">
      <w:pPr>
        <w:jc w:val="center"/>
      </w:pPr>
      <w:r>
        <w:rPr>
          <w:noProof/>
        </w:rPr>
        <w:drawing>
          <wp:inline distT="0" distB="0" distL="0" distR="0" wp14:anchorId="5F2491E8" wp14:editId="5F2491E9">
            <wp:extent cx="5887287" cy="4423144"/>
            <wp:effectExtent l="19050" t="0" r="0" b="0"/>
            <wp:docPr id="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5887287" cy="4423144"/>
                    </a:xfrm>
                    <a:prstGeom prst="rect">
                      <a:avLst/>
                    </a:prstGeom>
                    <a:noFill/>
                    <a:ln w="9525">
                      <a:noFill/>
                      <a:miter lim="800000"/>
                      <a:headEnd/>
                      <a:tailEnd/>
                    </a:ln>
                  </pic:spPr>
                </pic:pic>
              </a:graphicData>
            </a:graphic>
          </wp:inline>
        </w:drawing>
      </w:r>
    </w:p>
    <w:p w14:paraId="5F248BB2" w14:textId="77777777" w:rsidR="00287F5A" w:rsidRDefault="00287F5A" w:rsidP="009250A3">
      <w:pPr>
        <w:numPr>
          <w:ilvl w:val="0"/>
          <w:numId w:val="51"/>
        </w:numPr>
      </w:pPr>
      <w:r>
        <w:t xml:space="preserve">Press the </w:t>
      </w:r>
      <w:r w:rsidRPr="00CF46E9">
        <w:rPr>
          <w:b/>
        </w:rPr>
        <w:t>&lt;&lt;</w:t>
      </w:r>
      <w:r>
        <w:t xml:space="preserve"> and </w:t>
      </w:r>
      <w:r w:rsidRPr="00CF46E9">
        <w:t>&gt;&gt;</w:t>
      </w:r>
      <w:r>
        <w:t xml:space="preserve"> buttons.  The </w:t>
      </w:r>
      <w:r w:rsidR="00DF354B">
        <w:t>floor plan</w:t>
      </w:r>
      <w:r>
        <w:t xml:space="preserve"> rotates 90 degrees each time you press a button.</w:t>
      </w:r>
    </w:p>
    <w:p w14:paraId="5F248BB3" w14:textId="77777777" w:rsidR="00287F5A" w:rsidRDefault="00287F5A" w:rsidP="009250A3">
      <w:pPr>
        <w:numPr>
          <w:ilvl w:val="0"/>
          <w:numId w:val="51"/>
        </w:numPr>
      </w:pPr>
      <w:r>
        <w:t xml:space="preserve">Press </w:t>
      </w:r>
      <w:r>
        <w:rPr>
          <w:b/>
        </w:rPr>
        <w:t>Rotate</w:t>
      </w:r>
      <w:r>
        <w:t xml:space="preserve"> to switch the button back to</w:t>
      </w:r>
      <w:r w:rsidR="009E13C7">
        <w:t xml:space="preserve"> the name of the</w:t>
      </w:r>
      <w:r>
        <w:t xml:space="preserve"> </w:t>
      </w:r>
      <w:r w:rsidR="00DF354B">
        <w:t>floor plan</w:t>
      </w:r>
      <w:r>
        <w:t>.</w:t>
      </w:r>
    </w:p>
    <w:p w14:paraId="5F248BB4" w14:textId="77777777" w:rsidR="00287F5A" w:rsidRDefault="00287F5A" w:rsidP="00287F5A"/>
    <w:p w14:paraId="5F248BB5" w14:textId="77777777" w:rsidR="00287F5A" w:rsidRPr="00CF46E9" w:rsidRDefault="00287F5A" w:rsidP="00287F5A">
      <w:r>
        <w:br w:type="page"/>
      </w:r>
    </w:p>
    <w:p w14:paraId="5F248BB6" w14:textId="77777777" w:rsidR="00287F5A" w:rsidRDefault="00287F5A" w:rsidP="00287F5A">
      <w:pPr>
        <w:pStyle w:val="Heading1"/>
      </w:pPr>
      <w:bookmarkStart w:id="41" w:name="_Toc215460461"/>
      <w:bookmarkStart w:id="42" w:name="_Toc325118750"/>
      <w:bookmarkStart w:id="43" w:name="_Toc212956968"/>
      <w:r>
        <w:lastRenderedPageBreak/>
        <w:t xml:space="preserve">Approving </w:t>
      </w:r>
      <w:r w:rsidR="009A12E0">
        <w:t xml:space="preserve">Transfers, </w:t>
      </w:r>
      <w:r>
        <w:t>Discounts, Voids, and Tax Exemptions</w:t>
      </w:r>
      <w:bookmarkEnd w:id="41"/>
      <w:bookmarkEnd w:id="42"/>
      <w:r w:rsidR="00054557">
        <w:fldChar w:fldCharType="begin"/>
      </w:r>
      <w:r>
        <w:instrText xml:space="preserve"> XE "Approving" </w:instrText>
      </w:r>
      <w:r w:rsidR="00054557">
        <w:fldChar w:fldCharType="end"/>
      </w:r>
    </w:p>
    <w:p w14:paraId="5F248BB7" w14:textId="77777777" w:rsidR="00287F5A" w:rsidRDefault="00287F5A" w:rsidP="00287F5A">
      <w:r>
        <w:t xml:space="preserve">As a manager, you may be required to approve a variety of </w:t>
      </w:r>
      <w:r w:rsidR="002413E6">
        <w:t>action</w:t>
      </w:r>
      <w:r w:rsidR="006C33BE">
        <w:t>s</w:t>
      </w:r>
      <w:r>
        <w:t>.  Some</w:t>
      </w:r>
      <w:r w:rsidR="000A6C92">
        <w:t xml:space="preserve"> </w:t>
      </w:r>
      <w:r>
        <w:t>may just ask for your password (such as signing users in/out), but others</w:t>
      </w:r>
      <w:r w:rsidR="00BF6236">
        <w:t xml:space="preserve">, such as voids, discounts, </w:t>
      </w:r>
      <w:r w:rsidR="00820BAC">
        <w:t>and</w:t>
      </w:r>
      <w:r w:rsidR="00BF6236">
        <w:t xml:space="preserve"> tax exemptions</w:t>
      </w:r>
      <w:r>
        <w:t xml:space="preserve"> take a few more steps.</w:t>
      </w:r>
    </w:p>
    <w:p w14:paraId="5F248BB8" w14:textId="77777777" w:rsidR="00287F5A" w:rsidRDefault="00287F5A" w:rsidP="00E05919">
      <w:pPr>
        <w:jc w:val="center"/>
      </w:pPr>
      <w:r>
        <w:rPr>
          <w:noProof/>
        </w:rPr>
        <w:drawing>
          <wp:inline distT="0" distB="0" distL="0" distR="0" wp14:anchorId="5F2491EA" wp14:editId="5F2491EB">
            <wp:extent cx="5800273" cy="4352925"/>
            <wp:effectExtent l="1905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803900" cy="4355647"/>
                    </a:xfrm>
                    <a:prstGeom prst="rect">
                      <a:avLst/>
                    </a:prstGeom>
                    <a:noFill/>
                    <a:ln w="9525">
                      <a:noFill/>
                      <a:miter lim="800000"/>
                      <a:headEnd/>
                      <a:tailEnd/>
                    </a:ln>
                  </pic:spPr>
                </pic:pic>
              </a:graphicData>
            </a:graphic>
          </wp:inline>
        </w:drawing>
      </w:r>
    </w:p>
    <w:p w14:paraId="5F248BB9" w14:textId="77777777" w:rsidR="00287F5A" w:rsidRDefault="00287F5A" w:rsidP="00287F5A">
      <w:r>
        <w:t xml:space="preserve">You can approve/decline all the </w:t>
      </w:r>
      <w:r w:rsidR="002505EC">
        <w:t>items</w:t>
      </w:r>
      <w:r>
        <w:t xml:space="preserve"> by pressing </w:t>
      </w:r>
      <w:r>
        <w:rPr>
          <w:b/>
        </w:rPr>
        <w:t>Approve Remaining</w:t>
      </w:r>
      <w:r>
        <w:t xml:space="preserve"> or </w:t>
      </w:r>
      <w:r>
        <w:rPr>
          <w:b/>
        </w:rPr>
        <w:t>Decline Remaining</w:t>
      </w:r>
      <w:r>
        <w:t>.  Or</w:t>
      </w:r>
      <w:r w:rsidR="002413E6">
        <w:t xml:space="preserve"> </w:t>
      </w:r>
      <w:r>
        <w:t xml:space="preserve">you can select </w:t>
      </w:r>
      <w:r w:rsidR="002413E6">
        <w:t xml:space="preserve">specific </w:t>
      </w:r>
      <w:r>
        <w:t xml:space="preserve">items and approve/decline by pressing </w:t>
      </w:r>
      <w:r>
        <w:rPr>
          <w:b/>
        </w:rPr>
        <w:t>Approve Selected</w:t>
      </w:r>
      <w:r>
        <w:t xml:space="preserve"> or </w:t>
      </w:r>
      <w:r>
        <w:rPr>
          <w:b/>
        </w:rPr>
        <w:t>Decline Selected</w:t>
      </w:r>
      <w:r>
        <w:t>.</w:t>
      </w:r>
      <w:r w:rsidR="001105BD">
        <w:t xml:space="preserve">  </w:t>
      </w:r>
      <w:r>
        <w:t>You will then have to enter your password.</w:t>
      </w:r>
    </w:p>
    <w:p w14:paraId="5F248BBA" w14:textId="77777777" w:rsidR="00287F5A" w:rsidRDefault="00287F5A" w:rsidP="00287F5A">
      <w:pPr>
        <w:spacing w:before="0" w:after="0"/>
      </w:pPr>
      <w:r>
        <w:br w:type="page"/>
      </w:r>
    </w:p>
    <w:p w14:paraId="5F248BBB" w14:textId="77777777" w:rsidR="009137F2" w:rsidRDefault="009137F2" w:rsidP="00287F5A">
      <w:pPr>
        <w:pStyle w:val="Heading1"/>
      </w:pPr>
      <w:bookmarkStart w:id="44" w:name="_Toc325118751"/>
      <w:bookmarkStart w:id="45" w:name="_Toc215460462"/>
      <w:r>
        <w:lastRenderedPageBreak/>
        <w:t>Menu Item Countdowns</w:t>
      </w:r>
      <w:bookmarkEnd w:id="44"/>
    </w:p>
    <w:p w14:paraId="5F248BBC" w14:textId="77777777" w:rsidR="009137F2" w:rsidRDefault="009137F2" w:rsidP="009137F2">
      <w:r>
        <w:t xml:space="preserve">Once you’ve created a menu (describe later in this manual), you can setup a countdown on each item.  As the item is ordered, its quantity diminishes by one.  This feature is often used for bottled beer or </w:t>
      </w:r>
      <w:r w:rsidR="00086B88">
        <w:t>bottles of</w:t>
      </w:r>
      <w:r w:rsidR="001A4820">
        <w:t xml:space="preserve"> </w:t>
      </w:r>
      <w:r>
        <w:t>wine, or items where the quantity is easily defined.</w:t>
      </w:r>
    </w:p>
    <w:p w14:paraId="5F248BBD" w14:textId="77777777" w:rsidR="00086B88" w:rsidRDefault="00086B88" w:rsidP="009137F2">
      <w:r>
        <w:t>To setup a countdown:</w:t>
      </w:r>
    </w:p>
    <w:p w14:paraId="5F248BBE" w14:textId="77777777" w:rsidR="00086B88" w:rsidRDefault="00086B88" w:rsidP="009250A3">
      <w:pPr>
        <w:pStyle w:val="ListParagraph"/>
        <w:numPr>
          <w:ilvl w:val="0"/>
          <w:numId w:val="109"/>
        </w:numPr>
      </w:pPr>
      <w:r>
        <w:t xml:space="preserve">From the main screen, press </w:t>
      </w:r>
      <w:r>
        <w:rPr>
          <w:b/>
        </w:rPr>
        <w:t>Other Options</w:t>
      </w:r>
      <w:r>
        <w:t>.</w:t>
      </w:r>
    </w:p>
    <w:p w14:paraId="5F248BBF" w14:textId="77777777" w:rsidR="00086B88" w:rsidRDefault="00CA4F49" w:rsidP="00086B88">
      <w:pPr>
        <w:jc w:val="center"/>
      </w:pPr>
      <w:r>
        <w:rPr>
          <w:noProof/>
        </w:rPr>
        <w:drawing>
          <wp:inline distT="0" distB="0" distL="0" distR="0" wp14:anchorId="5F2491EC" wp14:editId="5F2491ED">
            <wp:extent cx="6400800" cy="3505597"/>
            <wp:effectExtent l="19050" t="0" r="0" b="0"/>
            <wp:docPr id="2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6400800" cy="3505597"/>
                    </a:xfrm>
                    <a:prstGeom prst="rect">
                      <a:avLst/>
                    </a:prstGeom>
                    <a:noFill/>
                    <a:ln w="9525">
                      <a:noFill/>
                      <a:miter lim="800000"/>
                      <a:headEnd/>
                      <a:tailEnd/>
                    </a:ln>
                  </pic:spPr>
                </pic:pic>
              </a:graphicData>
            </a:graphic>
          </wp:inline>
        </w:drawing>
      </w:r>
    </w:p>
    <w:p w14:paraId="5F248BC0" w14:textId="77777777" w:rsidR="00086B88" w:rsidRDefault="00086B88" w:rsidP="00CA4F49">
      <w:pPr>
        <w:pStyle w:val="ListParagraph"/>
        <w:numPr>
          <w:ilvl w:val="0"/>
          <w:numId w:val="109"/>
        </w:numPr>
        <w:jc w:val="center"/>
      </w:pPr>
      <w:r>
        <w:t xml:space="preserve">Select </w:t>
      </w:r>
      <w:r>
        <w:rPr>
          <w:b/>
        </w:rPr>
        <w:t>Menu Item Countdown</w:t>
      </w:r>
      <w:r>
        <w:t>.</w:t>
      </w:r>
    </w:p>
    <w:p w14:paraId="5F248BC1" w14:textId="77777777" w:rsidR="003579B7" w:rsidRDefault="00CA4F49" w:rsidP="00CA4F49">
      <w:pPr>
        <w:spacing w:before="0" w:after="0"/>
        <w:jc w:val="center"/>
      </w:pPr>
      <w:r>
        <w:rPr>
          <w:noProof/>
        </w:rPr>
        <w:drawing>
          <wp:inline distT="0" distB="0" distL="0" distR="0" wp14:anchorId="5F2491EE" wp14:editId="5F2491EF">
            <wp:extent cx="990864" cy="2324100"/>
            <wp:effectExtent l="19050" t="0" r="0" b="0"/>
            <wp:docPr id="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992238" cy="2327322"/>
                    </a:xfrm>
                    <a:prstGeom prst="rect">
                      <a:avLst/>
                    </a:prstGeom>
                    <a:noFill/>
                    <a:ln w="9525">
                      <a:noFill/>
                      <a:miter lim="800000"/>
                      <a:headEnd/>
                      <a:tailEnd/>
                    </a:ln>
                  </pic:spPr>
                </pic:pic>
              </a:graphicData>
            </a:graphic>
          </wp:inline>
        </w:drawing>
      </w:r>
    </w:p>
    <w:p w14:paraId="5F248BC2" w14:textId="77777777" w:rsidR="00CA4F49" w:rsidRDefault="00CA4F49">
      <w:pPr>
        <w:spacing w:before="0" w:after="0"/>
      </w:pPr>
      <w:r>
        <w:br w:type="page"/>
      </w:r>
    </w:p>
    <w:p w14:paraId="5F248BC3" w14:textId="77777777" w:rsidR="00CA4F49" w:rsidRDefault="00CA4F49" w:rsidP="00CA4F49">
      <w:pPr>
        <w:spacing w:before="0" w:after="0"/>
        <w:jc w:val="center"/>
      </w:pPr>
    </w:p>
    <w:p w14:paraId="5F248BC4" w14:textId="77777777" w:rsidR="00086B88" w:rsidRDefault="001A4820" w:rsidP="009250A3">
      <w:pPr>
        <w:pStyle w:val="ListParagraph"/>
        <w:numPr>
          <w:ilvl w:val="0"/>
          <w:numId w:val="109"/>
        </w:numPr>
      </w:pPr>
      <w:r>
        <w:t>Y</w:t>
      </w:r>
      <w:r w:rsidR="003579B7">
        <w:t>ou</w:t>
      </w:r>
      <w:r w:rsidR="00773830">
        <w:t xml:space="preserve"> can </w:t>
      </w:r>
      <w:r>
        <w:t xml:space="preserve">place </w:t>
      </w:r>
      <w:r w:rsidR="00773830">
        <w:t>a</w:t>
      </w:r>
      <w:r>
        <w:t xml:space="preserve"> </w:t>
      </w:r>
      <w:r w:rsidR="00773830">
        <w:t xml:space="preserve">countdown </w:t>
      </w:r>
      <w:r>
        <w:t>on</w:t>
      </w:r>
      <w:r w:rsidR="00773830">
        <w:t xml:space="preserve"> an item by pressing </w:t>
      </w:r>
      <w:r w:rsidR="00773830">
        <w:rPr>
          <w:b/>
        </w:rPr>
        <w:t>Add Item</w:t>
      </w:r>
      <w:r w:rsidR="00773830">
        <w:t>.</w:t>
      </w:r>
    </w:p>
    <w:p w14:paraId="5F248BC5" w14:textId="77777777" w:rsidR="003579B7" w:rsidRDefault="00CA4F49" w:rsidP="00773830">
      <w:pPr>
        <w:jc w:val="center"/>
      </w:pPr>
      <w:r>
        <w:rPr>
          <w:noProof/>
        </w:rPr>
        <w:drawing>
          <wp:inline distT="0" distB="0" distL="0" distR="0" wp14:anchorId="5F2491F0" wp14:editId="5F2491F1">
            <wp:extent cx="4752975" cy="5657850"/>
            <wp:effectExtent l="19050" t="0" r="9525" b="0"/>
            <wp:docPr id="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4752975" cy="5657850"/>
                    </a:xfrm>
                    <a:prstGeom prst="rect">
                      <a:avLst/>
                    </a:prstGeom>
                    <a:noFill/>
                    <a:ln w="9525">
                      <a:noFill/>
                      <a:miter lim="800000"/>
                      <a:headEnd/>
                      <a:tailEnd/>
                    </a:ln>
                  </pic:spPr>
                </pic:pic>
              </a:graphicData>
            </a:graphic>
          </wp:inline>
        </w:drawing>
      </w:r>
    </w:p>
    <w:p w14:paraId="5F248BC6" w14:textId="77777777" w:rsidR="00773830" w:rsidRDefault="00773830" w:rsidP="009250A3">
      <w:pPr>
        <w:pStyle w:val="ListParagraph"/>
        <w:numPr>
          <w:ilvl w:val="0"/>
          <w:numId w:val="109"/>
        </w:numPr>
      </w:pPr>
      <w:r>
        <w:t xml:space="preserve">Select an item from your list of menu items and press </w:t>
      </w:r>
      <w:r>
        <w:rPr>
          <w:b/>
        </w:rPr>
        <w:t>OK.</w:t>
      </w:r>
    </w:p>
    <w:p w14:paraId="5F248BC7" w14:textId="77777777" w:rsidR="00773830" w:rsidRDefault="00773830" w:rsidP="00773830">
      <w:pPr>
        <w:jc w:val="center"/>
      </w:pPr>
      <w:r>
        <w:rPr>
          <w:noProof/>
        </w:rPr>
        <w:lastRenderedPageBreak/>
        <w:drawing>
          <wp:inline distT="0" distB="0" distL="0" distR="0" wp14:anchorId="5F2491F2" wp14:editId="5F2491F3">
            <wp:extent cx="3447327" cy="3484862"/>
            <wp:effectExtent l="19050" t="0" r="723" b="0"/>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l="25578" t="16795" r="25406" b="17351"/>
                    <a:stretch>
                      <a:fillRect/>
                    </a:stretch>
                  </pic:blipFill>
                  <pic:spPr bwMode="auto">
                    <a:xfrm>
                      <a:off x="0" y="0"/>
                      <a:ext cx="3451523" cy="3489103"/>
                    </a:xfrm>
                    <a:prstGeom prst="rect">
                      <a:avLst/>
                    </a:prstGeom>
                    <a:noFill/>
                    <a:ln w="9525">
                      <a:noFill/>
                      <a:miter lim="800000"/>
                      <a:headEnd/>
                      <a:tailEnd/>
                    </a:ln>
                  </pic:spPr>
                </pic:pic>
              </a:graphicData>
            </a:graphic>
          </wp:inline>
        </w:drawing>
      </w:r>
    </w:p>
    <w:p w14:paraId="5F248BC8" w14:textId="77777777" w:rsidR="00773830" w:rsidRDefault="00773830">
      <w:pPr>
        <w:spacing w:before="0" w:after="0"/>
      </w:pPr>
      <w:r>
        <w:br w:type="page"/>
      </w:r>
    </w:p>
    <w:p w14:paraId="5F248BC9" w14:textId="77777777" w:rsidR="00773830" w:rsidRDefault="00773830" w:rsidP="009250A3">
      <w:pPr>
        <w:pStyle w:val="ListParagraph"/>
        <w:numPr>
          <w:ilvl w:val="0"/>
          <w:numId w:val="109"/>
        </w:numPr>
      </w:pPr>
      <w:r>
        <w:lastRenderedPageBreak/>
        <w:t>Once an item has been placed on countdown, you can modify some of it</w:t>
      </w:r>
      <w:r w:rsidR="001A4820">
        <w:t>s countdown details.</w:t>
      </w:r>
    </w:p>
    <w:p w14:paraId="5F248BCA" w14:textId="77777777" w:rsidR="00773830" w:rsidRDefault="00CA4F49" w:rsidP="00773830">
      <w:pPr>
        <w:jc w:val="center"/>
      </w:pPr>
      <w:r>
        <w:rPr>
          <w:noProof/>
        </w:rPr>
        <w:drawing>
          <wp:inline distT="0" distB="0" distL="0" distR="0" wp14:anchorId="5F2491F4" wp14:editId="5F2491F5">
            <wp:extent cx="4762500" cy="5715000"/>
            <wp:effectExtent l="19050" t="0" r="0" b="0"/>
            <wp:docPr id="25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4762500" cy="5715000"/>
                    </a:xfrm>
                    <a:prstGeom prst="rect">
                      <a:avLst/>
                    </a:prstGeom>
                    <a:noFill/>
                    <a:ln w="9525">
                      <a:noFill/>
                      <a:miter lim="800000"/>
                      <a:headEnd/>
                      <a:tailEnd/>
                    </a:ln>
                  </pic:spPr>
                </pic:pic>
              </a:graphicData>
            </a:graphic>
          </wp:inline>
        </w:drawing>
      </w:r>
    </w:p>
    <w:p w14:paraId="5F248BCB" w14:textId="77777777" w:rsidR="00CA4F49" w:rsidRPr="00CA4F49" w:rsidRDefault="00773830" w:rsidP="009250A3">
      <w:pPr>
        <w:pStyle w:val="ListParagraph"/>
        <w:numPr>
          <w:ilvl w:val="0"/>
          <w:numId w:val="110"/>
        </w:numPr>
        <w:rPr>
          <w:b/>
        </w:rPr>
      </w:pPr>
      <w:r w:rsidRPr="00CA4F49">
        <w:rPr>
          <w:b/>
        </w:rPr>
        <w:t xml:space="preserve">Quantity Remaining </w:t>
      </w:r>
      <w:r>
        <w:t xml:space="preserve">shows you how many of the item you have left.  </w:t>
      </w:r>
      <w:r w:rsidR="00CA4F49">
        <w:t xml:space="preserve">You can use </w:t>
      </w:r>
      <w:r w:rsidR="00CA4F49" w:rsidRPr="00CA4F49">
        <w:rPr>
          <w:b/>
        </w:rPr>
        <w:t>Add</w:t>
      </w:r>
      <w:r w:rsidR="00CA4F49">
        <w:t xml:space="preserve">, </w:t>
      </w:r>
      <w:r w:rsidR="00CA4F49" w:rsidRPr="00CA4F49">
        <w:rPr>
          <w:b/>
        </w:rPr>
        <w:t>Remove</w:t>
      </w:r>
      <w:r w:rsidR="00CA4F49">
        <w:t xml:space="preserve">, or </w:t>
      </w:r>
      <w:r w:rsidR="00CA4F49" w:rsidRPr="00CA4F49">
        <w:rPr>
          <w:b/>
        </w:rPr>
        <w:t>Set</w:t>
      </w:r>
      <w:r w:rsidR="00CA4F49">
        <w:t xml:space="preserve"> to modify this quantity.</w:t>
      </w:r>
    </w:p>
    <w:p w14:paraId="5F248BCC" w14:textId="77777777" w:rsidR="00773830" w:rsidRPr="00CA4F49" w:rsidRDefault="00773830" w:rsidP="009250A3">
      <w:pPr>
        <w:pStyle w:val="ListParagraph"/>
        <w:numPr>
          <w:ilvl w:val="0"/>
          <w:numId w:val="110"/>
        </w:numPr>
        <w:rPr>
          <w:b/>
        </w:rPr>
      </w:pPr>
      <w:r w:rsidRPr="00CA4F49">
        <w:rPr>
          <w:b/>
        </w:rPr>
        <w:t>Reset Quantity at EOD</w:t>
      </w:r>
      <w:r>
        <w:t xml:space="preserve"> determines if the quantity resets upon an end-of-day.  You will be prompted to enter the quantity that the item will start at when starting a new day.</w:t>
      </w:r>
    </w:p>
    <w:p w14:paraId="5F248BCD" w14:textId="77777777" w:rsidR="000A3B76" w:rsidRPr="00A17079" w:rsidRDefault="00CA4F49" w:rsidP="00A17079">
      <w:pPr>
        <w:pStyle w:val="ListParagraph"/>
        <w:numPr>
          <w:ilvl w:val="0"/>
          <w:numId w:val="110"/>
        </w:numPr>
        <w:spacing w:before="0" w:after="0"/>
        <w:rPr>
          <w:b/>
        </w:rPr>
      </w:pPr>
      <w:r w:rsidRPr="00A17079">
        <w:rPr>
          <w:b/>
        </w:rPr>
        <w:t xml:space="preserve">EOD Action </w:t>
      </w:r>
      <w:r>
        <w:t>determines if any actions are taken to this item’s countdown status at end-of-day.  You can remove it from countdown, leave it alone, or have it reset the quantity remaining to the # specified in the “</w:t>
      </w:r>
      <w:r w:rsidRPr="00A17079">
        <w:rPr>
          <w:b/>
        </w:rPr>
        <w:t xml:space="preserve">Reset Quantity at EOD” </w:t>
      </w:r>
      <w:r w:rsidRPr="00CA4F49">
        <w:t>area</w:t>
      </w:r>
      <w:r>
        <w:t>.</w:t>
      </w:r>
      <w:r w:rsidR="000A3B76" w:rsidRPr="00A17079">
        <w:rPr>
          <w:b/>
        </w:rPr>
        <w:br w:type="page"/>
      </w:r>
    </w:p>
    <w:p w14:paraId="5F248BCE" w14:textId="77777777" w:rsidR="00287F5A" w:rsidRPr="00ED0EFB" w:rsidRDefault="00287F5A" w:rsidP="00287F5A">
      <w:pPr>
        <w:pStyle w:val="Heading1"/>
      </w:pPr>
      <w:bookmarkStart w:id="46" w:name="_Toc325118752"/>
      <w:r w:rsidRPr="00ED0EFB">
        <w:lastRenderedPageBreak/>
        <w:t>Manager Options</w:t>
      </w:r>
      <w:bookmarkEnd w:id="38"/>
      <w:r>
        <w:t xml:space="preserve"> - General</w:t>
      </w:r>
      <w:bookmarkEnd w:id="43"/>
      <w:bookmarkEnd w:id="45"/>
      <w:bookmarkEnd w:id="46"/>
      <w:r w:rsidR="00054557">
        <w:fldChar w:fldCharType="begin"/>
      </w:r>
      <w:r>
        <w:instrText xml:space="preserve"> XE "</w:instrText>
      </w:r>
      <w:r w:rsidRPr="009A358E">
        <w:instrText>Manager Options</w:instrText>
      </w:r>
      <w:r>
        <w:instrText xml:space="preserve">" </w:instrText>
      </w:r>
      <w:r w:rsidR="00054557">
        <w:fldChar w:fldCharType="end"/>
      </w:r>
    </w:p>
    <w:p w14:paraId="5F248BCF" w14:textId="77777777" w:rsidR="00287F5A" w:rsidRDefault="00287F5A" w:rsidP="00287F5A">
      <w:r>
        <w:t>This area contains managerial functions, and gives you access to your reports, which provide you with important information about your sales, employees, clients, etc.</w:t>
      </w:r>
    </w:p>
    <w:p w14:paraId="5F248BD0" w14:textId="77777777" w:rsidR="00287F5A" w:rsidRDefault="006064DA" w:rsidP="00287F5A">
      <w:pPr>
        <w:ind w:firstLine="360"/>
        <w:jc w:val="center"/>
      </w:pPr>
      <w:r>
        <w:rPr>
          <w:noProof/>
        </w:rPr>
        <w:drawing>
          <wp:inline distT="0" distB="0" distL="0" distR="0" wp14:anchorId="5F2491F6" wp14:editId="5F2491F7">
            <wp:extent cx="6400800" cy="4521758"/>
            <wp:effectExtent l="19050" t="0" r="0" b="0"/>
            <wp:docPr id="2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6400800" cy="4521758"/>
                    </a:xfrm>
                    <a:prstGeom prst="rect">
                      <a:avLst/>
                    </a:prstGeom>
                    <a:noFill/>
                    <a:ln w="9525">
                      <a:noFill/>
                      <a:miter lim="800000"/>
                      <a:headEnd/>
                      <a:tailEnd/>
                    </a:ln>
                  </pic:spPr>
                </pic:pic>
              </a:graphicData>
            </a:graphic>
          </wp:inline>
        </w:drawing>
      </w:r>
    </w:p>
    <w:p w14:paraId="5F248BD1" w14:textId="77777777" w:rsidR="00287F5A" w:rsidRDefault="00287F5A" w:rsidP="009250A3">
      <w:pPr>
        <w:numPr>
          <w:ilvl w:val="0"/>
          <w:numId w:val="49"/>
        </w:numPr>
      </w:pPr>
      <w:r w:rsidRPr="00722BEB">
        <w:rPr>
          <w:b/>
        </w:rPr>
        <w:t>Reports</w:t>
      </w:r>
      <w:r>
        <w:rPr>
          <w:b/>
        </w:rPr>
        <w:t xml:space="preserve"> </w:t>
      </w:r>
      <w:r>
        <w:t>allows you to see and print a varie</w:t>
      </w:r>
      <w:r w:rsidR="00394BC3">
        <w:t>ty of reports and information.</w:t>
      </w:r>
    </w:p>
    <w:p w14:paraId="5F248BD2" w14:textId="77777777" w:rsidR="00067D26" w:rsidRDefault="00067D26" w:rsidP="009250A3">
      <w:pPr>
        <w:numPr>
          <w:ilvl w:val="0"/>
          <w:numId w:val="49"/>
        </w:numPr>
      </w:pPr>
      <w:r>
        <w:rPr>
          <w:b/>
        </w:rPr>
        <w:t xml:space="preserve">Stations </w:t>
      </w:r>
      <w:r>
        <w:t>lets you see the status of the various stations in your restaurant</w:t>
      </w:r>
    </w:p>
    <w:p w14:paraId="5F248BD3" w14:textId="77777777" w:rsidR="00287F5A" w:rsidRPr="008B174A" w:rsidRDefault="00287F5A" w:rsidP="009250A3">
      <w:pPr>
        <w:numPr>
          <w:ilvl w:val="0"/>
          <w:numId w:val="49"/>
        </w:numPr>
      </w:pPr>
      <w:r w:rsidRPr="008B174A">
        <w:rPr>
          <w:b/>
        </w:rPr>
        <w:t>Change Tender</w:t>
      </w:r>
      <w:r>
        <w:t xml:space="preserve"> lets you change the tender accepted for a check.</w:t>
      </w:r>
    </w:p>
    <w:p w14:paraId="5F248BD4" w14:textId="77777777" w:rsidR="00287F5A" w:rsidRDefault="00287F5A" w:rsidP="009250A3">
      <w:pPr>
        <w:numPr>
          <w:ilvl w:val="0"/>
          <w:numId w:val="49"/>
        </w:numPr>
      </w:pPr>
      <w:r w:rsidRPr="00C04362">
        <w:rPr>
          <w:b/>
        </w:rPr>
        <w:t>Reopen Check</w:t>
      </w:r>
      <w:r>
        <w:t xml:space="preserve"> lets you reopen a closed check.</w:t>
      </w:r>
    </w:p>
    <w:p w14:paraId="5F248BD5" w14:textId="77777777" w:rsidR="00287F5A" w:rsidRDefault="00287F5A" w:rsidP="009250A3">
      <w:pPr>
        <w:numPr>
          <w:ilvl w:val="0"/>
          <w:numId w:val="49"/>
        </w:numPr>
      </w:pPr>
      <w:r w:rsidRPr="00C04362">
        <w:rPr>
          <w:b/>
        </w:rPr>
        <w:t>Reprint Close Stub</w:t>
      </w:r>
      <w:r>
        <w:t xml:space="preserve"> lets you reprint the stub that prints when a check is closed.</w:t>
      </w:r>
    </w:p>
    <w:p w14:paraId="5F248BD6" w14:textId="77777777" w:rsidR="00623458" w:rsidRDefault="002028CC" w:rsidP="009250A3">
      <w:pPr>
        <w:numPr>
          <w:ilvl w:val="0"/>
          <w:numId w:val="49"/>
        </w:numPr>
      </w:pPr>
      <w:r>
        <w:rPr>
          <w:b/>
        </w:rPr>
        <w:t xml:space="preserve">Perform </w:t>
      </w:r>
      <w:r w:rsidR="00623458" w:rsidRPr="00B9373C">
        <w:rPr>
          <w:b/>
        </w:rPr>
        <w:t>End-of-Day</w:t>
      </w:r>
      <w:r w:rsidR="00623458">
        <w:t xml:space="preserve"> shuts down the system, prints any necessary reports</w:t>
      </w:r>
      <w:r w:rsidR="00100CBB">
        <w:t xml:space="preserve"> and server reads</w:t>
      </w:r>
      <w:r w:rsidR="00623458">
        <w:t xml:space="preserve">, </w:t>
      </w:r>
      <w:r w:rsidR="00282A96">
        <w:t xml:space="preserve">performs system/database </w:t>
      </w:r>
      <w:r w:rsidR="00E34820">
        <w:t xml:space="preserve">maintenance, </w:t>
      </w:r>
      <w:r w:rsidR="00623458">
        <w:t>and prepares the system for the next day.</w:t>
      </w:r>
    </w:p>
    <w:p w14:paraId="5F248BD7" w14:textId="77777777" w:rsidR="002028CC" w:rsidRPr="00623458" w:rsidRDefault="00623458" w:rsidP="009250A3">
      <w:pPr>
        <w:numPr>
          <w:ilvl w:val="0"/>
          <w:numId w:val="49"/>
        </w:numPr>
        <w:rPr>
          <w:b/>
        </w:rPr>
      </w:pPr>
      <w:r w:rsidRPr="00623458">
        <w:rPr>
          <w:b/>
        </w:rPr>
        <w:t>System Date</w:t>
      </w:r>
      <w:r w:rsidR="002028CC">
        <w:rPr>
          <w:b/>
        </w:rPr>
        <w:t>s</w:t>
      </w:r>
      <w:r>
        <w:t xml:space="preserve"> lets you check various open and close times, and lets you split a date if an EOD wasn’t performed when it was needed.</w:t>
      </w:r>
    </w:p>
    <w:p w14:paraId="5F248BD8" w14:textId="77777777" w:rsidR="00287F5A" w:rsidRDefault="00287F5A" w:rsidP="009250A3">
      <w:pPr>
        <w:numPr>
          <w:ilvl w:val="0"/>
          <w:numId w:val="49"/>
        </w:numPr>
      </w:pPr>
      <w:r w:rsidRPr="003E5E16">
        <w:rPr>
          <w:b/>
        </w:rPr>
        <w:t xml:space="preserve">Exit POS </w:t>
      </w:r>
      <w:r>
        <w:t>closes Avrio</w:t>
      </w:r>
      <w:r w:rsidR="00E34820">
        <w:t xml:space="preserve"> and</w:t>
      </w:r>
      <w:r>
        <w:t xml:space="preserve"> allow</w:t>
      </w:r>
      <w:r w:rsidR="00E34820">
        <w:t>s</w:t>
      </w:r>
      <w:r>
        <w:t xml:space="preserve"> you to perform </w:t>
      </w:r>
      <w:r w:rsidR="00E34820">
        <w:t>typical Windows</w:t>
      </w:r>
      <w:r>
        <w:t xml:space="preserve"> functions on the </w:t>
      </w:r>
      <w:r w:rsidR="00E34820">
        <w:t>computer</w:t>
      </w:r>
      <w:r>
        <w:t>.</w:t>
      </w:r>
    </w:p>
    <w:p w14:paraId="5F248BD9" w14:textId="77777777" w:rsidR="006064DA" w:rsidRDefault="006064DA" w:rsidP="009250A3">
      <w:pPr>
        <w:numPr>
          <w:ilvl w:val="0"/>
          <w:numId w:val="49"/>
        </w:numPr>
      </w:pPr>
      <w:r>
        <w:rPr>
          <w:b/>
        </w:rPr>
        <w:t xml:space="preserve">Restart POS </w:t>
      </w:r>
      <w:r>
        <w:t>closes Avrio and then starts it back up.  Useful for clearing odd glitches/error messages.</w:t>
      </w:r>
    </w:p>
    <w:p w14:paraId="5F248BDA" w14:textId="77777777" w:rsidR="00287F5A" w:rsidRDefault="00287F5A" w:rsidP="009250A3">
      <w:pPr>
        <w:numPr>
          <w:ilvl w:val="0"/>
          <w:numId w:val="49"/>
        </w:numPr>
      </w:pPr>
      <w:r w:rsidRPr="003E5E16">
        <w:rPr>
          <w:b/>
        </w:rPr>
        <w:t>Shutdown Computer</w:t>
      </w:r>
      <w:r>
        <w:t xml:space="preserve"> exits Avrio and shuts down the system.</w:t>
      </w:r>
    </w:p>
    <w:p w14:paraId="5F248BDB" w14:textId="77777777" w:rsidR="00287F5A" w:rsidRDefault="00287F5A" w:rsidP="009250A3">
      <w:pPr>
        <w:numPr>
          <w:ilvl w:val="0"/>
          <w:numId w:val="49"/>
        </w:numPr>
      </w:pPr>
      <w:r w:rsidRPr="0003451A">
        <w:rPr>
          <w:b/>
        </w:rPr>
        <w:lastRenderedPageBreak/>
        <w:t>Restart Computer</w:t>
      </w:r>
      <w:r>
        <w:t xml:space="preserve"> exits </w:t>
      </w:r>
      <w:r w:rsidR="0011737C">
        <w:t>Avrio and restarts the system.</w:t>
      </w:r>
    </w:p>
    <w:p w14:paraId="5F248BDC" w14:textId="77777777" w:rsidR="00287F5A" w:rsidRDefault="00287F5A" w:rsidP="009250A3">
      <w:pPr>
        <w:numPr>
          <w:ilvl w:val="0"/>
          <w:numId w:val="49"/>
        </w:numPr>
      </w:pPr>
      <w:r w:rsidRPr="00A83FA3">
        <w:rPr>
          <w:b/>
        </w:rPr>
        <w:t>Settle Credit Cards</w:t>
      </w:r>
      <w:r>
        <w:rPr>
          <w:b/>
        </w:rPr>
        <w:t xml:space="preserve"> </w:t>
      </w:r>
      <w:r>
        <w:t>allows you to finalize and settle batches when using Avrio’s integrated credit card processing.</w:t>
      </w:r>
    </w:p>
    <w:p w14:paraId="5F248BDD" w14:textId="77777777" w:rsidR="00067D26" w:rsidRDefault="00067D26">
      <w:pPr>
        <w:spacing w:before="0" w:after="0"/>
      </w:pPr>
      <w:r>
        <w:br w:type="page"/>
      </w:r>
    </w:p>
    <w:p w14:paraId="5F248BDE" w14:textId="77777777" w:rsidR="00287F5A" w:rsidRDefault="00287F5A" w:rsidP="00287F5A">
      <w:pPr>
        <w:pStyle w:val="Heading2"/>
      </w:pPr>
      <w:bookmarkStart w:id="47" w:name="_Changing_Tenders"/>
      <w:bookmarkStart w:id="48" w:name="_Toc212956969"/>
      <w:bookmarkStart w:id="49" w:name="_Toc215460463"/>
      <w:bookmarkStart w:id="50" w:name="_Toc325118753"/>
      <w:bookmarkEnd w:id="47"/>
      <w:r>
        <w:lastRenderedPageBreak/>
        <w:t>Changing Tenders</w:t>
      </w:r>
      <w:bookmarkEnd w:id="48"/>
      <w:bookmarkEnd w:id="49"/>
      <w:bookmarkEnd w:id="50"/>
      <w:r w:rsidR="00054557">
        <w:fldChar w:fldCharType="begin"/>
      </w:r>
      <w:r>
        <w:instrText xml:space="preserve"> XE "</w:instrText>
      </w:r>
      <w:r w:rsidRPr="009A358E">
        <w:instrText>Changing Tenders</w:instrText>
      </w:r>
      <w:r>
        <w:instrText xml:space="preserve">" </w:instrText>
      </w:r>
      <w:r w:rsidR="00054557">
        <w:fldChar w:fldCharType="end"/>
      </w:r>
    </w:p>
    <w:p w14:paraId="5F248BDF" w14:textId="77777777" w:rsidR="00287F5A" w:rsidRDefault="00287F5A" w:rsidP="00287F5A">
      <w:r>
        <w:t>If the wrong payment method was entered while closing a check, you can quickly change it without reopening the check.</w:t>
      </w:r>
    </w:p>
    <w:p w14:paraId="5F248BE0" w14:textId="77777777" w:rsidR="00287F5A" w:rsidRDefault="00287F5A" w:rsidP="008A51F2">
      <w:pPr>
        <w:numPr>
          <w:ilvl w:val="0"/>
          <w:numId w:val="31"/>
        </w:numPr>
      </w:pPr>
      <w:r>
        <w:t xml:space="preserve">Touch </w:t>
      </w:r>
      <w:r>
        <w:rPr>
          <w:b/>
        </w:rPr>
        <w:t>Manager Options</w:t>
      </w:r>
      <w:r>
        <w:t>.</w:t>
      </w:r>
    </w:p>
    <w:p w14:paraId="5F248BE1" w14:textId="77777777" w:rsidR="00287F5A" w:rsidRDefault="00287F5A" w:rsidP="008A51F2">
      <w:pPr>
        <w:numPr>
          <w:ilvl w:val="0"/>
          <w:numId w:val="31"/>
        </w:numPr>
      </w:pPr>
      <w:r>
        <w:t xml:space="preserve">Touch </w:t>
      </w:r>
      <w:r>
        <w:rPr>
          <w:b/>
        </w:rPr>
        <w:t>Change Tenders</w:t>
      </w:r>
      <w:r>
        <w:t>.</w:t>
      </w:r>
    </w:p>
    <w:p w14:paraId="5F248BE2" w14:textId="77777777" w:rsidR="00287F5A" w:rsidRDefault="00287F5A" w:rsidP="008A51F2">
      <w:pPr>
        <w:numPr>
          <w:ilvl w:val="0"/>
          <w:numId w:val="31"/>
        </w:numPr>
      </w:pPr>
      <w:r>
        <w:t xml:space="preserve">Enter the check number.  Press </w:t>
      </w:r>
      <w:r w:rsidRPr="00921318">
        <w:rPr>
          <w:b/>
        </w:rPr>
        <w:t>OK</w:t>
      </w:r>
      <w:r>
        <w:t>.</w:t>
      </w:r>
    </w:p>
    <w:p w14:paraId="5F248BE3" w14:textId="77777777" w:rsidR="00287F5A" w:rsidRDefault="00287F5A" w:rsidP="00287F5A">
      <w:pPr>
        <w:jc w:val="center"/>
      </w:pPr>
      <w:r>
        <w:rPr>
          <w:noProof/>
        </w:rPr>
        <w:drawing>
          <wp:inline distT="0" distB="0" distL="0" distR="0" wp14:anchorId="5F2491F8" wp14:editId="5F2491F9">
            <wp:extent cx="2857500" cy="3524250"/>
            <wp:effectExtent l="19050" t="0" r="0" b="0"/>
            <wp:docPr id="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2857500" cy="3524250"/>
                    </a:xfrm>
                    <a:prstGeom prst="rect">
                      <a:avLst/>
                    </a:prstGeom>
                    <a:noFill/>
                    <a:ln w="9525">
                      <a:noFill/>
                      <a:miter lim="800000"/>
                      <a:headEnd/>
                      <a:tailEnd/>
                    </a:ln>
                  </pic:spPr>
                </pic:pic>
              </a:graphicData>
            </a:graphic>
          </wp:inline>
        </w:drawing>
      </w:r>
    </w:p>
    <w:p w14:paraId="5F248BE4" w14:textId="77777777" w:rsidR="00287F5A" w:rsidRDefault="00287F5A" w:rsidP="00287F5A"/>
    <w:p w14:paraId="5F248BE5" w14:textId="77777777" w:rsidR="00287F5A" w:rsidRDefault="00287F5A" w:rsidP="00287F5A">
      <w:r>
        <w:br w:type="page"/>
      </w:r>
    </w:p>
    <w:p w14:paraId="5F248BE6" w14:textId="77777777" w:rsidR="00287F5A" w:rsidRDefault="00287F5A" w:rsidP="008A51F2">
      <w:pPr>
        <w:numPr>
          <w:ilvl w:val="0"/>
          <w:numId w:val="31"/>
        </w:numPr>
      </w:pPr>
      <w:r>
        <w:lastRenderedPageBreak/>
        <w:t xml:space="preserve">The “Close Order” screen appears.  Select a payment, then press one of the tender buttons to change it, or use </w:t>
      </w:r>
      <w:r>
        <w:rPr>
          <w:b/>
        </w:rPr>
        <w:t>Remove Tender</w:t>
      </w:r>
      <w:r>
        <w:t xml:space="preserve"> to remove that payment.</w:t>
      </w:r>
    </w:p>
    <w:p w14:paraId="5F248BE7" w14:textId="77777777" w:rsidR="00287F5A" w:rsidRDefault="00A17079" w:rsidP="00287F5A">
      <w:pPr>
        <w:jc w:val="center"/>
      </w:pPr>
      <w:r>
        <w:rPr>
          <w:noProof/>
        </w:rPr>
        <w:drawing>
          <wp:inline distT="0" distB="0" distL="0" distR="0" wp14:anchorId="5F2491FA" wp14:editId="5F2491FB">
            <wp:extent cx="6400800" cy="4755973"/>
            <wp:effectExtent l="19050" t="0" r="0" b="0"/>
            <wp:docPr id="25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srcRect/>
                    <a:stretch>
                      <a:fillRect/>
                    </a:stretch>
                  </pic:blipFill>
                  <pic:spPr bwMode="auto">
                    <a:xfrm>
                      <a:off x="0" y="0"/>
                      <a:ext cx="6400800" cy="4755973"/>
                    </a:xfrm>
                    <a:prstGeom prst="rect">
                      <a:avLst/>
                    </a:prstGeom>
                    <a:noFill/>
                    <a:ln w="9525">
                      <a:noFill/>
                      <a:miter lim="800000"/>
                      <a:headEnd/>
                      <a:tailEnd/>
                    </a:ln>
                  </pic:spPr>
                </pic:pic>
              </a:graphicData>
            </a:graphic>
          </wp:inline>
        </w:drawing>
      </w:r>
    </w:p>
    <w:p w14:paraId="5F248BE8" w14:textId="77777777" w:rsidR="00287F5A" w:rsidRDefault="00287F5A" w:rsidP="008A51F2">
      <w:pPr>
        <w:numPr>
          <w:ilvl w:val="0"/>
          <w:numId w:val="31"/>
        </w:numPr>
      </w:pPr>
      <w:r>
        <w:t xml:space="preserve">Press </w:t>
      </w:r>
      <w:r>
        <w:rPr>
          <w:b/>
        </w:rPr>
        <w:t>Exit</w:t>
      </w:r>
      <w:r>
        <w:t>.  Save the changes.</w:t>
      </w:r>
    </w:p>
    <w:p w14:paraId="5F248BE9" w14:textId="77777777" w:rsidR="00287F5A" w:rsidRDefault="00287F5A" w:rsidP="00287F5A">
      <w:r>
        <w:br w:type="page"/>
      </w:r>
    </w:p>
    <w:p w14:paraId="5F248BEA" w14:textId="77777777" w:rsidR="00287F5A" w:rsidRDefault="00287F5A" w:rsidP="00287F5A">
      <w:pPr>
        <w:pStyle w:val="Heading2"/>
      </w:pPr>
      <w:bookmarkStart w:id="51" w:name="_Toc212956971"/>
      <w:bookmarkStart w:id="52" w:name="_Toc215460465"/>
      <w:bookmarkStart w:id="53" w:name="_Toc325118754"/>
      <w:r>
        <w:lastRenderedPageBreak/>
        <w:t>Reopening Checks/Orders</w:t>
      </w:r>
      <w:bookmarkEnd w:id="51"/>
      <w:bookmarkEnd w:id="52"/>
      <w:bookmarkEnd w:id="53"/>
      <w:r w:rsidR="00054557">
        <w:fldChar w:fldCharType="begin"/>
      </w:r>
      <w:r>
        <w:instrText xml:space="preserve"> XE "</w:instrText>
      </w:r>
      <w:r w:rsidRPr="009A358E">
        <w:instrText>Reopening Checks/Orders</w:instrText>
      </w:r>
      <w:r>
        <w:instrText xml:space="preserve">" </w:instrText>
      </w:r>
      <w:r w:rsidR="00054557">
        <w:fldChar w:fldCharType="end"/>
      </w:r>
    </w:p>
    <w:p w14:paraId="5F248BEB" w14:textId="77777777" w:rsidR="00287F5A" w:rsidRDefault="00287F5A" w:rsidP="008A51F2">
      <w:pPr>
        <w:numPr>
          <w:ilvl w:val="0"/>
          <w:numId w:val="32"/>
        </w:numPr>
      </w:pPr>
      <w:r>
        <w:t xml:space="preserve">Touch </w:t>
      </w:r>
      <w:r>
        <w:rPr>
          <w:b/>
        </w:rPr>
        <w:t>Manager Options</w:t>
      </w:r>
      <w:r>
        <w:t>.</w:t>
      </w:r>
    </w:p>
    <w:p w14:paraId="5F248BEC" w14:textId="77777777" w:rsidR="00287F5A" w:rsidRDefault="00287F5A" w:rsidP="008A51F2">
      <w:pPr>
        <w:numPr>
          <w:ilvl w:val="0"/>
          <w:numId w:val="32"/>
        </w:numPr>
      </w:pPr>
      <w:r>
        <w:t xml:space="preserve">Touch </w:t>
      </w:r>
      <w:r>
        <w:rPr>
          <w:b/>
        </w:rPr>
        <w:t>Reopen Check</w:t>
      </w:r>
      <w:r>
        <w:t>.</w:t>
      </w:r>
    </w:p>
    <w:p w14:paraId="5F248BED" w14:textId="77777777" w:rsidR="00287F5A" w:rsidRDefault="00287F5A" w:rsidP="008A51F2">
      <w:pPr>
        <w:numPr>
          <w:ilvl w:val="0"/>
          <w:numId w:val="32"/>
        </w:numPr>
      </w:pPr>
      <w:r>
        <w:t xml:space="preserve">Enter the check number.  Press </w:t>
      </w:r>
      <w:r w:rsidRPr="009015E8">
        <w:rPr>
          <w:b/>
        </w:rPr>
        <w:t>OK</w:t>
      </w:r>
      <w:r>
        <w:t>.</w:t>
      </w:r>
    </w:p>
    <w:p w14:paraId="5F248BEE" w14:textId="77777777" w:rsidR="00287F5A" w:rsidRDefault="00287F5A" w:rsidP="00287F5A">
      <w:pPr>
        <w:jc w:val="center"/>
      </w:pPr>
      <w:r>
        <w:rPr>
          <w:noProof/>
        </w:rPr>
        <w:drawing>
          <wp:inline distT="0" distB="0" distL="0" distR="0" wp14:anchorId="5F2491FC" wp14:editId="5F2491FD">
            <wp:extent cx="2009775" cy="2482666"/>
            <wp:effectExtent l="19050" t="0" r="9525" b="0"/>
            <wp:docPr id="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2007261" cy="2479560"/>
                    </a:xfrm>
                    <a:prstGeom prst="rect">
                      <a:avLst/>
                    </a:prstGeom>
                    <a:noFill/>
                    <a:ln w="9525">
                      <a:noFill/>
                      <a:miter lim="800000"/>
                      <a:headEnd/>
                      <a:tailEnd/>
                    </a:ln>
                  </pic:spPr>
                </pic:pic>
              </a:graphicData>
            </a:graphic>
          </wp:inline>
        </w:drawing>
      </w:r>
    </w:p>
    <w:p w14:paraId="5F248BEF" w14:textId="77777777" w:rsidR="00287F5A" w:rsidRPr="009015E8" w:rsidRDefault="00287F5A" w:rsidP="008A51F2">
      <w:pPr>
        <w:numPr>
          <w:ilvl w:val="0"/>
          <w:numId w:val="32"/>
        </w:numPr>
      </w:pPr>
      <w:r>
        <w:t xml:space="preserve">You will be asked to confirm your selection.  Also, if the check was part of a split order, you will be asked to reopen only the one you want, or all the related checks.  </w:t>
      </w:r>
    </w:p>
    <w:p w14:paraId="5F248BF0" w14:textId="77777777" w:rsidR="00287F5A" w:rsidRPr="009015E8" w:rsidRDefault="00287F5A" w:rsidP="00287F5A">
      <w:pPr>
        <w:jc w:val="center"/>
        <w:rPr>
          <w:b/>
        </w:rPr>
      </w:pPr>
      <w:r>
        <w:rPr>
          <w:noProof/>
        </w:rPr>
        <w:drawing>
          <wp:inline distT="0" distB="0" distL="0" distR="0" wp14:anchorId="5F2491FE" wp14:editId="5F2491FF">
            <wp:extent cx="4848225" cy="915668"/>
            <wp:effectExtent l="19050" t="0" r="0" b="0"/>
            <wp:docPr id="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4853767" cy="916715"/>
                    </a:xfrm>
                    <a:prstGeom prst="rect">
                      <a:avLst/>
                    </a:prstGeom>
                    <a:noFill/>
                    <a:ln w="9525">
                      <a:noFill/>
                      <a:miter lim="800000"/>
                      <a:headEnd/>
                      <a:tailEnd/>
                    </a:ln>
                  </pic:spPr>
                </pic:pic>
              </a:graphicData>
            </a:graphic>
          </wp:inline>
        </w:drawing>
      </w:r>
    </w:p>
    <w:p w14:paraId="5F248BF1" w14:textId="77777777" w:rsidR="00287F5A" w:rsidRDefault="00287F5A" w:rsidP="00287F5A">
      <w:pPr>
        <w:jc w:val="center"/>
      </w:pPr>
      <w:r>
        <w:rPr>
          <w:noProof/>
        </w:rPr>
        <w:drawing>
          <wp:inline distT="0" distB="0" distL="0" distR="0" wp14:anchorId="5F249200" wp14:editId="5F249201">
            <wp:extent cx="4961520" cy="1038225"/>
            <wp:effectExtent l="1905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4968699" cy="1039727"/>
                    </a:xfrm>
                    <a:prstGeom prst="rect">
                      <a:avLst/>
                    </a:prstGeom>
                    <a:noFill/>
                    <a:ln w="9525">
                      <a:noFill/>
                      <a:miter lim="800000"/>
                      <a:headEnd/>
                      <a:tailEnd/>
                    </a:ln>
                  </pic:spPr>
                </pic:pic>
              </a:graphicData>
            </a:graphic>
          </wp:inline>
        </w:drawing>
      </w:r>
    </w:p>
    <w:p w14:paraId="5F248BF2" w14:textId="77777777" w:rsidR="00287F5A" w:rsidRDefault="00287F5A" w:rsidP="008A51F2">
      <w:pPr>
        <w:numPr>
          <w:ilvl w:val="0"/>
          <w:numId w:val="32"/>
        </w:numPr>
      </w:pPr>
      <w:r>
        <w:t>The order is reopened at the same table.  Only the original server or a manager/owner can access the order (unless the table is transferred to a new server).</w:t>
      </w:r>
      <w:r w:rsidR="00093B5B">
        <w:t xml:space="preserve">  Note: any payments made on the order</w:t>
      </w:r>
      <w:r w:rsidR="00C70FBF">
        <w:t xml:space="preserve"> are still applicable when the order is reopened.  </w:t>
      </w:r>
    </w:p>
    <w:p w14:paraId="5F248BF3" w14:textId="77777777" w:rsidR="00287F5A" w:rsidRDefault="00287F5A" w:rsidP="00287F5A">
      <w:pPr>
        <w:jc w:val="center"/>
      </w:pPr>
      <w:r>
        <w:rPr>
          <w:noProof/>
        </w:rPr>
        <w:drawing>
          <wp:inline distT="0" distB="0" distL="0" distR="0" wp14:anchorId="5F249202" wp14:editId="5F249203">
            <wp:extent cx="5258616" cy="990600"/>
            <wp:effectExtent l="19050" t="0" r="0" b="0"/>
            <wp:docPr id="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a:stretch>
                      <a:fillRect/>
                    </a:stretch>
                  </pic:blipFill>
                  <pic:spPr bwMode="auto">
                    <a:xfrm>
                      <a:off x="0" y="0"/>
                      <a:ext cx="5329195" cy="1003895"/>
                    </a:xfrm>
                    <a:prstGeom prst="rect">
                      <a:avLst/>
                    </a:prstGeom>
                    <a:noFill/>
                    <a:ln w="9525">
                      <a:noFill/>
                      <a:miter lim="800000"/>
                      <a:headEnd/>
                      <a:tailEnd/>
                    </a:ln>
                  </pic:spPr>
                </pic:pic>
              </a:graphicData>
            </a:graphic>
          </wp:inline>
        </w:drawing>
      </w:r>
    </w:p>
    <w:p w14:paraId="5F248BF4" w14:textId="77777777" w:rsidR="00C91B77" w:rsidRDefault="00C91B77" w:rsidP="006D072D"/>
    <w:p w14:paraId="5F248BF5" w14:textId="77777777" w:rsidR="00287F5A" w:rsidRDefault="00287F5A" w:rsidP="00287F5A">
      <w:pPr>
        <w:pStyle w:val="Heading2"/>
      </w:pPr>
      <w:bookmarkStart w:id="54" w:name="_Toc212956972"/>
      <w:bookmarkStart w:id="55" w:name="_Toc215460466"/>
      <w:bookmarkStart w:id="56" w:name="_Toc325118755"/>
      <w:r>
        <w:lastRenderedPageBreak/>
        <w:t>Reprinting Close Stubs</w:t>
      </w:r>
      <w:bookmarkEnd w:id="54"/>
      <w:bookmarkEnd w:id="55"/>
      <w:bookmarkEnd w:id="56"/>
      <w:r w:rsidR="00054557">
        <w:fldChar w:fldCharType="begin"/>
      </w:r>
      <w:r>
        <w:instrText xml:space="preserve"> XE "</w:instrText>
      </w:r>
      <w:r w:rsidRPr="009A358E">
        <w:instrText>Reprinting</w:instrText>
      </w:r>
      <w:r w:rsidR="009F3151">
        <w:instrText xml:space="preserve"> </w:instrText>
      </w:r>
      <w:r w:rsidRPr="009A358E">
        <w:instrText>Close Stubs</w:instrText>
      </w:r>
      <w:r>
        <w:instrText xml:space="preserve">" </w:instrText>
      </w:r>
      <w:r w:rsidR="00054557">
        <w:fldChar w:fldCharType="end"/>
      </w:r>
    </w:p>
    <w:p w14:paraId="5F248BF6" w14:textId="77777777" w:rsidR="00287F5A" w:rsidRDefault="00287F5A" w:rsidP="008A51F2">
      <w:pPr>
        <w:numPr>
          <w:ilvl w:val="0"/>
          <w:numId w:val="33"/>
        </w:numPr>
      </w:pPr>
      <w:r>
        <w:t xml:space="preserve">Touch </w:t>
      </w:r>
      <w:r>
        <w:rPr>
          <w:b/>
        </w:rPr>
        <w:t>Manager Options</w:t>
      </w:r>
      <w:r>
        <w:t>.</w:t>
      </w:r>
    </w:p>
    <w:p w14:paraId="5F248BF7" w14:textId="77777777" w:rsidR="00287F5A" w:rsidRDefault="00287F5A" w:rsidP="008A51F2">
      <w:pPr>
        <w:numPr>
          <w:ilvl w:val="0"/>
          <w:numId w:val="33"/>
        </w:numPr>
      </w:pPr>
      <w:r>
        <w:t xml:space="preserve">Touch </w:t>
      </w:r>
      <w:r>
        <w:rPr>
          <w:b/>
        </w:rPr>
        <w:t>Reprint Close Stub</w:t>
      </w:r>
      <w:r>
        <w:t>.</w:t>
      </w:r>
    </w:p>
    <w:p w14:paraId="5F248BF8" w14:textId="77777777" w:rsidR="00287F5A" w:rsidRDefault="00287F5A" w:rsidP="008A51F2">
      <w:pPr>
        <w:numPr>
          <w:ilvl w:val="0"/>
          <w:numId w:val="33"/>
        </w:numPr>
      </w:pPr>
      <w:r>
        <w:t xml:space="preserve">Enter the check number.  Press </w:t>
      </w:r>
      <w:r w:rsidRPr="009015E8">
        <w:rPr>
          <w:b/>
        </w:rPr>
        <w:t>OK</w:t>
      </w:r>
      <w:r>
        <w:t>.</w:t>
      </w:r>
    </w:p>
    <w:p w14:paraId="5F248BF9" w14:textId="77777777" w:rsidR="00287F5A" w:rsidRDefault="00287F5A" w:rsidP="00287F5A">
      <w:pPr>
        <w:jc w:val="center"/>
      </w:pPr>
      <w:r>
        <w:rPr>
          <w:noProof/>
        </w:rPr>
        <w:drawing>
          <wp:inline distT="0" distB="0" distL="0" distR="0" wp14:anchorId="5F249204" wp14:editId="5F249205">
            <wp:extent cx="2857500" cy="3524250"/>
            <wp:effectExtent l="19050" t="0" r="0" b="0"/>
            <wp:docPr id="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2857500" cy="3524250"/>
                    </a:xfrm>
                    <a:prstGeom prst="rect">
                      <a:avLst/>
                    </a:prstGeom>
                    <a:noFill/>
                    <a:ln w="9525">
                      <a:noFill/>
                      <a:miter lim="800000"/>
                      <a:headEnd/>
                      <a:tailEnd/>
                    </a:ln>
                  </pic:spPr>
                </pic:pic>
              </a:graphicData>
            </a:graphic>
          </wp:inline>
        </w:drawing>
      </w:r>
    </w:p>
    <w:p w14:paraId="5F248BFA" w14:textId="77777777" w:rsidR="00287F5A" w:rsidRDefault="00287F5A" w:rsidP="00287F5A">
      <w:r>
        <w:br w:type="page"/>
      </w:r>
    </w:p>
    <w:p w14:paraId="5F248BFB" w14:textId="77777777" w:rsidR="008F27FF" w:rsidRDefault="008F27FF" w:rsidP="00725C45">
      <w:pPr>
        <w:pStyle w:val="Heading2"/>
      </w:pPr>
      <w:bookmarkStart w:id="57" w:name="_Settle_Credit_Cards"/>
      <w:bookmarkStart w:id="58" w:name="_Toc325118756"/>
      <w:bookmarkStart w:id="59" w:name="_Toc212956974"/>
      <w:bookmarkStart w:id="60" w:name="_Toc215460467"/>
      <w:bookmarkEnd w:id="57"/>
      <w:r>
        <w:lastRenderedPageBreak/>
        <w:t>System Dates</w:t>
      </w:r>
      <w:bookmarkEnd w:id="58"/>
    </w:p>
    <w:p w14:paraId="5F248BFC" w14:textId="77777777" w:rsidR="008F27FF" w:rsidRDefault="008F27FF" w:rsidP="008F27FF">
      <w:r>
        <w:t>The “System Date</w:t>
      </w:r>
      <w:r w:rsidR="009156C3">
        <w:t>s</w:t>
      </w:r>
      <w:r>
        <w:t>” section lets you see</w:t>
      </w:r>
      <w:r w:rsidR="005317E3">
        <w:t xml:space="preserve"> and edit</w:t>
      </w:r>
      <w:r>
        <w:t xml:space="preserve"> the various dates/times that your system was open</w:t>
      </w:r>
      <w:r w:rsidR="005317E3">
        <w:t>ed</w:t>
      </w:r>
      <w:r>
        <w:t xml:space="preserve"> for </w:t>
      </w:r>
      <w:r w:rsidR="00656D39">
        <w:t>business and when EODs were run, and you can insert new breakpoints if an end-of-day was missed.</w:t>
      </w:r>
    </w:p>
    <w:p w14:paraId="5F248BFD" w14:textId="77777777" w:rsidR="00142230" w:rsidRDefault="00142230" w:rsidP="008F27FF">
      <w:r>
        <w:rPr>
          <w:noProof/>
        </w:rPr>
        <w:drawing>
          <wp:inline distT="0" distB="0" distL="0" distR="0" wp14:anchorId="5F249206" wp14:editId="5F249207">
            <wp:extent cx="5954395" cy="3806190"/>
            <wp:effectExtent l="19050" t="0" r="825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954395" cy="3806190"/>
                    </a:xfrm>
                    <a:prstGeom prst="rect">
                      <a:avLst/>
                    </a:prstGeom>
                    <a:noFill/>
                    <a:ln w="9525">
                      <a:noFill/>
                      <a:miter lim="800000"/>
                      <a:headEnd/>
                      <a:tailEnd/>
                    </a:ln>
                  </pic:spPr>
                </pic:pic>
              </a:graphicData>
            </a:graphic>
          </wp:inline>
        </w:drawing>
      </w:r>
      <w:r>
        <w:t xml:space="preserve">The </w:t>
      </w:r>
    </w:p>
    <w:p w14:paraId="5F248BFE" w14:textId="77777777" w:rsidR="00142230" w:rsidRDefault="00142230" w:rsidP="008F27FF">
      <w:r>
        <w:t>The window is laid out like this:</w:t>
      </w:r>
    </w:p>
    <w:tbl>
      <w:tblPr>
        <w:tblStyle w:val="TableGrid"/>
        <w:tblW w:w="0" w:type="auto"/>
        <w:tblLook w:val="04A0" w:firstRow="1" w:lastRow="0" w:firstColumn="1" w:lastColumn="0" w:noHBand="0" w:noVBand="1"/>
      </w:tblPr>
      <w:tblGrid>
        <w:gridCol w:w="3359"/>
        <w:gridCol w:w="3357"/>
        <w:gridCol w:w="3354"/>
      </w:tblGrid>
      <w:tr w:rsidR="00142230" w14:paraId="5F248C02" w14:textId="77777777" w:rsidTr="00142230">
        <w:tc>
          <w:tcPr>
            <w:tcW w:w="3432" w:type="dxa"/>
          </w:tcPr>
          <w:p w14:paraId="5F248BFF" w14:textId="77777777" w:rsidR="00142230" w:rsidRDefault="009156C3" w:rsidP="009156C3">
            <w:r>
              <w:t xml:space="preserve">Business </w:t>
            </w:r>
            <w:r w:rsidR="00142230">
              <w:t>Date</w:t>
            </w:r>
          </w:p>
        </w:tc>
        <w:tc>
          <w:tcPr>
            <w:tcW w:w="3432" w:type="dxa"/>
          </w:tcPr>
          <w:p w14:paraId="5F248C00" w14:textId="77777777" w:rsidR="00142230" w:rsidRDefault="00142230" w:rsidP="008F27FF">
            <w:r>
              <w:t>Date and time (24-hour clock) the system was opened</w:t>
            </w:r>
            <w:r w:rsidR="00FB5559">
              <w:t>.</w:t>
            </w:r>
          </w:p>
        </w:tc>
        <w:tc>
          <w:tcPr>
            <w:tcW w:w="3432" w:type="dxa"/>
          </w:tcPr>
          <w:p w14:paraId="5F248C01" w14:textId="77777777" w:rsidR="00142230" w:rsidRDefault="00142230" w:rsidP="00142230">
            <w:r>
              <w:t>Date and time (24-hour clock) the system was closed</w:t>
            </w:r>
            <w:r w:rsidR="00FB5559">
              <w:t>.</w:t>
            </w:r>
          </w:p>
        </w:tc>
      </w:tr>
    </w:tbl>
    <w:p w14:paraId="5F248C03" w14:textId="77777777" w:rsidR="00142230" w:rsidRDefault="003235C6" w:rsidP="003235C6">
      <w:pPr>
        <w:pStyle w:val="Heading3"/>
      </w:pPr>
      <w:bookmarkStart w:id="61" w:name="_Toc325118757"/>
      <w:r>
        <w:t>Splitting Dates</w:t>
      </w:r>
      <w:bookmarkEnd w:id="61"/>
    </w:p>
    <w:p w14:paraId="5F248C04" w14:textId="77777777" w:rsidR="003235C6" w:rsidRDefault="003235C6" w:rsidP="003235C6">
      <w:r>
        <w:t xml:space="preserve">The “Split” function lets you insert an EOD so that sales data is moved to the following day.  </w:t>
      </w:r>
      <w:r w:rsidR="00FE0EDA">
        <w:t xml:space="preserve">This function would normally be used when an EOD was not run after a location closed, and the next day’s sales </w:t>
      </w:r>
      <w:r w:rsidR="00FB5024">
        <w:t>have incorrectly become</w:t>
      </w:r>
      <w:r w:rsidR="00FE0EDA">
        <w:t xml:space="preserve"> a continuation of the previous date.</w:t>
      </w:r>
    </w:p>
    <w:p w14:paraId="5F248C05" w14:textId="77777777" w:rsidR="00EA6844" w:rsidRDefault="00EA6844" w:rsidP="003235C6"/>
    <w:p w14:paraId="5F248C06" w14:textId="77777777" w:rsidR="005D460B" w:rsidRDefault="005D460B">
      <w:pPr>
        <w:spacing w:before="0" w:after="0"/>
      </w:pPr>
      <w:r>
        <w:br w:type="page"/>
      </w:r>
    </w:p>
    <w:p w14:paraId="5F248C07" w14:textId="77777777" w:rsidR="005D460B" w:rsidRDefault="005D460B" w:rsidP="003235C6">
      <w:pPr>
        <w:rPr>
          <w:b/>
        </w:rPr>
      </w:pPr>
      <w:r w:rsidRPr="005D460B">
        <w:rPr>
          <w:b/>
        </w:rPr>
        <w:lastRenderedPageBreak/>
        <w:t>To split a date</w:t>
      </w:r>
      <w:r>
        <w:rPr>
          <w:b/>
        </w:rPr>
        <w:t>:</w:t>
      </w:r>
    </w:p>
    <w:p w14:paraId="5F248C08" w14:textId="77777777" w:rsidR="005D460B" w:rsidRDefault="005D460B" w:rsidP="009250A3">
      <w:pPr>
        <w:pStyle w:val="ListParagraph"/>
        <w:numPr>
          <w:ilvl w:val="0"/>
          <w:numId w:val="78"/>
        </w:numPr>
      </w:pPr>
      <w:r>
        <w:t>Select the entry you wish to modify.</w:t>
      </w:r>
    </w:p>
    <w:p w14:paraId="5F248C09" w14:textId="77777777" w:rsidR="005D460B" w:rsidRDefault="005D460B" w:rsidP="009250A3">
      <w:pPr>
        <w:pStyle w:val="ListParagraph"/>
        <w:numPr>
          <w:ilvl w:val="0"/>
          <w:numId w:val="78"/>
        </w:numPr>
      </w:pPr>
      <w:r>
        <w:t xml:space="preserve">Press </w:t>
      </w:r>
      <w:r>
        <w:rPr>
          <w:b/>
        </w:rPr>
        <w:t>Split</w:t>
      </w:r>
      <w:r>
        <w:t>.  This window appears:</w:t>
      </w:r>
    </w:p>
    <w:p w14:paraId="5F248C0A" w14:textId="77777777" w:rsidR="005D460B" w:rsidRDefault="005D460B" w:rsidP="005D460B">
      <w:pPr>
        <w:jc w:val="center"/>
      </w:pPr>
      <w:r>
        <w:rPr>
          <w:noProof/>
        </w:rPr>
        <w:drawing>
          <wp:inline distT="0" distB="0" distL="0" distR="0" wp14:anchorId="5F249208" wp14:editId="5F249209">
            <wp:extent cx="4051300" cy="4518660"/>
            <wp:effectExtent l="1905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4051300" cy="4518660"/>
                    </a:xfrm>
                    <a:prstGeom prst="rect">
                      <a:avLst/>
                    </a:prstGeom>
                    <a:noFill/>
                    <a:ln w="9525">
                      <a:noFill/>
                      <a:miter lim="800000"/>
                      <a:headEnd/>
                      <a:tailEnd/>
                    </a:ln>
                  </pic:spPr>
                </pic:pic>
              </a:graphicData>
            </a:graphic>
          </wp:inline>
        </w:drawing>
      </w:r>
    </w:p>
    <w:p w14:paraId="5F248C0B" w14:textId="77777777" w:rsidR="005D460B" w:rsidRDefault="005D460B" w:rsidP="009250A3">
      <w:pPr>
        <w:pStyle w:val="ListParagraph"/>
        <w:numPr>
          <w:ilvl w:val="0"/>
          <w:numId w:val="78"/>
        </w:numPr>
      </w:pPr>
      <w:r>
        <w:t>Select the date</w:t>
      </w:r>
      <w:r w:rsidR="00280821">
        <w:t xml:space="preserve"> and</w:t>
      </w:r>
      <w:r>
        <w:t xml:space="preserve"> time you want </w:t>
      </w:r>
      <w:r w:rsidR="001B3BB7">
        <w:t xml:space="preserve">the split </w:t>
      </w:r>
      <w:r>
        <w:t>to</w:t>
      </w:r>
      <w:r w:rsidR="001B3BB7">
        <w:t xml:space="preserve"> occur</w:t>
      </w:r>
      <w:r>
        <w:t xml:space="preserve"> using the calendar and buttons.</w:t>
      </w:r>
    </w:p>
    <w:p w14:paraId="5F248C0C" w14:textId="77777777" w:rsidR="00DF3BAE" w:rsidRDefault="00DF3BAE" w:rsidP="009250A3">
      <w:pPr>
        <w:pStyle w:val="ListParagraph"/>
        <w:numPr>
          <w:ilvl w:val="0"/>
          <w:numId w:val="78"/>
        </w:numPr>
      </w:pPr>
      <w:r>
        <w:t xml:space="preserve">Press </w:t>
      </w:r>
      <w:r w:rsidRPr="00DF3BAE">
        <w:rPr>
          <w:b/>
        </w:rPr>
        <w:t>OK</w:t>
      </w:r>
      <w:r>
        <w:rPr>
          <w:b/>
        </w:rPr>
        <w:t xml:space="preserve"> </w:t>
      </w:r>
      <w:r>
        <w:t>after you have selected the correct date/time.</w:t>
      </w:r>
    </w:p>
    <w:p w14:paraId="5F248C0D" w14:textId="77777777" w:rsidR="00F245A3" w:rsidRDefault="00F245A3">
      <w:pPr>
        <w:spacing w:before="0" w:after="0"/>
      </w:pPr>
      <w:r>
        <w:br w:type="page"/>
      </w:r>
    </w:p>
    <w:p w14:paraId="5F248C0E" w14:textId="77777777" w:rsidR="00F54CA8" w:rsidRDefault="00052732" w:rsidP="009250A3">
      <w:pPr>
        <w:pStyle w:val="ListParagraph"/>
        <w:numPr>
          <w:ilvl w:val="0"/>
          <w:numId w:val="78"/>
        </w:numPr>
      </w:pPr>
      <w:r>
        <w:lastRenderedPageBreak/>
        <w:t xml:space="preserve">A new </w:t>
      </w:r>
      <w:r w:rsidR="00F54CA8">
        <w:t>breakpoint is added and the</w:t>
      </w:r>
      <w:r w:rsidR="001A41F1">
        <w:t xml:space="preserve"> appropriate</w:t>
      </w:r>
      <w:r w:rsidR="00F54CA8">
        <w:t xml:space="preserve"> sales data is moved to your new date/time.</w:t>
      </w:r>
    </w:p>
    <w:p w14:paraId="5F248C0F" w14:textId="77777777" w:rsidR="00F245A3" w:rsidRDefault="00F245A3" w:rsidP="00F245A3">
      <w:r>
        <w:rPr>
          <w:noProof/>
        </w:rPr>
        <w:drawing>
          <wp:inline distT="0" distB="0" distL="0" distR="0" wp14:anchorId="5F24920A" wp14:editId="5F24920B">
            <wp:extent cx="5975350" cy="3806190"/>
            <wp:effectExtent l="1905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5975350" cy="3806190"/>
                    </a:xfrm>
                    <a:prstGeom prst="rect">
                      <a:avLst/>
                    </a:prstGeom>
                    <a:noFill/>
                    <a:ln w="9525">
                      <a:noFill/>
                      <a:miter lim="800000"/>
                      <a:headEnd/>
                      <a:tailEnd/>
                    </a:ln>
                  </pic:spPr>
                </pic:pic>
              </a:graphicData>
            </a:graphic>
          </wp:inline>
        </w:drawing>
      </w:r>
    </w:p>
    <w:p w14:paraId="5F248C10" w14:textId="77777777" w:rsidR="00B5192D" w:rsidRDefault="00B5192D" w:rsidP="009250A3">
      <w:pPr>
        <w:pStyle w:val="ListParagraph"/>
        <w:numPr>
          <w:ilvl w:val="0"/>
          <w:numId w:val="78"/>
        </w:numPr>
      </w:pPr>
      <w:r>
        <w:t xml:space="preserve">Press </w:t>
      </w:r>
      <w:r>
        <w:rPr>
          <w:b/>
        </w:rPr>
        <w:t>OK</w:t>
      </w:r>
      <w:r>
        <w:t xml:space="preserve"> in the “System Dates” screen to commit the changes.  Make sure you understand the warning before pressing </w:t>
      </w:r>
      <w:r w:rsidRPr="00B5192D">
        <w:rPr>
          <w:b/>
        </w:rPr>
        <w:t>OK</w:t>
      </w:r>
      <w:r>
        <w:rPr>
          <w:b/>
        </w:rPr>
        <w:t xml:space="preserve"> </w:t>
      </w:r>
      <w:r>
        <w:t>once more.</w:t>
      </w:r>
    </w:p>
    <w:p w14:paraId="5F248C11" w14:textId="77777777" w:rsidR="00BE5075" w:rsidRDefault="00BE5075" w:rsidP="00BE5075">
      <w:pPr>
        <w:jc w:val="center"/>
      </w:pPr>
      <w:r>
        <w:rPr>
          <w:noProof/>
        </w:rPr>
        <w:drawing>
          <wp:inline distT="0" distB="0" distL="0" distR="0" wp14:anchorId="5F24920C" wp14:editId="5F24920D">
            <wp:extent cx="6092190" cy="1286510"/>
            <wp:effectExtent l="1905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a:stretch>
                      <a:fillRect/>
                    </a:stretch>
                  </pic:blipFill>
                  <pic:spPr bwMode="auto">
                    <a:xfrm>
                      <a:off x="0" y="0"/>
                      <a:ext cx="6092190" cy="1286510"/>
                    </a:xfrm>
                    <a:prstGeom prst="rect">
                      <a:avLst/>
                    </a:prstGeom>
                    <a:noFill/>
                    <a:ln w="9525">
                      <a:noFill/>
                      <a:miter lim="800000"/>
                      <a:headEnd/>
                      <a:tailEnd/>
                    </a:ln>
                  </pic:spPr>
                </pic:pic>
              </a:graphicData>
            </a:graphic>
          </wp:inline>
        </w:drawing>
      </w:r>
    </w:p>
    <w:p w14:paraId="5F248C12" w14:textId="77777777" w:rsidR="00C73FD7" w:rsidRDefault="00C73FD7">
      <w:pPr>
        <w:spacing w:before="0" w:after="0"/>
      </w:pPr>
      <w:r>
        <w:br w:type="page"/>
      </w:r>
    </w:p>
    <w:p w14:paraId="5F248C13" w14:textId="77777777" w:rsidR="00707D38" w:rsidRDefault="00707D38" w:rsidP="00707D38">
      <w:pPr>
        <w:pStyle w:val="Heading3"/>
      </w:pPr>
      <w:bookmarkStart w:id="62" w:name="_Toc325118758"/>
      <w:r>
        <w:lastRenderedPageBreak/>
        <w:t>Changing Dates</w:t>
      </w:r>
      <w:bookmarkEnd w:id="62"/>
    </w:p>
    <w:p w14:paraId="5F248C14" w14:textId="77777777" w:rsidR="00EA6844" w:rsidRDefault="00EA6844" w:rsidP="00EA6844">
      <w:r>
        <w:t xml:space="preserve">You can use the “Change Date” to feature to change </w:t>
      </w:r>
      <w:r w:rsidR="00423B3A">
        <w:t>the business date connected to an opening and closing time.</w:t>
      </w:r>
    </w:p>
    <w:p w14:paraId="5F248C15" w14:textId="77777777" w:rsidR="00C73FD7" w:rsidRDefault="00C73FD7" w:rsidP="00EA6844">
      <w:pPr>
        <w:rPr>
          <w:b/>
        </w:rPr>
      </w:pPr>
      <w:r w:rsidRPr="00C73FD7">
        <w:rPr>
          <w:b/>
        </w:rPr>
        <w:t>To change a date:</w:t>
      </w:r>
    </w:p>
    <w:p w14:paraId="5F248C16" w14:textId="77777777" w:rsidR="00C73FD7" w:rsidRDefault="00C73FD7" w:rsidP="009250A3">
      <w:pPr>
        <w:pStyle w:val="ListParagraph"/>
        <w:numPr>
          <w:ilvl w:val="0"/>
          <w:numId w:val="79"/>
        </w:numPr>
      </w:pPr>
      <w:r>
        <w:t>Select the entry you wish to modify.</w:t>
      </w:r>
    </w:p>
    <w:p w14:paraId="5F248C17" w14:textId="77777777" w:rsidR="00C73FD7" w:rsidRDefault="00C73FD7" w:rsidP="009250A3">
      <w:pPr>
        <w:pStyle w:val="ListParagraph"/>
        <w:numPr>
          <w:ilvl w:val="0"/>
          <w:numId w:val="79"/>
        </w:numPr>
      </w:pPr>
      <w:r>
        <w:t xml:space="preserve">Press </w:t>
      </w:r>
      <w:r>
        <w:rPr>
          <w:b/>
        </w:rPr>
        <w:t>Change Date</w:t>
      </w:r>
      <w:r>
        <w:t>.  This window appears:</w:t>
      </w:r>
    </w:p>
    <w:p w14:paraId="5F248C18" w14:textId="77777777" w:rsidR="00C73FD7" w:rsidRDefault="00C73FD7" w:rsidP="00C73FD7">
      <w:pPr>
        <w:jc w:val="center"/>
        <w:rPr>
          <w:b/>
        </w:rPr>
      </w:pPr>
      <w:r>
        <w:rPr>
          <w:b/>
          <w:noProof/>
        </w:rPr>
        <w:drawing>
          <wp:inline distT="0" distB="0" distL="0" distR="0" wp14:anchorId="5F24920E" wp14:editId="5F24920F">
            <wp:extent cx="2967159" cy="3317358"/>
            <wp:effectExtent l="19050" t="0" r="4641"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2970407" cy="3320989"/>
                    </a:xfrm>
                    <a:prstGeom prst="rect">
                      <a:avLst/>
                    </a:prstGeom>
                    <a:noFill/>
                    <a:ln w="9525">
                      <a:noFill/>
                      <a:miter lim="800000"/>
                      <a:headEnd/>
                      <a:tailEnd/>
                    </a:ln>
                  </pic:spPr>
                </pic:pic>
              </a:graphicData>
            </a:graphic>
          </wp:inline>
        </w:drawing>
      </w:r>
    </w:p>
    <w:p w14:paraId="5F248C19" w14:textId="77777777" w:rsidR="00C73FD7" w:rsidRDefault="00C73FD7" w:rsidP="009250A3">
      <w:pPr>
        <w:pStyle w:val="ListParagraph"/>
        <w:numPr>
          <w:ilvl w:val="0"/>
          <w:numId w:val="79"/>
        </w:numPr>
      </w:pPr>
      <w:r w:rsidRPr="00C73FD7">
        <w:t>Select</w:t>
      </w:r>
      <w:r>
        <w:t xml:space="preserve"> a new date</w:t>
      </w:r>
    </w:p>
    <w:p w14:paraId="5F248C1A" w14:textId="77777777" w:rsidR="00C73FD7" w:rsidRDefault="00C73FD7" w:rsidP="009250A3">
      <w:pPr>
        <w:pStyle w:val="ListParagraph"/>
        <w:numPr>
          <w:ilvl w:val="0"/>
          <w:numId w:val="79"/>
        </w:numPr>
      </w:pPr>
      <w:r>
        <w:t xml:space="preserve">Press </w:t>
      </w:r>
      <w:r>
        <w:rPr>
          <w:b/>
        </w:rPr>
        <w:t>OK</w:t>
      </w:r>
      <w:r>
        <w:t xml:space="preserve"> after you’ve select</w:t>
      </w:r>
      <w:r w:rsidR="00BE5075">
        <w:t>ed</w:t>
      </w:r>
      <w:r>
        <w:t xml:space="preserve"> a date.</w:t>
      </w:r>
    </w:p>
    <w:p w14:paraId="5F248C1B" w14:textId="77777777" w:rsidR="00BE5075" w:rsidRDefault="00BE5075" w:rsidP="009250A3">
      <w:pPr>
        <w:pStyle w:val="ListParagraph"/>
        <w:numPr>
          <w:ilvl w:val="0"/>
          <w:numId w:val="79"/>
        </w:numPr>
      </w:pPr>
      <w:r>
        <w:t xml:space="preserve">Press </w:t>
      </w:r>
      <w:r>
        <w:rPr>
          <w:b/>
        </w:rPr>
        <w:t>OK</w:t>
      </w:r>
      <w:r>
        <w:t xml:space="preserve"> in the “System Dates” screen to commit the changes.  Make sure you understand the warning before pressing </w:t>
      </w:r>
      <w:r w:rsidRPr="00B5192D">
        <w:rPr>
          <w:b/>
        </w:rPr>
        <w:t>OK</w:t>
      </w:r>
      <w:r>
        <w:rPr>
          <w:b/>
        </w:rPr>
        <w:t xml:space="preserve"> </w:t>
      </w:r>
      <w:r>
        <w:t>once more.</w:t>
      </w:r>
    </w:p>
    <w:p w14:paraId="5F248C1C" w14:textId="77777777" w:rsidR="00BE5075" w:rsidRDefault="00BE5075" w:rsidP="00BE5075">
      <w:pPr>
        <w:jc w:val="center"/>
      </w:pPr>
      <w:r>
        <w:rPr>
          <w:noProof/>
        </w:rPr>
        <w:drawing>
          <wp:inline distT="0" distB="0" distL="0" distR="0" wp14:anchorId="5F249210" wp14:editId="5F249211">
            <wp:extent cx="6092190" cy="1286510"/>
            <wp:effectExtent l="19050" t="0" r="381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a:stretch>
                      <a:fillRect/>
                    </a:stretch>
                  </pic:blipFill>
                  <pic:spPr bwMode="auto">
                    <a:xfrm>
                      <a:off x="0" y="0"/>
                      <a:ext cx="6092190" cy="1286510"/>
                    </a:xfrm>
                    <a:prstGeom prst="rect">
                      <a:avLst/>
                    </a:prstGeom>
                    <a:noFill/>
                    <a:ln w="9525">
                      <a:noFill/>
                      <a:miter lim="800000"/>
                      <a:headEnd/>
                      <a:tailEnd/>
                    </a:ln>
                  </pic:spPr>
                </pic:pic>
              </a:graphicData>
            </a:graphic>
          </wp:inline>
        </w:drawing>
      </w:r>
    </w:p>
    <w:p w14:paraId="5F248C1D" w14:textId="77777777" w:rsidR="00E67605" w:rsidRDefault="00E67605">
      <w:pPr>
        <w:spacing w:before="0" w:after="0"/>
      </w:pPr>
      <w:r>
        <w:rPr>
          <w:b/>
          <w:bCs/>
          <w:iCs/>
        </w:rPr>
        <w:br w:type="page"/>
      </w:r>
    </w:p>
    <w:p w14:paraId="5F248C1E" w14:textId="77777777" w:rsidR="00287F5A" w:rsidRDefault="00287F5A" w:rsidP="00287F5A">
      <w:pPr>
        <w:pStyle w:val="Heading1"/>
      </w:pPr>
      <w:bookmarkStart w:id="63" w:name="_Toc325118759"/>
      <w:r>
        <w:lastRenderedPageBreak/>
        <w:t>Manager Options – Configuration</w:t>
      </w:r>
      <w:bookmarkEnd w:id="59"/>
      <w:bookmarkEnd w:id="60"/>
      <w:bookmarkEnd w:id="63"/>
      <w:r w:rsidR="00054557">
        <w:fldChar w:fldCharType="begin"/>
      </w:r>
      <w:r>
        <w:instrText xml:space="preserve"> XE "Manager Options: </w:instrText>
      </w:r>
      <w:r w:rsidR="00AD0286">
        <w:instrText>Configuration”</w:instrText>
      </w:r>
      <w:r>
        <w:instrText xml:space="preserve"> </w:instrText>
      </w:r>
      <w:r w:rsidR="00054557">
        <w:fldChar w:fldCharType="end"/>
      </w:r>
    </w:p>
    <w:p w14:paraId="5F248C1F" w14:textId="77777777" w:rsidR="00287F5A" w:rsidRDefault="00287F5A" w:rsidP="00287F5A">
      <w:r>
        <w:t>This menu lets you configure a variety of settings for your store.</w:t>
      </w:r>
    </w:p>
    <w:p w14:paraId="5F248C20" w14:textId="77777777" w:rsidR="00287F5A" w:rsidRDefault="00287F5A" w:rsidP="00287F5A">
      <w:r>
        <w:t>To access the “Configuration” screen:</w:t>
      </w:r>
    </w:p>
    <w:p w14:paraId="5F248C21" w14:textId="77777777" w:rsidR="00287F5A" w:rsidRDefault="00287F5A" w:rsidP="00AE35F9">
      <w:pPr>
        <w:numPr>
          <w:ilvl w:val="0"/>
          <w:numId w:val="39"/>
        </w:numPr>
      </w:pPr>
      <w:r>
        <w:t xml:space="preserve">Touch </w:t>
      </w:r>
      <w:r>
        <w:rPr>
          <w:b/>
        </w:rPr>
        <w:t>Manager Options</w:t>
      </w:r>
      <w:r>
        <w:t xml:space="preserve"> on the main menu.</w:t>
      </w:r>
    </w:p>
    <w:p w14:paraId="5F248C22" w14:textId="77777777" w:rsidR="00287F5A" w:rsidRDefault="00287F5A" w:rsidP="00AE35F9">
      <w:pPr>
        <w:numPr>
          <w:ilvl w:val="0"/>
          <w:numId w:val="39"/>
        </w:numPr>
      </w:pPr>
      <w:r>
        <w:t>Enter your ID.</w:t>
      </w:r>
    </w:p>
    <w:p w14:paraId="5F248C23" w14:textId="77777777" w:rsidR="00287F5A" w:rsidRDefault="00287F5A" w:rsidP="00AE35F9">
      <w:pPr>
        <w:numPr>
          <w:ilvl w:val="0"/>
          <w:numId w:val="39"/>
        </w:numPr>
      </w:pPr>
      <w:r>
        <w:t>Touch the “Configuration” tab.</w:t>
      </w:r>
    </w:p>
    <w:p w14:paraId="5F248C24" w14:textId="77777777" w:rsidR="00287F5A" w:rsidRDefault="00436DC4" w:rsidP="00287F5A">
      <w:pPr>
        <w:jc w:val="center"/>
      </w:pPr>
      <w:r>
        <w:rPr>
          <w:noProof/>
        </w:rPr>
        <w:drawing>
          <wp:inline distT="0" distB="0" distL="0" distR="0" wp14:anchorId="5F249212" wp14:editId="5F249213">
            <wp:extent cx="6400800" cy="4527088"/>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6400800" cy="4527088"/>
                    </a:xfrm>
                    <a:prstGeom prst="rect">
                      <a:avLst/>
                    </a:prstGeom>
                    <a:noFill/>
                    <a:ln w="9525">
                      <a:noFill/>
                      <a:miter lim="800000"/>
                      <a:headEnd/>
                      <a:tailEnd/>
                    </a:ln>
                  </pic:spPr>
                </pic:pic>
              </a:graphicData>
            </a:graphic>
          </wp:inline>
        </w:drawing>
      </w:r>
    </w:p>
    <w:p w14:paraId="5F248C25" w14:textId="77777777" w:rsidR="00287F5A" w:rsidRPr="00827B75" w:rsidRDefault="00287F5A" w:rsidP="00287F5A">
      <w:pPr>
        <w:jc w:val="center"/>
      </w:pPr>
    </w:p>
    <w:p w14:paraId="5F248C26" w14:textId="77777777" w:rsidR="00287F5A" w:rsidRDefault="00287F5A" w:rsidP="00287F5A">
      <w:pPr>
        <w:jc w:val="center"/>
      </w:pPr>
      <w:r>
        <w:br w:type="page"/>
      </w:r>
    </w:p>
    <w:p w14:paraId="5F248C27" w14:textId="77777777" w:rsidR="00BF130D" w:rsidRDefault="00BF130D" w:rsidP="008A51F2">
      <w:pPr>
        <w:numPr>
          <w:ilvl w:val="0"/>
          <w:numId w:val="29"/>
        </w:numPr>
      </w:pPr>
      <w:r w:rsidRPr="00156B87">
        <w:rPr>
          <w:b/>
        </w:rPr>
        <w:lastRenderedPageBreak/>
        <w:t>Menu</w:t>
      </w:r>
      <w:r>
        <w:rPr>
          <w:b/>
        </w:rPr>
        <w:t xml:space="preserve"> </w:t>
      </w:r>
      <w:r w:rsidRPr="00E20713">
        <w:t>l</w:t>
      </w:r>
      <w:r>
        <w:t>ets you create and edit menus, classes, groups, items, questions, and price levels.</w:t>
      </w:r>
    </w:p>
    <w:p w14:paraId="5F248C28" w14:textId="77777777" w:rsidR="00BF130D" w:rsidRDefault="00BF130D" w:rsidP="008A51F2">
      <w:pPr>
        <w:numPr>
          <w:ilvl w:val="0"/>
          <w:numId w:val="29"/>
        </w:numPr>
      </w:pPr>
      <w:r w:rsidRPr="007D714A">
        <w:rPr>
          <w:b/>
        </w:rPr>
        <w:t>Employees</w:t>
      </w:r>
      <w:r>
        <w:rPr>
          <w:b/>
        </w:rPr>
        <w:t xml:space="preserve"> </w:t>
      </w:r>
      <w:r>
        <w:t>lets you create/edit/deactivate employees.  Requires administrative password.</w:t>
      </w:r>
    </w:p>
    <w:p w14:paraId="5F248C29" w14:textId="77777777" w:rsidR="00A20E94" w:rsidRDefault="00A20E94" w:rsidP="008A51F2">
      <w:pPr>
        <w:numPr>
          <w:ilvl w:val="0"/>
          <w:numId w:val="29"/>
        </w:numPr>
      </w:pPr>
      <w:r>
        <w:rPr>
          <w:b/>
        </w:rPr>
        <w:t xml:space="preserve">Jobs </w:t>
      </w:r>
      <w:r>
        <w:t>lets you create job roles and hourly wage rates that can be assigned to your employees.</w:t>
      </w:r>
      <w:r w:rsidR="001D34FB">
        <w:t xml:space="preserve">  Requires administrative password.</w:t>
      </w:r>
    </w:p>
    <w:p w14:paraId="5F248C2A" w14:textId="77777777" w:rsidR="00BF130D" w:rsidRDefault="00BF130D" w:rsidP="008A51F2">
      <w:pPr>
        <w:numPr>
          <w:ilvl w:val="0"/>
          <w:numId w:val="29"/>
        </w:numPr>
      </w:pPr>
      <w:r w:rsidRPr="001961C4">
        <w:rPr>
          <w:b/>
        </w:rPr>
        <w:t>Client</w:t>
      </w:r>
      <w:r>
        <w:rPr>
          <w:b/>
        </w:rPr>
        <w:t xml:space="preserve">s &amp; Gift Cards </w:t>
      </w:r>
      <w:r>
        <w:t>lets you add/edit/deactivate clients and their sub-members.  Gift card management is also found here.</w:t>
      </w:r>
    </w:p>
    <w:p w14:paraId="5F248C2B" w14:textId="77777777" w:rsidR="006064DA" w:rsidRDefault="006064DA" w:rsidP="008A51F2">
      <w:pPr>
        <w:numPr>
          <w:ilvl w:val="0"/>
          <w:numId w:val="29"/>
        </w:numPr>
      </w:pPr>
      <w:r>
        <w:rPr>
          <w:b/>
        </w:rPr>
        <w:t xml:space="preserve">Themes </w:t>
      </w:r>
      <w:r>
        <w:t>lets you customize Avrio’s colour scheme</w:t>
      </w:r>
    </w:p>
    <w:p w14:paraId="5F248C2C" w14:textId="77777777" w:rsidR="00BF130D" w:rsidRDefault="008C7891" w:rsidP="008A51F2">
      <w:pPr>
        <w:numPr>
          <w:ilvl w:val="0"/>
          <w:numId w:val="29"/>
        </w:numPr>
      </w:pPr>
      <w:r>
        <w:rPr>
          <w:b/>
        </w:rPr>
        <w:t>Floor</w:t>
      </w:r>
      <w:r w:rsidR="00DF354B">
        <w:rPr>
          <w:b/>
        </w:rPr>
        <w:t>plan</w:t>
      </w:r>
      <w:r w:rsidR="00BF130D">
        <w:rPr>
          <w:b/>
        </w:rPr>
        <w:t xml:space="preserve">s </w:t>
      </w:r>
      <w:r w:rsidR="00BF130D">
        <w:t xml:space="preserve">lets you edit your </w:t>
      </w:r>
      <w:r w:rsidR="00DF354B">
        <w:t>floor plan</w:t>
      </w:r>
      <w:r w:rsidR="00BF130D">
        <w:t xml:space="preserve"> by adding/removing tables, seats, etc.</w:t>
      </w:r>
    </w:p>
    <w:p w14:paraId="5F248C2D" w14:textId="77777777" w:rsidR="00BF130D" w:rsidRDefault="00BF130D" w:rsidP="008A51F2">
      <w:pPr>
        <w:numPr>
          <w:ilvl w:val="0"/>
          <w:numId w:val="29"/>
        </w:numPr>
      </w:pPr>
      <w:r>
        <w:rPr>
          <w:b/>
        </w:rPr>
        <w:t xml:space="preserve">Payment Methods </w:t>
      </w:r>
      <w:r w:rsidRPr="00E20713">
        <w:t>l</w:t>
      </w:r>
      <w:r>
        <w:t>ets you add, edit, and deactivate the payment types you accept.</w:t>
      </w:r>
    </w:p>
    <w:p w14:paraId="5F248C2E" w14:textId="77777777" w:rsidR="00BF130D" w:rsidRDefault="00BF130D" w:rsidP="008A51F2">
      <w:pPr>
        <w:numPr>
          <w:ilvl w:val="0"/>
          <w:numId w:val="29"/>
        </w:numPr>
      </w:pPr>
      <w:r w:rsidRPr="007D714A">
        <w:rPr>
          <w:b/>
        </w:rPr>
        <w:t>Discount</w:t>
      </w:r>
      <w:r>
        <w:rPr>
          <w:b/>
        </w:rPr>
        <w:t xml:space="preserve"> Reasons </w:t>
      </w:r>
      <w:r w:rsidRPr="00E20713">
        <w:t>a</w:t>
      </w:r>
      <w:r>
        <w:t>llows you to create/edit/deactivate discounts.</w:t>
      </w:r>
    </w:p>
    <w:p w14:paraId="5F248C2F" w14:textId="77777777" w:rsidR="00BF130D" w:rsidRDefault="00BF130D" w:rsidP="008A51F2">
      <w:pPr>
        <w:numPr>
          <w:ilvl w:val="0"/>
          <w:numId w:val="29"/>
        </w:numPr>
      </w:pPr>
      <w:r w:rsidRPr="007D714A">
        <w:rPr>
          <w:b/>
        </w:rPr>
        <w:t>Voids Reasons</w:t>
      </w:r>
      <w:r>
        <w:rPr>
          <w:b/>
        </w:rPr>
        <w:t xml:space="preserve"> </w:t>
      </w:r>
      <w:r>
        <w:t>lets you create/edit the different reasons servers can choose from when voiding items/orders.</w:t>
      </w:r>
    </w:p>
    <w:p w14:paraId="5F248C30" w14:textId="77777777" w:rsidR="00BF130D" w:rsidRDefault="00BF130D" w:rsidP="008A51F2">
      <w:pPr>
        <w:numPr>
          <w:ilvl w:val="0"/>
          <w:numId w:val="29"/>
        </w:numPr>
      </w:pPr>
      <w:r>
        <w:rPr>
          <w:b/>
        </w:rPr>
        <w:t xml:space="preserve">Pay-In\Out Reasons </w:t>
      </w:r>
      <w:r>
        <w:t>lets you create/edit the reason your staff will use for pay-ins and pay-outs.</w:t>
      </w:r>
    </w:p>
    <w:p w14:paraId="5F248C31" w14:textId="77777777" w:rsidR="00214115" w:rsidRDefault="00214115" w:rsidP="008A51F2">
      <w:pPr>
        <w:numPr>
          <w:ilvl w:val="0"/>
          <w:numId w:val="29"/>
        </w:numPr>
      </w:pPr>
      <w:r>
        <w:rPr>
          <w:b/>
        </w:rPr>
        <w:t xml:space="preserve">Gratuities </w:t>
      </w:r>
      <w:r>
        <w:t>lets you setup gratuities that servers can apply to checks.</w:t>
      </w:r>
    </w:p>
    <w:p w14:paraId="5F248C32" w14:textId="77777777" w:rsidR="0082475D" w:rsidRDefault="0082475D" w:rsidP="008A51F2">
      <w:pPr>
        <w:numPr>
          <w:ilvl w:val="0"/>
          <w:numId w:val="29"/>
        </w:numPr>
      </w:pPr>
      <w:r>
        <w:rPr>
          <w:b/>
        </w:rPr>
        <w:t>Order Item Reqs l</w:t>
      </w:r>
      <w:r>
        <w:t xml:space="preserve">ets you setup criteria that have to be fulfilled before an order </w:t>
      </w:r>
      <w:r w:rsidR="00BA7C51">
        <w:t xml:space="preserve">can </w:t>
      </w:r>
      <w:r>
        <w:t>be sent/printed/closed.</w:t>
      </w:r>
    </w:p>
    <w:p w14:paraId="5F248C33" w14:textId="77777777" w:rsidR="00287F5A" w:rsidRDefault="00287F5A" w:rsidP="008A51F2">
      <w:pPr>
        <w:numPr>
          <w:ilvl w:val="0"/>
          <w:numId w:val="29"/>
        </w:numPr>
      </w:pPr>
      <w:r>
        <w:rPr>
          <w:b/>
        </w:rPr>
        <w:t xml:space="preserve">System Settings </w:t>
      </w:r>
      <w:r w:rsidR="00E20713" w:rsidRPr="00777367">
        <w:t>l</w:t>
      </w:r>
      <w:r>
        <w:t>ets you change a variety of options.  Requires administrative password.</w:t>
      </w:r>
    </w:p>
    <w:p w14:paraId="5F248C34" w14:textId="77777777" w:rsidR="00436DC4" w:rsidRDefault="00436DC4" w:rsidP="008A51F2">
      <w:pPr>
        <w:numPr>
          <w:ilvl w:val="0"/>
          <w:numId w:val="29"/>
        </w:numPr>
      </w:pPr>
      <w:r>
        <w:rPr>
          <w:b/>
        </w:rPr>
        <w:t xml:space="preserve">SubTotal Groups </w:t>
      </w:r>
      <w:r>
        <w:t>lets you create groupings that will appear on guest checks.  You can use these groups to have food and liquor items show as separate totals on a single guest check.</w:t>
      </w:r>
    </w:p>
    <w:p w14:paraId="5F248C35" w14:textId="77777777" w:rsidR="006064DA" w:rsidRDefault="006064DA" w:rsidP="006064DA">
      <w:pPr>
        <w:numPr>
          <w:ilvl w:val="0"/>
          <w:numId w:val="29"/>
        </w:numPr>
      </w:pPr>
      <w:r>
        <w:rPr>
          <w:b/>
        </w:rPr>
        <w:t>Coupons</w:t>
      </w:r>
      <w:r>
        <w:t xml:space="preserve"> lets you create coupons that can be issued to customers or used in random coupon generation.</w:t>
      </w:r>
    </w:p>
    <w:p w14:paraId="5F248C36" w14:textId="77777777" w:rsidR="006064DA" w:rsidRDefault="006064DA" w:rsidP="006064DA">
      <w:pPr>
        <w:numPr>
          <w:ilvl w:val="0"/>
          <w:numId w:val="29"/>
        </w:numPr>
      </w:pPr>
      <w:r>
        <w:rPr>
          <w:b/>
        </w:rPr>
        <w:t xml:space="preserve">Security Groups </w:t>
      </w:r>
      <w:r>
        <w:t>lets you create “groups” to assign to parts of your menu.  You can then assign these groups to your staff to allow/deny access to editing these parts of your menu.</w:t>
      </w:r>
    </w:p>
    <w:p w14:paraId="5F248C37" w14:textId="77777777" w:rsidR="008543BF" w:rsidRDefault="008543BF" w:rsidP="008A51F2">
      <w:pPr>
        <w:numPr>
          <w:ilvl w:val="0"/>
          <w:numId w:val="29"/>
        </w:numPr>
      </w:pPr>
      <w:r>
        <w:rPr>
          <w:b/>
        </w:rPr>
        <w:t>Clock-In/Out Times</w:t>
      </w:r>
      <w:r>
        <w:t xml:space="preserve"> lets you modify employee’s shifts/jobs.</w:t>
      </w:r>
    </w:p>
    <w:p w14:paraId="5F248C38" w14:textId="77777777" w:rsidR="005E6249" w:rsidRDefault="005E6249" w:rsidP="008A51F2">
      <w:pPr>
        <w:numPr>
          <w:ilvl w:val="0"/>
          <w:numId w:val="29"/>
        </w:numPr>
      </w:pPr>
      <w:r w:rsidRPr="005E6249">
        <w:rPr>
          <w:b/>
        </w:rPr>
        <w:t>Reservation Setup</w:t>
      </w:r>
      <w:r>
        <w:t xml:space="preserve"> lets you configure your reservation system.  See the Reservation Guide for more information.</w:t>
      </w:r>
    </w:p>
    <w:p w14:paraId="5F248C39" w14:textId="77777777" w:rsidR="00287F5A" w:rsidRDefault="00287F5A" w:rsidP="00287F5A">
      <w:pPr>
        <w:pStyle w:val="ListParagraph"/>
        <w:ind w:left="0"/>
      </w:pPr>
    </w:p>
    <w:p w14:paraId="5F248C3A" w14:textId="77777777" w:rsidR="00287F5A" w:rsidRDefault="00287F5A" w:rsidP="00287F5A">
      <w:pPr>
        <w:pStyle w:val="ListParagraph"/>
        <w:ind w:left="0"/>
      </w:pPr>
      <w:r>
        <w:br w:type="page"/>
      </w:r>
    </w:p>
    <w:p w14:paraId="5F248C3B" w14:textId="77777777" w:rsidR="002C58C9" w:rsidRDefault="002C58C9" w:rsidP="002C58C9">
      <w:pPr>
        <w:pStyle w:val="Heading1"/>
      </w:pPr>
      <w:bookmarkStart w:id="64" w:name="_Toc212956997"/>
      <w:bookmarkStart w:id="65" w:name="_Toc215460493"/>
      <w:bookmarkStart w:id="66" w:name="_Toc325118760"/>
      <w:bookmarkStart w:id="67" w:name="_Toc212956975"/>
      <w:bookmarkStart w:id="68" w:name="_Toc215460468"/>
      <w:bookmarkStart w:id="69" w:name="_Toc182712060"/>
      <w:r w:rsidRPr="007D714A">
        <w:lastRenderedPageBreak/>
        <w:t>Menu</w:t>
      </w:r>
      <w:r>
        <w:t xml:space="preserve"> Structure</w:t>
      </w:r>
      <w:bookmarkEnd w:id="64"/>
      <w:bookmarkEnd w:id="65"/>
      <w:bookmarkEnd w:id="66"/>
      <w:r w:rsidR="00054557">
        <w:fldChar w:fldCharType="begin"/>
      </w:r>
      <w:r>
        <w:instrText xml:space="preserve"> XE "</w:instrText>
      </w:r>
      <w:r w:rsidRPr="009A358E">
        <w:instrText>Menus</w:instrText>
      </w:r>
      <w:r>
        <w:instrText xml:space="preserve">" </w:instrText>
      </w:r>
      <w:r w:rsidR="00054557">
        <w:fldChar w:fldCharType="end"/>
      </w:r>
    </w:p>
    <w:p w14:paraId="5F248C3C" w14:textId="77777777" w:rsidR="002C58C9" w:rsidRDefault="002C58C9" w:rsidP="002C58C9">
      <w:r>
        <w:t>This is how Avrio’s menu structure is arranged:</w:t>
      </w:r>
    </w:p>
    <w:p w14:paraId="5F248C3D" w14:textId="77777777" w:rsidR="002C58C9" w:rsidRPr="00C330B9" w:rsidRDefault="002C58C9" w:rsidP="002C58C9">
      <w:r w:rsidRPr="00435266">
        <w:t>A</w:t>
      </w:r>
      <w:r>
        <w:rPr>
          <w:b/>
        </w:rPr>
        <w:t xml:space="preserve"> </w:t>
      </w:r>
      <w:r w:rsidRPr="00C330B9">
        <w:rPr>
          <w:b/>
        </w:rPr>
        <w:t>Menu</w:t>
      </w:r>
      <w:r w:rsidRPr="00C330B9">
        <w:t xml:space="preserve"> contains all</w:t>
      </w:r>
      <w:r>
        <w:t xml:space="preserve"> your</w:t>
      </w:r>
      <w:r w:rsidRPr="00C330B9">
        <w:t xml:space="preserve"> classes, groups, and items.  You can have multiple menus for one location, perhaps for different areas within the restaurant, different daily </w:t>
      </w:r>
      <w:r>
        <w:t>menus, or for special occasions.</w:t>
      </w:r>
    </w:p>
    <w:p w14:paraId="5F248C3E" w14:textId="77777777" w:rsidR="002C58C9" w:rsidRPr="00C330B9" w:rsidRDefault="002C58C9" w:rsidP="002C58C9">
      <w:r w:rsidRPr="00435266">
        <w:t>Some examples of</w:t>
      </w:r>
      <w:r>
        <w:rPr>
          <w:b/>
        </w:rPr>
        <w:t xml:space="preserve"> </w:t>
      </w:r>
      <w:r w:rsidRPr="00C330B9">
        <w:rPr>
          <w:b/>
        </w:rPr>
        <w:t>Major Class</w:t>
      </w:r>
      <w:r>
        <w:rPr>
          <w:b/>
        </w:rPr>
        <w:t>es</w:t>
      </w:r>
      <w:r w:rsidRPr="00C330B9">
        <w:t xml:space="preserve"> </w:t>
      </w:r>
      <w:r>
        <w:t>are</w:t>
      </w:r>
      <w:r w:rsidRPr="00C330B9">
        <w:t xml:space="preserve"> “Food” or “Liquor</w:t>
      </w:r>
      <w:r>
        <w:t>.</w:t>
      </w:r>
      <w:r w:rsidRPr="00C330B9">
        <w:t>”</w:t>
      </w:r>
      <w:r>
        <w:t xml:space="preserve">  </w:t>
      </w:r>
      <w:r w:rsidRPr="00C330B9">
        <w:t>You can apply taxes</w:t>
      </w:r>
      <w:r>
        <w:t xml:space="preserve"> and </w:t>
      </w:r>
      <w:r w:rsidRPr="00C330B9">
        <w:t>print settings to a major class</w:t>
      </w:r>
      <w:r>
        <w:t xml:space="preserve">, and </w:t>
      </w:r>
      <w:r w:rsidRPr="00C330B9">
        <w:t xml:space="preserve">the minor classes within it </w:t>
      </w:r>
      <w:r>
        <w:t>can</w:t>
      </w:r>
      <w:r w:rsidRPr="00C330B9">
        <w:t xml:space="preserve"> inherit</w:t>
      </w:r>
      <w:r>
        <w:t xml:space="preserve"> them.</w:t>
      </w:r>
    </w:p>
    <w:p w14:paraId="5F248C3F" w14:textId="77777777" w:rsidR="002C58C9" w:rsidRPr="00C330B9" w:rsidRDefault="002C58C9" w:rsidP="002C58C9">
      <w:r w:rsidRPr="00435266">
        <w:t>Some examples of</w:t>
      </w:r>
      <w:r>
        <w:rPr>
          <w:b/>
        </w:rPr>
        <w:t xml:space="preserve"> </w:t>
      </w:r>
      <w:r w:rsidRPr="00C330B9">
        <w:rPr>
          <w:b/>
        </w:rPr>
        <w:t>Minor Class</w:t>
      </w:r>
      <w:r w:rsidR="00052732">
        <w:rPr>
          <w:b/>
        </w:rPr>
        <w:t>es</w:t>
      </w:r>
      <w:r w:rsidRPr="00C330B9">
        <w:t xml:space="preserve"> would be “Breakfast” or “Beer</w:t>
      </w:r>
      <w:r>
        <w:t>.</w:t>
      </w:r>
      <w:r w:rsidRPr="00C330B9">
        <w:t>”</w:t>
      </w:r>
    </w:p>
    <w:p w14:paraId="5F248C40" w14:textId="77777777" w:rsidR="002C58C9" w:rsidRPr="00C330B9" w:rsidRDefault="002C58C9" w:rsidP="002C58C9">
      <w:r w:rsidRPr="00C330B9">
        <w:rPr>
          <w:b/>
        </w:rPr>
        <w:t>Menu Groups</w:t>
      </w:r>
      <w:r w:rsidRPr="00C330B9">
        <w:t xml:space="preserve"> appear on the</w:t>
      </w:r>
      <w:r>
        <w:t xml:space="preserve"> “Order”</w:t>
      </w:r>
      <w:r w:rsidRPr="00C330B9">
        <w:t xml:space="preserve"> screen.  Examples might be “Eggs” or “Draught”.  You can hav</w:t>
      </w:r>
      <w:r>
        <w:t>e groups within a group as well, allowing your servers to jump between groups without returning to the main menu.  You only have to make a group once, but you can change the appearance of its button for the different places it appears in your menu (this is applicable to items as well).</w:t>
      </w:r>
    </w:p>
    <w:p w14:paraId="5F248C41" w14:textId="77777777" w:rsidR="002C58C9" w:rsidRPr="00C330B9" w:rsidRDefault="002C58C9" w:rsidP="002C58C9">
      <w:r w:rsidRPr="00C330B9">
        <w:rPr>
          <w:b/>
        </w:rPr>
        <w:t>Menu Items</w:t>
      </w:r>
      <w:r w:rsidRPr="00C330B9">
        <w:t xml:space="preserve"> are the actual items customers can order.  They must be assigned to a minor class, and they must be placed within a menu group or a question to be visible/available</w:t>
      </w:r>
      <w:r>
        <w:t xml:space="preserve"> (unless they are </w:t>
      </w:r>
      <w:hyperlink w:anchor="_Rule-based_Menu_Items" w:history="1">
        <w:r w:rsidRPr="00134837">
          <w:rPr>
            <w:rStyle w:val="Hyperlink"/>
          </w:rPr>
          <w:t>price-rule</w:t>
        </w:r>
      </w:hyperlink>
      <w:r>
        <w:t xml:space="preserve"> items or </w:t>
      </w:r>
      <w:hyperlink w:anchor="_Combos" w:history="1">
        <w:r w:rsidRPr="00134837">
          <w:rPr>
            <w:rStyle w:val="Hyperlink"/>
          </w:rPr>
          <w:t>combos</w:t>
        </w:r>
      </w:hyperlink>
      <w:r>
        <w:t xml:space="preserve">).  </w:t>
      </w:r>
      <w:r w:rsidRPr="00C330B9">
        <w:t>Examples might be “Scrambled Eggs” or “SW Pilsner</w:t>
      </w:r>
      <w:r>
        <w:t>.</w:t>
      </w:r>
      <w:r w:rsidRPr="00C330B9">
        <w:t>”</w:t>
      </w:r>
    </w:p>
    <w:p w14:paraId="5F248C42" w14:textId="77777777" w:rsidR="002C58C9" w:rsidRPr="00C330B9" w:rsidRDefault="002C58C9" w:rsidP="002C58C9">
      <w:r w:rsidRPr="00C330B9">
        <w:rPr>
          <w:b/>
        </w:rPr>
        <w:t>Questions</w:t>
      </w:r>
      <w:r w:rsidRPr="00C330B9">
        <w:t xml:space="preserve"> allow menu items to be modified, but also contain menu items.  For example, you might offer a baked potato, mashed potatoes, or rice as a side dish with a meal.  Those three items have to be created, and then you can create a question that offers them when a customer orders an item.</w:t>
      </w:r>
      <w:r>
        <w:t xml:space="preserve">  You may also use a question to determine how an item should be prepared, i.e. you may have a question that asks how a meat item should be prepared, with “Rare,” “Medium,” and “Well-done” being the possible answers.</w:t>
      </w:r>
    </w:p>
    <w:p w14:paraId="5F248C43" w14:textId="77777777" w:rsidR="002C58C9" w:rsidRPr="00C330B9" w:rsidRDefault="002C58C9" w:rsidP="002C58C9">
      <w:r w:rsidRPr="00C330B9">
        <w:rPr>
          <w:b/>
        </w:rPr>
        <w:t>Price Levels</w:t>
      </w:r>
      <w:r w:rsidRPr="00C330B9">
        <w:t xml:space="preserve"> allow you to quickly charge a different price for an item without having to change the price in the menu designer. You might have different levels for VIPs, </w:t>
      </w:r>
      <w:r>
        <w:t>for delivery service, or for lunch.</w:t>
      </w:r>
    </w:p>
    <w:p w14:paraId="5F248C44" w14:textId="77777777" w:rsidR="002C58C9" w:rsidRDefault="002C58C9" w:rsidP="002C58C9">
      <w:pPr>
        <w:rPr>
          <w:b/>
        </w:rPr>
      </w:pPr>
    </w:p>
    <w:p w14:paraId="5F248C45" w14:textId="77777777" w:rsidR="002C58C9" w:rsidRPr="006064DA" w:rsidRDefault="002C58C9" w:rsidP="002C58C9">
      <w:pPr>
        <w:rPr>
          <w:b/>
        </w:rPr>
      </w:pPr>
      <w:r>
        <w:rPr>
          <w:b/>
        </w:rPr>
        <w:br w:type="page"/>
      </w:r>
    </w:p>
    <w:p w14:paraId="5F248C46" w14:textId="77777777" w:rsidR="002C58C9" w:rsidRDefault="002C58C9" w:rsidP="002C58C9">
      <w:pPr>
        <w:pStyle w:val="Heading1"/>
      </w:pPr>
      <w:bookmarkStart w:id="70" w:name="_Toc182712061"/>
      <w:bookmarkStart w:id="71" w:name="_Toc212956999"/>
      <w:bookmarkStart w:id="72" w:name="_Toc215460495"/>
      <w:bookmarkStart w:id="73" w:name="_Toc325118761"/>
      <w:r>
        <w:lastRenderedPageBreak/>
        <w:t>Creating/Editing Menu</w:t>
      </w:r>
      <w:bookmarkEnd w:id="70"/>
      <w:r>
        <w:t>s</w:t>
      </w:r>
      <w:bookmarkEnd w:id="71"/>
      <w:bookmarkEnd w:id="72"/>
      <w:bookmarkEnd w:id="73"/>
      <w:r w:rsidR="00054557">
        <w:fldChar w:fldCharType="begin"/>
      </w:r>
      <w:r>
        <w:instrText xml:space="preserve"> XE "</w:instrText>
      </w:r>
      <w:r w:rsidRPr="009A358E">
        <w:instrText>Menus</w:instrText>
      </w:r>
      <w:r>
        <w:instrText>:</w:instrText>
      </w:r>
      <w:r w:rsidRPr="00EF5457">
        <w:instrText xml:space="preserve"> </w:instrText>
      </w:r>
      <w:r w:rsidRPr="009A358E">
        <w:instrText>Creating a New Menu</w:instrText>
      </w:r>
      <w:r>
        <w:instrText xml:space="preserve"> </w:instrText>
      </w:r>
      <w:r w:rsidR="00054557">
        <w:fldChar w:fldCharType="end"/>
      </w:r>
    </w:p>
    <w:p w14:paraId="5F248C47" w14:textId="77777777" w:rsidR="002C58C9" w:rsidRPr="00403ACD" w:rsidRDefault="002C58C9" w:rsidP="002C58C9">
      <w:pPr>
        <w:rPr>
          <w:b/>
        </w:rPr>
      </w:pPr>
      <w:r w:rsidRPr="00403ACD">
        <w:rPr>
          <w:b/>
        </w:rPr>
        <w:t>To create a new menu:</w:t>
      </w:r>
    </w:p>
    <w:p w14:paraId="5F248C48" w14:textId="77777777" w:rsidR="002C58C9" w:rsidRDefault="002C58C9" w:rsidP="008A51F2">
      <w:pPr>
        <w:numPr>
          <w:ilvl w:val="0"/>
          <w:numId w:val="30"/>
        </w:numPr>
      </w:pPr>
      <w:r>
        <w:t xml:space="preserve">Go to </w:t>
      </w:r>
      <w:r w:rsidRPr="00633551">
        <w:rPr>
          <w:b/>
        </w:rPr>
        <w:t>Manager Options</w:t>
      </w:r>
      <w:r>
        <w:t xml:space="preserve"> </w:t>
      </w:r>
      <w:r>
        <w:sym w:font="Wingdings" w:char="F0E0"/>
      </w:r>
      <w:r>
        <w:t xml:space="preserve"> </w:t>
      </w:r>
      <w:r w:rsidRPr="00633551">
        <w:rPr>
          <w:b/>
        </w:rPr>
        <w:t>Configuration</w:t>
      </w:r>
      <w:r>
        <w:t xml:space="preserve"> </w:t>
      </w:r>
      <w:r>
        <w:sym w:font="Wingdings" w:char="F0E0"/>
      </w:r>
      <w:r>
        <w:t xml:space="preserve"> </w:t>
      </w:r>
      <w:r w:rsidRPr="00633551">
        <w:rPr>
          <w:b/>
        </w:rPr>
        <w:t>Menu</w:t>
      </w:r>
      <w:r>
        <w:t>.</w:t>
      </w:r>
    </w:p>
    <w:p w14:paraId="5F248C49" w14:textId="77777777" w:rsidR="002C58C9" w:rsidRPr="00E8645D" w:rsidRDefault="002C58C9" w:rsidP="002C58C9">
      <w:pPr>
        <w:pStyle w:val="Heading2"/>
      </w:pPr>
      <w:bookmarkStart w:id="74" w:name="_Toc182712062"/>
      <w:bookmarkStart w:id="75" w:name="_Toc212957000"/>
      <w:bookmarkStart w:id="76" w:name="_Toc215460496"/>
      <w:bookmarkStart w:id="77" w:name="_Toc325118762"/>
      <w:r w:rsidRPr="00E8645D">
        <w:t xml:space="preserve">Creating a </w:t>
      </w:r>
      <w:r>
        <w:t>N</w:t>
      </w:r>
      <w:r w:rsidRPr="00E8645D">
        <w:t xml:space="preserve">ew </w:t>
      </w:r>
      <w:r>
        <w:t>M</w:t>
      </w:r>
      <w:r w:rsidRPr="00E8645D">
        <w:t xml:space="preserve">ajor or </w:t>
      </w:r>
      <w:r>
        <w:t>M</w:t>
      </w:r>
      <w:r w:rsidRPr="00E8645D">
        <w:t xml:space="preserve">inor </w:t>
      </w:r>
      <w:r>
        <w:t>C</w:t>
      </w:r>
      <w:r w:rsidRPr="00E8645D">
        <w:t>lass</w:t>
      </w:r>
      <w:bookmarkEnd w:id="74"/>
      <w:bookmarkEnd w:id="75"/>
      <w:bookmarkEnd w:id="76"/>
      <w:bookmarkEnd w:id="77"/>
      <w:r w:rsidR="00054557">
        <w:fldChar w:fldCharType="begin"/>
      </w:r>
      <w:r>
        <w:instrText xml:space="preserve"> XE "</w:instrText>
      </w:r>
      <w:r w:rsidRPr="009A358E">
        <w:instrText>Menus</w:instrText>
      </w:r>
      <w:r>
        <w:instrText>:</w:instrText>
      </w:r>
      <w:r w:rsidRPr="0005453F">
        <w:instrText xml:space="preserve"> </w:instrText>
      </w:r>
      <w:r w:rsidRPr="009A358E">
        <w:instrText>Creating a New Major or Minor Class</w:instrText>
      </w:r>
      <w:r w:rsidR="00054557">
        <w:fldChar w:fldCharType="end"/>
      </w:r>
    </w:p>
    <w:p w14:paraId="5F248C4A" w14:textId="77777777" w:rsidR="002C58C9" w:rsidRPr="00633551" w:rsidRDefault="002C58C9" w:rsidP="008A51F2">
      <w:pPr>
        <w:numPr>
          <w:ilvl w:val="0"/>
          <w:numId w:val="25"/>
        </w:numPr>
      </w:pPr>
      <w:r>
        <w:t xml:space="preserve">Go to </w:t>
      </w:r>
      <w:r w:rsidRPr="00633551">
        <w:rPr>
          <w:b/>
        </w:rPr>
        <w:t>Manager Options</w:t>
      </w:r>
      <w:r>
        <w:t xml:space="preserve"> </w:t>
      </w:r>
      <w:r>
        <w:sym w:font="Wingdings" w:char="F0E0"/>
      </w:r>
      <w:r>
        <w:t xml:space="preserve"> </w:t>
      </w:r>
      <w:r w:rsidRPr="00633551">
        <w:rPr>
          <w:b/>
        </w:rPr>
        <w:t>Configuration</w:t>
      </w:r>
      <w:r>
        <w:t xml:space="preserve"> </w:t>
      </w:r>
      <w:r>
        <w:sym w:font="Wingdings" w:char="F0E0"/>
      </w:r>
      <w:r>
        <w:t xml:space="preserve"> </w:t>
      </w:r>
      <w:r w:rsidRPr="00633551">
        <w:rPr>
          <w:b/>
        </w:rPr>
        <w:t>Menu</w:t>
      </w:r>
      <w:r>
        <w:t>.</w:t>
      </w:r>
    </w:p>
    <w:p w14:paraId="5F248C4B" w14:textId="77777777" w:rsidR="002C58C9" w:rsidRPr="00633551" w:rsidRDefault="002C58C9" w:rsidP="008A51F2">
      <w:pPr>
        <w:numPr>
          <w:ilvl w:val="0"/>
          <w:numId w:val="25"/>
        </w:numPr>
      </w:pPr>
      <w:r>
        <w:t>Select a menu to edit.</w:t>
      </w:r>
    </w:p>
    <w:p w14:paraId="5F248C4C" w14:textId="77777777" w:rsidR="002C58C9" w:rsidRPr="00633551" w:rsidRDefault="002C58C9" w:rsidP="008A51F2">
      <w:pPr>
        <w:numPr>
          <w:ilvl w:val="0"/>
          <w:numId w:val="25"/>
        </w:numPr>
      </w:pPr>
      <w:r>
        <w:t xml:space="preserve">Press </w:t>
      </w:r>
      <w:r w:rsidRPr="00B67A35">
        <w:rPr>
          <w:b/>
        </w:rPr>
        <w:t>Modify Menu</w:t>
      </w:r>
      <w:r>
        <w:t>.</w:t>
      </w:r>
    </w:p>
    <w:p w14:paraId="5F248C4D" w14:textId="77777777" w:rsidR="002C58C9" w:rsidRDefault="002C58C9" w:rsidP="008A51F2">
      <w:pPr>
        <w:numPr>
          <w:ilvl w:val="0"/>
          <w:numId w:val="25"/>
        </w:numPr>
      </w:pPr>
      <w:r>
        <w:t>The “Menu Designer” screen appears.</w:t>
      </w:r>
    </w:p>
    <w:p w14:paraId="5F248C4E" w14:textId="77777777" w:rsidR="002C58C9" w:rsidRDefault="002C58C9" w:rsidP="008A51F2">
      <w:pPr>
        <w:numPr>
          <w:ilvl w:val="0"/>
          <w:numId w:val="25"/>
        </w:numPr>
      </w:pPr>
      <w:r>
        <w:t xml:space="preserve">Press </w:t>
      </w:r>
      <w:r w:rsidRPr="004B68B0">
        <w:rPr>
          <w:b/>
        </w:rPr>
        <w:t>Classes</w:t>
      </w:r>
      <w:r>
        <w:t>.</w:t>
      </w:r>
    </w:p>
    <w:p w14:paraId="5F248C4F" w14:textId="77777777" w:rsidR="002C58C9" w:rsidRDefault="002C58C9" w:rsidP="008A51F2">
      <w:pPr>
        <w:numPr>
          <w:ilvl w:val="0"/>
          <w:numId w:val="25"/>
        </w:numPr>
      </w:pPr>
      <w:r>
        <w:t xml:space="preserve">Use the </w:t>
      </w:r>
      <w:r w:rsidRPr="004B68B0">
        <w:rPr>
          <w:b/>
        </w:rPr>
        <w:t>New</w:t>
      </w:r>
      <w:r>
        <w:t xml:space="preserve"> and </w:t>
      </w:r>
      <w:r w:rsidRPr="004B68B0">
        <w:rPr>
          <w:b/>
        </w:rPr>
        <w:t>Remove</w:t>
      </w:r>
      <w:r>
        <w:t xml:space="preserve"> buttons to create/erase classes.</w:t>
      </w:r>
    </w:p>
    <w:p w14:paraId="5F248C50" w14:textId="77777777" w:rsidR="002C58C9" w:rsidRDefault="002C58C9" w:rsidP="008A51F2">
      <w:pPr>
        <w:numPr>
          <w:ilvl w:val="1"/>
          <w:numId w:val="25"/>
        </w:numPr>
      </w:pPr>
      <w:r>
        <w:t>You must select a major class before you can create a minor class within it.</w:t>
      </w:r>
    </w:p>
    <w:p w14:paraId="5F248C51" w14:textId="77777777" w:rsidR="002C58C9" w:rsidRDefault="00830FE6" w:rsidP="002C58C9">
      <w:r>
        <w:rPr>
          <w:noProof/>
        </w:rPr>
        <w:drawing>
          <wp:inline distT="0" distB="0" distL="0" distR="0" wp14:anchorId="5F249214" wp14:editId="5F249215">
            <wp:extent cx="6400800" cy="4830407"/>
            <wp:effectExtent l="19050" t="0" r="0" b="0"/>
            <wp:docPr id="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6400800" cy="4830407"/>
                    </a:xfrm>
                    <a:prstGeom prst="rect">
                      <a:avLst/>
                    </a:prstGeom>
                    <a:noFill/>
                    <a:ln w="9525">
                      <a:noFill/>
                      <a:miter lim="800000"/>
                      <a:headEnd/>
                      <a:tailEnd/>
                    </a:ln>
                  </pic:spPr>
                </pic:pic>
              </a:graphicData>
            </a:graphic>
          </wp:inline>
        </w:drawing>
      </w:r>
    </w:p>
    <w:p w14:paraId="5F248C52" w14:textId="77777777" w:rsidR="002C58C9" w:rsidRDefault="002C58C9" w:rsidP="002C58C9">
      <w:r>
        <w:br w:type="page"/>
      </w:r>
    </w:p>
    <w:p w14:paraId="5F248C53" w14:textId="77777777" w:rsidR="002C58C9" w:rsidRDefault="002C58C9" w:rsidP="002C58C9">
      <w:pPr>
        <w:pStyle w:val="Heading3"/>
      </w:pPr>
      <w:bookmarkStart w:id="78" w:name="_Toc212957001"/>
      <w:bookmarkStart w:id="79" w:name="_Toc215460497"/>
      <w:bookmarkStart w:id="80" w:name="_Toc325118763"/>
      <w:r w:rsidRPr="00C8330C">
        <w:lastRenderedPageBreak/>
        <w:t>Major Class – General Options</w:t>
      </w:r>
      <w:bookmarkEnd w:id="78"/>
      <w:bookmarkEnd w:id="79"/>
      <w:bookmarkEnd w:id="80"/>
    </w:p>
    <w:p w14:paraId="5F248C54" w14:textId="77777777" w:rsidR="002C58C9" w:rsidRDefault="002C58C9" w:rsidP="002C58C9">
      <w:pPr>
        <w:spacing w:before="0" w:after="0"/>
      </w:pPr>
      <w:r>
        <w:t>In the “General” section you can:</w:t>
      </w:r>
    </w:p>
    <w:p w14:paraId="5F248C55" w14:textId="77777777" w:rsidR="002C58C9" w:rsidRDefault="002C58C9" w:rsidP="009250A3">
      <w:pPr>
        <w:pStyle w:val="ListParagraph"/>
        <w:numPr>
          <w:ilvl w:val="0"/>
          <w:numId w:val="71"/>
        </w:numPr>
        <w:spacing w:before="0" w:after="0"/>
      </w:pPr>
      <w:r w:rsidRPr="00E863CA">
        <w:rPr>
          <w:b/>
        </w:rPr>
        <w:t>Name</w:t>
      </w:r>
      <w:r>
        <w:t xml:space="preserve"> the class.</w:t>
      </w:r>
    </w:p>
    <w:p w14:paraId="5F248C56" w14:textId="77777777" w:rsidR="00471848" w:rsidRDefault="00471848" w:rsidP="009250A3">
      <w:pPr>
        <w:pStyle w:val="ListParagraph"/>
        <w:numPr>
          <w:ilvl w:val="0"/>
          <w:numId w:val="71"/>
        </w:numPr>
        <w:spacing w:before="0" w:after="0"/>
      </w:pPr>
      <w:r w:rsidRPr="00E863CA">
        <w:rPr>
          <w:b/>
        </w:rPr>
        <w:t>Interface ID</w:t>
      </w:r>
      <w:r>
        <w:t xml:space="preserve"> lets you specify an ID that can be used in programs that are integrated with Avrio (Optimum Control, for example).</w:t>
      </w:r>
    </w:p>
    <w:p w14:paraId="5F248C57" w14:textId="77777777" w:rsidR="00CA62A0" w:rsidRDefault="00CA62A0" w:rsidP="009250A3">
      <w:pPr>
        <w:pStyle w:val="ListParagraph"/>
        <w:numPr>
          <w:ilvl w:val="0"/>
          <w:numId w:val="71"/>
        </w:numPr>
        <w:spacing w:before="0" w:after="0"/>
      </w:pPr>
      <w:r>
        <w:rPr>
          <w:b/>
        </w:rPr>
        <w:t xml:space="preserve">Inherit Point Per Dollar – </w:t>
      </w:r>
      <w:r>
        <w:t>This is related to the frequent diner point system and it covered in another document.</w:t>
      </w:r>
    </w:p>
    <w:p w14:paraId="5F248C58" w14:textId="77777777" w:rsidR="00CA62A0" w:rsidRDefault="00CA62A0" w:rsidP="00CA62A0">
      <w:pPr>
        <w:pStyle w:val="ListParagraph"/>
        <w:numPr>
          <w:ilvl w:val="0"/>
          <w:numId w:val="71"/>
        </w:numPr>
        <w:spacing w:before="0" w:after="0"/>
      </w:pPr>
      <w:r>
        <w:rPr>
          <w:b/>
        </w:rPr>
        <w:t>Points Earned -</w:t>
      </w:r>
      <w:r>
        <w:t xml:space="preserve"> This is related to the frequent diner point system and it covered in another document.</w:t>
      </w:r>
    </w:p>
    <w:p w14:paraId="5F248C59" w14:textId="77777777" w:rsidR="002C58C9" w:rsidRDefault="002C58C9" w:rsidP="009250A3">
      <w:pPr>
        <w:pStyle w:val="ListParagraph"/>
        <w:numPr>
          <w:ilvl w:val="0"/>
          <w:numId w:val="71"/>
        </w:numPr>
        <w:spacing w:before="0" w:after="0"/>
      </w:pPr>
      <w:r>
        <w:t xml:space="preserve">Set it as </w:t>
      </w:r>
      <w:r w:rsidRPr="00E863CA">
        <w:rPr>
          <w:b/>
        </w:rPr>
        <w:t>Not a Sales Class</w:t>
      </w:r>
      <w:r w:rsidR="00E863CA">
        <w:rPr>
          <w:b/>
        </w:rPr>
        <w:t xml:space="preserve"> </w:t>
      </w:r>
      <w:r w:rsidR="00E863CA">
        <w:t xml:space="preserve">if </w:t>
      </w:r>
      <w:r>
        <w:t>this</w:t>
      </w:r>
      <w:r w:rsidR="00E863CA">
        <w:t xml:space="preserve"> </w:t>
      </w:r>
      <w:r>
        <w:t>class contains gift cards or other merchandise that isn’t food or drink.</w:t>
      </w:r>
    </w:p>
    <w:p w14:paraId="5F248C5A" w14:textId="77777777" w:rsidR="00E863CA" w:rsidRDefault="00E863CA" w:rsidP="009250A3">
      <w:pPr>
        <w:pStyle w:val="ListParagraph"/>
        <w:numPr>
          <w:ilvl w:val="0"/>
          <w:numId w:val="71"/>
        </w:numPr>
        <w:spacing w:before="0" w:after="0"/>
      </w:pPr>
      <w:r>
        <w:t xml:space="preserve">Choose a </w:t>
      </w:r>
      <w:r>
        <w:rPr>
          <w:b/>
        </w:rPr>
        <w:t>Security Group</w:t>
      </w:r>
      <w:r>
        <w:t xml:space="preserve"> to allow/deny people rights to edit items belonging to this class.</w:t>
      </w:r>
    </w:p>
    <w:p w14:paraId="5F248C5B" w14:textId="77777777" w:rsidR="002C58C9" w:rsidRDefault="00CA62A0" w:rsidP="002C58C9">
      <w:pPr>
        <w:jc w:val="center"/>
      </w:pPr>
      <w:r>
        <w:rPr>
          <w:noProof/>
        </w:rPr>
        <w:drawing>
          <wp:inline distT="0" distB="0" distL="0" distR="0" wp14:anchorId="5F249216" wp14:editId="5F249217">
            <wp:extent cx="4191000" cy="6084525"/>
            <wp:effectExtent l="19050" t="0" r="0" b="0"/>
            <wp:docPr id="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4191000" cy="6084525"/>
                    </a:xfrm>
                    <a:prstGeom prst="rect">
                      <a:avLst/>
                    </a:prstGeom>
                    <a:noFill/>
                    <a:ln w="9525">
                      <a:noFill/>
                      <a:miter lim="800000"/>
                      <a:headEnd/>
                      <a:tailEnd/>
                    </a:ln>
                  </pic:spPr>
                </pic:pic>
              </a:graphicData>
            </a:graphic>
          </wp:inline>
        </w:drawing>
      </w:r>
    </w:p>
    <w:p w14:paraId="5F248C5C" w14:textId="77777777" w:rsidR="002C58C9" w:rsidRPr="00690B12" w:rsidRDefault="002C58C9" w:rsidP="002C58C9">
      <w:pPr>
        <w:pStyle w:val="Heading3"/>
      </w:pPr>
      <w:bookmarkStart w:id="81" w:name="_Toc212957002"/>
      <w:bookmarkStart w:id="82" w:name="_Toc215460498"/>
      <w:bookmarkStart w:id="83" w:name="_Toc325118764"/>
      <w:r w:rsidRPr="00690B12">
        <w:lastRenderedPageBreak/>
        <w:t>Major/Minor Class – Printing Options</w:t>
      </w:r>
      <w:bookmarkEnd w:id="81"/>
      <w:bookmarkEnd w:id="82"/>
      <w:bookmarkEnd w:id="83"/>
    </w:p>
    <w:p w14:paraId="5F248C5D" w14:textId="77777777" w:rsidR="002C58C9" w:rsidRDefault="002C58C9" w:rsidP="002C58C9">
      <w:pPr>
        <w:jc w:val="center"/>
      </w:pPr>
      <w:r>
        <w:rPr>
          <w:noProof/>
        </w:rPr>
        <w:drawing>
          <wp:inline distT="0" distB="0" distL="0" distR="0" wp14:anchorId="5F249218" wp14:editId="5F249219">
            <wp:extent cx="5381625" cy="5791200"/>
            <wp:effectExtent l="19050" t="0" r="9525" b="0"/>
            <wp:docPr id="226" name="Picture 38" descr="MajorClass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jorClassPrinting"/>
                    <pic:cNvPicPr>
                      <a:picLocks noChangeAspect="1" noChangeArrowheads="1"/>
                    </pic:cNvPicPr>
                  </pic:nvPicPr>
                  <pic:blipFill>
                    <a:blip r:embed="rId38" cstate="print"/>
                    <a:srcRect r="1740"/>
                    <a:stretch>
                      <a:fillRect/>
                    </a:stretch>
                  </pic:blipFill>
                  <pic:spPr bwMode="auto">
                    <a:xfrm>
                      <a:off x="0" y="0"/>
                      <a:ext cx="5381625" cy="5791200"/>
                    </a:xfrm>
                    <a:prstGeom prst="rect">
                      <a:avLst/>
                    </a:prstGeom>
                    <a:noFill/>
                    <a:ln w="9525">
                      <a:noFill/>
                      <a:miter lim="800000"/>
                      <a:headEnd/>
                      <a:tailEnd/>
                    </a:ln>
                  </pic:spPr>
                </pic:pic>
              </a:graphicData>
            </a:graphic>
          </wp:inline>
        </w:drawing>
      </w:r>
    </w:p>
    <w:p w14:paraId="5F248C5E" w14:textId="77777777" w:rsidR="002C58C9" w:rsidRDefault="002C58C9" w:rsidP="002C58C9"/>
    <w:p w14:paraId="5F248C5F" w14:textId="77777777" w:rsidR="002C58C9" w:rsidRDefault="002C58C9" w:rsidP="002C58C9">
      <w:r>
        <w:br w:type="page"/>
      </w:r>
    </w:p>
    <w:p w14:paraId="5F248C60" w14:textId="77777777" w:rsidR="002C58C9" w:rsidRPr="00F00870" w:rsidRDefault="002C58C9" w:rsidP="002C58C9">
      <w:pPr>
        <w:pStyle w:val="Heading3"/>
      </w:pPr>
      <w:bookmarkStart w:id="84" w:name="_Toc212957003"/>
      <w:bookmarkStart w:id="85" w:name="_Toc215460499"/>
      <w:bookmarkStart w:id="86" w:name="_Toc325118765"/>
      <w:r w:rsidRPr="00F00870">
        <w:lastRenderedPageBreak/>
        <w:t>Major/Minor Class – Tax Options</w:t>
      </w:r>
      <w:bookmarkEnd w:id="84"/>
      <w:bookmarkEnd w:id="85"/>
      <w:bookmarkEnd w:id="86"/>
    </w:p>
    <w:p w14:paraId="5F248C61" w14:textId="77777777" w:rsidR="002C58C9" w:rsidRDefault="00471848" w:rsidP="002C58C9">
      <w:pPr>
        <w:jc w:val="center"/>
      </w:pPr>
      <w:r>
        <w:rPr>
          <w:noProof/>
        </w:rPr>
        <w:drawing>
          <wp:inline distT="0" distB="0" distL="0" distR="0" wp14:anchorId="5F24921A" wp14:editId="5F24921B">
            <wp:extent cx="4887167" cy="7357730"/>
            <wp:effectExtent l="19050" t="0" r="8683" b="0"/>
            <wp:docPr id="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l="49867"/>
                    <a:stretch>
                      <a:fillRect/>
                    </a:stretch>
                  </pic:blipFill>
                  <pic:spPr bwMode="auto">
                    <a:xfrm>
                      <a:off x="0" y="0"/>
                      <a:ext cx="4887167" cy="7357730"/>
                    </a:xfrm>
                    <a:prstGeom prst="rect">
                      <a:avLst/>
                    </a:prstGeom>
                    <a:noFill/>
                    <a:ln w="9525">
                      <a:noFill/>
                      <a:miter lim="800000"/>
                      <a:headEnd/>
                      <a:tailEnd/>
                    </a:ln>
                  </pic:spPr>
                </pic:pic>
              </a:graphicData>
            </a:graphic>
          </wp:inline>
        </w:drawing>
      </w:r>
      <w:r>
        <w:rPr>
          <w:noProof/>
        </w:rPr>
        <w:t xml:space="preserve"> </w:t>
      </w:r>
    </w:p>
    <w:p w14:paraId="5F248C62" w14:textId="77777777" w:rsidR="002C58C9" w:rsidRDefault="002C58C9" w:rsidP="002C58C9">
      <w:pPr>
        <w:jc w:val="center"/>
      </w:pPr>
    </w:p>
    <w:p w14:paraId="5F248C63" w14:textId="77777777" w:rsidR="002C58C9" w:rsidRDefault="002C58C9" w:rsidP="002C58C9">
      <w:pPr>
        <w:jc w:val="center"/>
      </w:pPr>
      <w:r>
        <w:br w:type="page"/>
      </w:r>
    </w:p>
    <w:p w14:paraId="5F248C64" w14:textId="77777777" w:rsidR="002C58C9" w:rsidRPr="00F00870" w:rsidRDefault="002C58C9" w:rsidP="002C58C9">
      <w:pPr>
        <w:pStyle w:val="Heading3"/>
      </w:pPr>
      <w:bookmarkStart w:id="87" w:name="_Toc212957004"/>
      <w:bookmarkStart w:id="88" w:name="_Toc215460500"/>
      <w:bookmarkStart w:id="89" w:name="_Toc325118766"/>
      <w:r w:rsidRPr="00F00870">
        <w:lastRenderedPageBreak/>
        <w:t>Minor Class – General Options</w:t>
      </w:r>
      <w:bookmarkEnd w:id="87"/>
      <w:bookmarkEnd w:id="88"/>
      <w:bookmarkEnd w:id="89"/>
    </w:p>
    <w:p w14:paraId="5F248C65" w14:textId="77777777" w:rsidR="002C58C9" w:rsidRDefault="002C58C9" w:rsidP="002C58C9">
      <w:r>
        <w:t>A minor class has some different options within the “General” tab.</w:t>
      </w:r>
    </w:p>
    <w:p w14:paraId="5F248C66" w14:textId="77777777" w:rsidR="002C58C9" w:rsidRDefault="003F6FA6" w:rsidP="002C58C9">
      <w:pPr>
        <w:jc w:val="center"/>
        <w:rPr>
          <w:b/>
        </w:rPr>
      </w:pPr>
      <w:r>
        <w:rPr>
          <w:b/>
          <w:noProof/>
        </w:rPr>
        <w:drawing>
          <wp:inline distT="0" distB="0" distL="0" distR="0" wp14:anchorId="5F24921C" wp14:editId="5F24921D">
            <wp:extent cx="3770016" cy="5486400"/>
            <wp:effectExtent l="19050" t="0" r="1884" b="0"/>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r="2037" b="2098"/>
                    <a:stretch>
                      <a:fillRect/>
                    </a:stretch>
                  </pic:blipFill>
                  <pic:spPr bwMode="auto">
                    <a:xfrm>
                      <a:off x="0" y="0"/>
                      <a:ext cx="3770016" cy="5486400"/>
                    </a:xfrm>
                    <a:prstGeom prst="rect">
                      <a:avLst/>
                    </a:prstGeom>
                    <a:noFill/>
                    <a:ln w="9525">
                      <a:noFill/>
                      <a:miter lim="800000"/>
                      <a:headEnd/>
                      <a:tailEnd/>
                    </a:ln>
                  </pic:spPr>
                </pic:pic>
              </a:graphicData>
            </a:graphic>
          </wp:inline>
        </w:drawing>
      </w:r>
    </w:p>
    <w:p w14:paraId="5F248C67" w14:textId="77777777" w:rsidR="002C58C9" w:rsidRPr="004A3F7A" w:rsidRDefault="004A3F7A" w:rsidP="009250A3">
      <w:pPr>
        <w:pStyle w:val="ListParagraph"/>
        <w:numPr>
          <w:ilvl w:val="0"/>
          <w:numId w:val="91"/>
        </w:numPr>
        <w:rPr>
          <w:b/>
        </w:rPr>
      </w:pPr>
      <w:r>
        <w:rPr>
          <w:b/>
        </w:rPr>
        <w:t>Allow Discounts</w:t>
      </w:r>
      <w:r>
        <w:t xml:space="preserve"> determines if items in this reporting class can be discounted or not (must be turned on for meal plans items)</w:t>
      </w:r>
    </w:p>
    <w:p w14:paraId="5F248C68" w14:textId="77777777" w:rsidR="004A3F7A" w:rsidRPr="004A3F7A" w:rsidRDefault="004A3F7A" w:rsidP="009250A3">
      <w:pPr>
        <w:pStyle w:val="ListParagraph"/>
        <w:numPr>
          <w:ilvl w:val="0"/>
          <w:numId w:val="91"/>
        </w:numPr>
        <w:rPr>
          <w:b/>
        </w:rPr>
      </w:pPr>
      <w:r>
        <w:rPr>
          <w:b/>
        </w:rPr>
        <w:t xml:space="preserve">Allow Gratuity </w:t>
      </w:r>
      <w:r>
        <w:t xml:space="preserve">determines if items in this reporting class are used when calculating auto-gratuities (gratuities that are placed on the bill like </w:t>
      </w:r>
      <w:r w:rsidR="003F6FA6">
        <w:t>a tax</w:t>
      </w:r>
      <w:r>
        <w:t xml:space="preserve"> and charge a percentage of the total)</w:t>
      </w:r>
    </w:p>
    <w:p w14:paraId="5F248C69" w14:textId="77777777" w:rsidR="004A3F7A" w:rsidRPr="008C355B" w:rsidRDefault="008C355B" w:rsidP="009250A3">
      <w:pPr>
        <w:pStyle w:val="ListParagraph"/>
        <w:numPr>
          <w:ilvl w:val="0"/>
          <w:numId w:val="91"/>
        </w:numPr>
        <w:rPr>
          <w:b/>
        </w:rPr>
      </w:pPr>
      <w:r>
        <w:rPr>
          <w:b/>
        </w:rPr>
        <w:t xml:space="preserve">Forced Questions can be suppressed </w:t>
      </w:r>
      <w:r w:rsidR="004A3F7A">
        <w:t xml:space="preserve">determines if </w:t>
      </w:r>
      <w:r>
        <w:t>any forced questions (meat temperature, liquor prep, etc) applied to items in this class will be suppressed on any station that is set to suppress forced questions.</w:t>
      </w:r>
    </w:p>
    <w:p w14:paraId="5F248C6A" w14:textId="77777777" w:rsidR="008C355B" w:rsidRDefault="008C355B" w:rsidP="008C355B">
      <w:pPr>
        <w:ind w:left="720"/>
      </w:pPr>
      <w:r>
        <w:t xml:space="preserve">Often used at bar stations where the bartender </w:t>
      </w:r>
      <w:r w:rsidR="00795246">
        <w:t xml:space="preserve">shouldn’t </w:t>
      </w:r>
      <w:r>
        <w:t>be prompted by Avrio as to how to prepare a drink.</w:t>
      </w:r>
    </w:p>
    <w:p w14:paraId="5F248C6B" w14:textId="77777777" w:rsidR="00B567CD" w:rsidRDefault="00B567CD" w:rsidP="009250A3">
      <w:pPr>
        <w:pStyle w:val="ListParagraph"/>
        <w:numPr>
          <w:ilvl w:val="0"/>
          <w:numId w:val="121"/>
        </w:numPr>
      </w:pPr>
      <w:r w:rsidRPr="00B567CD">
        <w:rPr>
          <w:b/>
        </w:rPr>
        <w:lastRenderedPageBreak/>
        <w:t>Print Items on Separate Bar/Kit Chits</w:t>
      </w:r>
      <w:r>
        <w:t xml:space="preserve"> determines if items reporting to class will be printed on their own chits, even if ordered together and sent to the kitchen at the same time.</w:t>
      </w:r>
    </w:p>
    <w:p w14:paraId="5F248C6C" w14:textId="77777777" w:rsidR="00B567CD" w:rsidRDefault="00B567CD" w:rsidP="009250A3">
      <w:pPr>
        <w:pStyle w:val="ListParagraph"/>
        <w:numPr>
          <w:ilvl w:val="0"/>
          <w:numId w:val="121"/>
        </w:numPr>
      </w:pPr>
      <w:r>
        <w:rPr>
          <w:b/>
        </w:rPr>
        <w:t>Entrée Class</w:t>
      </w:r>
      <w:r>
        <w:t xml:space="preserve"> determines if items in this class are considered “entrée items.”  If so, they are used in the timing calculations for table indicators (late ordering entrée, for example).  See the Table Indicators section for more details.</w:t>
      </w:r>
    </w:p>
    <w:p w14:paraId="5F248C6D" w14:textId="77777777" w:rsidR="002563E8" w:rsidRPr="008C355B" w:rsidRDefault="002563E8" w:rsidP="009250A3">
      <w:pPr>
        <w:pStyle w:val="ListParagraph"/>
        <w:numPr>
          <w:ilvl w:val="0"/>
          <w:numId w:val="121"/>
        </w:numPr>
      </w:pPr>
      <w:r>
        <w:rPr>
          <w:b/>
        </w:rPr>
        <w:t>Security</w:t>
      </w:r>
      <w:r>
        <w:t xml:space="preserve"> – This area lets you choose a security group for items reporting to this class.  By default, a minor class will inherit its security group from its major class, but you can disable the inheriting and set the minor class to a different security group.</w:t>
      </w:r>
    </w:p>
    <w:p w14:paraId="5F248C6E" w14:textId="77777777" w:rsidR="002C58C9" w:rsidRDefault="002C58C9" w:rsidP="002C58C9">
      <w:pPr>
        <w:rPr>
          <w:b/>
        </w:rPr>
      </w:pPr>
      <w:r>
        <w:rPr>
          <w:b/>
        </w:rPr>
        <w:br w:type="page"/>
      </w:r>
    </w:p>
    <w:p w14:paraId="5F248C6F" w14:textId="77777777" w:rsidR="002C58C9" w:rsidRPr="00E8645D" w:rsidRDefault="002C58C9" w:rsidP="002C58C9">
      <w:pPr>
        <w:pStyle w:val="Heading2"/>
      </w:pPr>
      <w:bookmarkStart w:id="90" w:name="_Toc182712063"/>
      <w:bookmarkStart w:id="91" w:name="_Toc212957005"/>
      <w:bookmarkStart w:id="92" w:name="_Toc215460501"/>
      <w:bookmarkStart w:id="93" w:name="_Toc325118767"/>
      <w:r w:rsidRPr="003C701E">
        <w:lastRenderedPageBreak/>
        <w:t xml:space="preserve">Creating a </w:t>
      </w:r>
      <w:r>
        <w:t>N</w:t>
      </w:r>
      <w:r w:rsidRPr="003C701E">
        <w:t>ew</w:t>
      </w:r>
      <w:r>
        <w:t xml:space="preserve"> Menu Group</w:t>
      </w:r>
      <w:bookmarkEnd w:id="90"/>
      <w:bookmarkEnd w:id="91"/>
      <w:bookmarkEnd w:id="92"/>
      <w:bookmarkEnd w:id="93"/>
      <w:r w:rsidR="00054557">
        <w:fldChar w:fldCharType="begin"/>
      </w:r>
      <w:r>
        <w:instrText xml:space="preserve"> XE "</w:instrText>
      </w:r>
      <w:r w:rsidRPr="009A358E">
        <w:instrText>Menus</w:instrText>
      </w:r>
      <w:r>
        <w:instrText>:</w:instrText>
      </w:r>
      <w:r w:rsidRPr="0005453F">
        <w:instrText xml:space="preserve"> </w:instrText>
      </w:r>
      <w:r w:rsidRPr="009A358E">
        <w:instrText>Creating a New M</w:instrText>
      </w:r>
      <w:r>
        <w:instrText>enu Group</w:instrText>
      </w:r>
      <w:r w:rsidR="00054557">
        <w:fldChar w:fldCharType="end"/>
      </w:r>
    </w:p>
    <w:p w14:paraId="5F248C70" w14:textId="77777777" w:rsidR="002C58C9" w:rsidRPr="00633551" w:rsidRDefault="002C58C9" w:rsidP="008A51F2">
      <w:pPr>
        <w:numPr>
          <w:ilvl w:val="0"/>
          <w:numId w:val="13"/>
        </w:numPr>
      </w:pPr>
      <w:r>
        <w:t xml:space="preserve">Go to </w:t>
      </w:r>
      <w:r w:rsidRPr="00633551">
        <w:rPr>
          <w:b/>
        </w:rPr>
        <w:t>Manager Options</w:t>
      </w:r>
      <w:r>
        <w:t xml:space="preserve"> </w:t>
      </w:r>
      <w:r>
        <w:sym w:font="Wingdings" w:char="F0E0"/>
      </w:r>
      <w:r>
        <w:t xml:space="preserve"> </w:t>
      </w:r>
      <w:r w:rsidRPr="00633551">
        <w:rPr>
          <w:b/>
        </w:rPr>
        <w:t>Configuration</w:t>
      </w:r>
      <w:r>
        <w:t xml:space="preserve"> </w:t>
      </w:r>
      <w:r>
        <w:sym w:font="Wingdings" w:char="F0E0"/>
      </w:r>
      <w:r>
        <w:t xml:space="preserve"> </w:t>
      </w:r>
      <w:r w:rsidRPr="00633551">
        <w:rPr>
          <w:b/>
        </w:rPr>
        <w:t>Menu</w:t>
      </w:r>
      <w:r w:rsidRPr="00F33701">
        <w:t>.</w:t>
      </w:r>
    </w:p>
    <w:p w14:paraId="5F248C71" w14:textId="77777777" w:rsidR="002C58C9" w:rsidRDefault="002C58C9" w:rsidP="008A51F2">
      <w:pPr>
        <w:numPr>
          <w:ilvl w:val="0"/>
          <w:numId w:val="13"/>
        </w:numPr>
      </w:pPr>
      <w:r>
        <w:t>The “Menu Designer” screen appears.</w:t>
      </w:r>
    </w:p>
    <w:p w14:paraId="5F248C72" w14:textId="77777777" w:rsidR="002C58C9" w:rsidRDefault="00C274E1" w:rsidP="00C274E1">
      <w:pPr>
        <w:jc w:val="center"/>
      </w:pPr>
      <w:r>
        <w:rPr>
          <w:noProof/>
        </w:rPr>
        <w:drawing>
          <wp:inline distT="0" distB="0" distL="0" distR="0" wp14:anchorId="5F24921E" wp14:editId="5F24921F">
            <wp:extent cx="4619625" cy="6757035"/>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4619625" cy="6757035"/>
                    </a:xfrm>
                    <a:prstGeom prst="rect">
                      <a:avLst/>
                    </a:prstGeom>
                    <a:noFill/>
                    <a:ln w="9525">
                      <a:noFill/>
                      <a:miter lim="800000"/>
                      <a:headEnd/>
                      <a:tailEnd/>
                    </a:ln>
                  </pic:spPr>
                </pic:pic>
              </a:graphicData>
            </a:graphic>
          </wp:inline>
        </w:drawing>
      </w:r>
      <w:r w:rsidR="00EF4051">
        <w:rPr>
          <w:noProof/>
        </w:rPr>
        <w:t xml:space="preserve"> </w:t>
      </w:r>
      <w:r w:rsidR="002C58C9">
        <w:br w:type="page"/>
      </w:r>
    </w:p>
    <w:p w14:paraId="5F248C73" w14:textId="77777777" w:rsidR="002C58C9" w:rsidRDefault="002C58C9" w:rsidP="008A51F2">
      <w:pPr>
        <w:numPr>
          <w:ilvl w:val="0"/>
          <w:numId w:val="13"/>
        </w:numPr>
      </w:pPr>
      <w:r>
        <w:lastRenderedPageBreak/>
        <w:t xml:space="preserve">Press </w:t>
      </w:r>
      <w:r w:rsidRPr="001B53A3">
        <w:rPr>
          <w:b/>
        </w:rPr>
        <w:t>Groups</w:t>
      </w:r>
      <w:r>
        <w:t>.</w:t>
      </w:r>
    </w:p>
    <w:p w14:paraId="5F248C74" w14:textId="77777777" w:rsidR="002C58C9" w:rsidRDefault="002C58C9" w:rsidP="008A51F2">
      <w:pPr>
        <w:numPr>
          <w:ilvl w:val="0"/>
          <w:numId w:val="13"/>
        </w:numPr>
      </w:pPr>
      <w:r>
        <w:t xml:space="preserve">Press </w:t>
      </w:r>
      <w:r w:rsidRPr="001B53A3">
        <w:rPr>
          <w:b/>
        </w:rPr>
        <w:t>New</w:t>
      </w:r>
      <w:r>
        <w:t>.</w:t>
      </w:r>
    </w:p>
    <w:p w14:paraId="5F248C75" w14:textId="77777777" w:rsidR="002C58C9" w:rsidRDefault="002C58C9" w:rsidP="008A51F2">
      <w:pPr>
        <w:numPr>
          <w:ilvl w:val="0"/>
          <w:numId w:val="13"/>
        </w:numPr>
      </w:pPr>
      <w:r>
        <w:t>Type in a name for the group.</w:t>
      </w:r>
    </w:p>
    <w:p w14:paraId="5F248C76" w14:textId="77777777" w:rsidR="002C58C9" w:rsidRDefault="002C58C9" w:rsidP="008A51F2">
      <w:pPr>
        <w:numPr>
          <w:ilvl w:val="0"/>
          <w:numId w:val="13"/>
        </w:numPr>
      </w:pPr>
      <w:r>
        <w:t xml:space="preserve">You can enter an optional question (see the section on creating </w:t>
      </w:r>
      <w:hyperlink w:anchor="_Questions" w:history="1">
        <w:r w:rsidRPr="0098745F">
          <w:rPr>
            <w:rStyle w:val="Hyperlink"/>
          </w:rPr>
          <w:t>questions</w:t>
        </w:r>
      </w:hyperlink>
      <w:r>
        <w:t xml:space="preserve">) for all items in the group.  Servers can access the question on the “Order” screen by selecting the group, then pressing the </w:t>
      </w:r>
      <w:r w:rsidRPr="00916B4B">
        <w:rPr>
          <w:b/>
        </w:rPr>
        <w:t>Modifiers</w:t>
      </w:r>
      <w:r>
        <w:t xml:space="preserve"> button at the bottom of the screen.</w:t>
      </w:r>
    </w:p>
    <w:p w14:paraId="5F248C77" w14:textId="77777777" w:rsidR="002C58C9" w:rsidRDefault="002C58C9" w:rsidP="009250A3">
      <w:pPr>
        <w:numPr>
          <w:ilvl w:val="0"/>
          <w:numId w:val="55"/>
        </w:numPr>
      </w:pPr>
      <w:r>
        <w:t>For example, this is where you might place your “No” (No Onions, No Spice, etc) or “Extra” (Extra Cheese, Extra Sauce, etc.) options.  For greater customization, you can even place questions within this optional question.</w:t>
      </w:r>
    </w:p>
    <w:p w14:paraId="5F248C78" w14:textId="77777777" w:rsidR="00EF4051" w:rsidRDefault="00EF4051" w:rsidP="008A51F2">
      <w:pPr>
        <w:numPr>
          <w:ilvl w:val="0"/>
          <w:numId w:val="13"/>
        </w:numPr>
      </w:pPr>
      <w:r>
        <w:t xml:space="preserve">If you do/don’t want this group to only be available according to a schedule (see </w:t>
      </w:r>
      <w:hyperlink w:anchor="_Menu_Schedules" w:history="1">
        <w:r w:rsidRPr="00EF4051">
          <w:rPr>
            <w:rStyle w:val="Hyperlink"/>
          </w:rPr>
          <w:t>Schedules</w:t>
        </w:r>
      </w:hyperlink>
      <w:r>
        <w:t xml:space="preserve"> later in this document),turn this check-box on or off. </w:t>
      </w:r>
    </w:p>
    <w:p w14:paraId="5F248C79" w14:textId="77777777" w:rsidR="002C58C9" w:rsidRDefault="002C58C9" w:rsidP="008A51F2">
      <w:pPr>
        <w:numPr>
          <w:ilvl w:val="0"/>
          <w:numId w:val="13"/>
        </w:numPr>
      </w:pPr>
      <w:r>
        <w:t xml:space="preserve">Select the background color that appears when this group is showing on the “Order” screen.  See the section on </w:t>
      </w:r>
      <w:hyperlink w:anchor="_Modifying_a_Button’s" w:history="1">
        <w:r w:rsidRPr="00BE31DD">
          <w:rPr>
            <w:rStyle w:val="Hyperlink"/>
          </w:rPr>
          <w:t>Using the Color Picker</w:t>
        </w:r>
      </w:hyperlink>
      <w:r>
        <w:t>.</w:t>
      </w:r>
    </w:p>
    <w:p w14:paraId="5F248C7A" w14:textId="77777777" w:rsidR="00D5518A" w:rsidRDefault="003A3A7B" w:rsidP="008A51F2">
      <w:pPr>
        <w:numPr>
          <w:ilvl w:val="0"/>
          <w:numId w:val="13"/>
        </w:numPr>
      </w:pPr>
      <w:r>
        <w:t xml:space="preserve">The </w:t>
      </w:r>
      <w:r w:rsidR="004F5BA5">
        <w:t>“</w:t>
      </w:r>
      <w:r>
        <w:t>Columns</w:t>
      </w:r>
      <w:r w:rsidR="004F5BA5">
        <w:t>” and</w:t>
      </w:r>
      <w:r>
        <w:t xml:space="preserve"> </w:t>
      </w:r>
      <w:r w:rsidR="004F5BA5">
        <w:t>“R</w:t>
      </w:r>
      <w:r>
        <w:t>ows</w:t>
      </w:r>
      <w:r w:rsidR="004F5BA5">
        <w:t xml:space="preserve">” </w:t>
      </w:r>
      <w:r>
        <w:t>options let you customize how many buttons can fit inside the group.</w:t>
      </w:r>
      <w:r w:rsidR="004F5BA5">
        <w:t xml:space="preserve">  By setting these how you’d like, Avrio will </w:t>
      </w:r>
      <w:r w:rsidR="004416BB">
        <w:t>show a grid in this group, and will let you resize and snap buttons to the gr</w:t>
      </w:r>
      <w:r w:rsidR="00CA6D92">
        <w:t>id</w:t>
      </w:r>
      <w:r w:rsidR="004416BB">
        <w:t>.</w:t>
      </w:r>
    </w:p>
    <w:p w14:paraId="5F248C7B" w14:textId="77777777" w:rsidR="003A3A7B" w:rsidRDefault="00632AFE" w:rsidP="008A51F2">
      <w:pPr>
        <w:numPr>
          <w:ilvl w:val="0"/>
          <w:numId w:val="13"/>
        </w:numPr>
      </w:pPr>
      <w:r>
        <w:t xml:space="preserve">The </w:t>
      </w:r>
      <w:r w:rsidR="00D5518A">
        <w:t>“Horizontal/Vertical M</w:t>
      </w:r>
      <w:r>
        <w:t>argins</w:t>
      </w:r>
      <w:r w:rsidR="00D5518A">
        <w:t>”</w:t>
      </w:r>
      <w:r w:rsidR="00253632">
        <w:t xml:space="preserve"> options</w:t>
      </w:r>
      <w:r w:rsidR="00D5518A">
        <w:t xml:space="preserve"> let you set margins for this group.  They are measured in pixels.</w:t>
      </w:r>
    </w:p>
    <w:p w14:paraId="5F248C7C" w14:textId="77777777" w:rsidR="00C274E1" w:rsidRDefault="00C274E1" w:rsidP="008A51F2">
      <w:pPr>
        <w:numPr>
          <w:ilvl w:val="0"/>
          <w:numId w:val="13"/>
        </w:numPr>
      </w:pPr>
      <w:r>
        <w:t>The “Security Group”</w:t>
      </w:r>
      <w:r w:rsidR="0077308E">
        <w:t xml:space="preserve"> </w:t>
      </w:r>
      <w:r>
        <w:t xml:space="preserve">drop-down lets you make this </w:t>
      </w:r>
      <w:r w:rsidR="004D67A5">
        <w:t xml:space="preserve">group </w:t>
      </w:r>
      <w:r>
        <w:t>accessible only to staff that have access to the same security group (this is configure through the “Groups” and “Employees” areas of Manager Options).</w:t>
      </w:r>
    </w:p>
    <w:p w14:paraId="5F248C7D" w14:textId="77777777" w:rsidR="004D67A5" w:rsidRDefault="004D67A5" w:rsidP="008A51F2">
      <w:pPr>
        <w:numPr>
          <w:ilvl w:val="0"/>
          <w:numId w:val="13"/>
        </w:numPr>
      </w:pPr>
      <w:r>
        <w:t>The “Associations” tab lets you see which other groups/questions you have placed this group inside.</w:t>
      </w:r>
    </w:p>
    <w:p w14:paraId="5F248C7E" w14:textId="77777777" w:rsidR="002C58C9" w:rsidRDefault="002C58C9" w:rsidP="008A51F2">
      <w:pPr>
        <w:numPr>
          <w:ilvl w:val="0"/>
          <w:numId w:val="13"/>
        </w:numPr>
      </w:pPr>
      <w:r>
        <w:t xml:space="preserve">Now, press and drag the new group to the menu.  To place it within another group, you first have to select an existing group from the list, then press </w:t>
      </w:r>
      <w:r w:rsidRPr="00E37DF9">
        <w:rPr>
          <w:b/>
        </w:rPr>
        <w:t>Show</w:t>
      </w:r>
      <w:r>
        <w:t>.</w:t>
      </w:r>
    </w:p>
    <w:p w14:paraId="5F248C7F" w14:textId="77777777" w:rsidR="00195179" w:rsidRDefault="00195179">
      <w:pPr>
        <w:spacing w:before="0" w:after="0"/>
      </w:pPr>
      <w:r>
        <w:br w:type="page"/>
      </w:r>
    </w:p>
    <w:p w14:paraId="5F248C80" w14:textId="77777777" w:rsidR="002C58C9" w:rsidRDefault="002C58C9" w:rsidP="008A51F2">
      <w:pPr>
        <w:numPr>
          <w:ilvl w:val="0"/>
          <w:numId w:val="13"/>
        </w:numPr>
      </w:pPr>
      <w:r>
        <w:lastRenderedPageBreak/>
        <w:t>The “Appearance” tab</w:t>
      </w:r>
      <w:r w:rsidR="00F13A74">
        <w:t xml:space="preserve"> appears when you’ve selected the button, and</w:t>
      </w:r>
      <w:r>
        <w:t xml:space="preserve"> lets you edit the text that appears on the button, as well as modify the button’s colors and border. See the section on </w:t>
      </w:r>
      <w:hyperlink w:anchor="_Modifying_a_Button’s" w:history="1">
        <w:r w:rsidRPr="00BE31DD">
          <w:rPr>
            <w:rStyle w:val="Hyperlink"/>
          </w:rPr>
          <w:t>Using the Color Picker</w:t>
        </w:r>
      </w:hyperlink>
      <w:r>
        <w:t>.</w:t>
      </w:r>
    </w:p>
    <w:p w14:paraId="5F248C81" w14:textId="77777777" w:rsidR="002C58C9" w:rsidRDefault="002C58C9" w:rsidP="002C58C9">
      <w:pPr>
        <w:ind w:left="432"/>
      </w:pPr>
      <w:r>
        <w:t xml:space="preserve">If you placed the button incorrectly, press </w:t>
      </w:r>
      <w:r>
        <w:rPr>
          <w:b/>
        </w:rPr>
        <w:t>Remove Button</w:t>
      </w:r>
      <w:r>
        <w:t xml:space="preserve">.  </w:t>
      </w:r>
    </w:p>
    <w:p w14:paraId="5F248C82" w14:textId="77777777" w:rsidR="002C58C9" w:rsidRDefault="002C58C9" w:rsidP="002C58C9">
      <w:pPr>
        <w:jc w:val="center"/>
      </w:pPr>
      <w:r>
        <w:rPr>
          <w:noProof/>
        </w:rPr>
        <w:drawing>
          <wp:inline distT="0" distB="0" distL="0" distR="0" wp14:anchorId="5F249220" wp14:editId="5F249221">
            <wp:extent cx="4263324" cy="3629025"/>
            <wp:effectExtent l="19050" t="0" r="3876" b="0"/>
            <wp:docPr id="23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cstate="print"/>
                    <a:srcRect/>
                    <a:stretch>
                      <a:fillRect/>
                    </a:stretch>
                  </pic:blipFill>
                  <pic:spPr bwMode="auto">
                    <a:xfrm>
                      <a:off x="0" y="0"/>
                      <a:ext cx="4263324" cy="3629025"/>
                    </a:xfrm>
                    <a:prstGeom prst="rect">
                      <a:avLst/>
                    </a:prstGeom>
                    <a:noFill/>
                    <a:ln w="9525">
                      <a:noFill/>
                      <a:miter lim="800000"/>
                      <a:headEnd/>
                      <a:tailEnd/>
                    </a:ln>
                  </pic:spPr>
                </pic:pic>
              </a:graphicData>
            </a:graphic>
          </wp:inline>
        </w:drawing>
      </w:r>
    </w:p>
    <w:p w14:paraId="5F248C83" w14:textId="77777777" w:rsidR="002C58C9" w:rsidRDefault="002C58C9" w:rsidP="00675899"/>
    <w:p w14:paraId="5F248C84" w14:textId="77777777" w:rsidR="00195179" w:rsidRDefault="00195179">
      <w:pPr>
        <w:spacing w:before="0" w:after="0"/>
      </w:pPr>
      <w:r>
        <w:br w:type="page"/>
      </w:r>
    </w:p>
    <w:p w14:paraId="5F248C85" w14:textId="77777777" w:rsidR="002C58C9" w:rsidRDefault="002C58C9" w:rsidP="002C58C9">
      <w:pPr>
        <w:pStyle w:val="Heading2"/>
      </w:pPr>
      <w:bookmarkStart w:id="94" w:name="_Creating_a_Normal"/>
      <w:bookmarkStart w:id="95" w:name="_Toc182712064"/>
      <w:bookmarkStart w:id="96" w:name="_Toc212957006"/>
      <w:bookmarkStart w:id="97" w:name="_Toc215460502"/>
      <w:bookmarkStart w:id="98" w:name="_Toc325118768"/>
      <w:bookmarkEnd w:id="94"/>
      <w:r w:rsidRPr="003C701E">
        <w:lastRenderedPageBreak/>
        <w:t xml:space="preserve">Creating a </w:t>
      </w:r>
      <w:r>
        <w:t>Normal</w:t>
      </w:r>
      <w:r w:rsidRPr="003C701E">
        <w:t xml:space="preserve"> </w:t>
      </w:r>
      <w:r>
        <w:t>M</w:t>
      </w:r>
      <w:r w:rsidRPr="003C701E">
        <w:t xml:space="preserve">enu </w:t>
      </w:r>
      <w:r>
        <w:t>I</w:t>
      </w:r>
      <w:r w:rsidRPr="003C701E">
        <w:t>tem</w:t>
      </w:r>
      <w:bookmarkEnd w:id="95"/>
      <w:bookmarkEnd w:id="96"/>
      <w:bookmarkEnd w:id="97"/>
      <w:bookmarkEnd w:id="98"/>
      <w:r w:rsidR="00054557">
        <w:fldChar w:fldCharType="begin"/>
      </w:r>
      <w:r>
        <w:instrText xml:space="preserve"> XE "Menus: </w:instrText>
      </w:r>
      <w:r w:rsidRPr="009A358E">
        <w:instrText>Creating a Normal Menu Item</w:instrText>
      </w:r>
      <w:r>
        <w:instrText xml:space="preserve">" </w:instrText>
      </w:r>
      <w:r w:rsidR="00054557">
        <w:fldChar w:fldCharType="end"/>
      </w:r>
    </w:p>
    <w:p w14:paraId="5F248C86" w14:textId="77777777" w:rsidR="002C58C9" w:rsidRPr="00633551" w:rsidRDefault="002C58C9" w:rsidP="008A51F2">
      <w:pPr>
        <w:numPr>
          <w:ilvl w:val="0"/>
          <w:numId w:val="12"/>
        </w:numPr>
      </w:pPr>
      <w:r>
        <w:t xml:space="preserve">Go to </w:t>
      </w:r>
      <w:r w:rsidRPr="00633551">
        <w:rPr>
          <w:b/>
        </w:rPr>
        <w:t>Manager Options</w:t>
      </w:r>
      <w:r>
        <w:t xml:space="preserve"> </w:t>
      </w:r>
      <w:r>
        <w:sym w:font="Wingdings" w:char="F0E0"/>
      </w:r>
      <w:r>
        <w:t xml:space="preserve"> </w:t>
      </w:r>
      <w:r w:rsidRPr="00633551">
        <w:rPr>
          <w:b/>
        </w:rPr>
        <w:t>Configuration</w:t>
      </w:r>
      <w:r>
        <w:t xml:space="preserve"> </w:t>
      </w:r>
      <w:r>
        <w:sym w:font="Wingdings" w:char="F0E0"/>
      </w:r>
      <w:r>
        <w:t xml:space="preserve"> </w:t>
      </w:r>
      <w:r w:rsidRPr="00633551">
        <w:rPr>
          <w:b/>
        </w:rPr>
        <w:t>Menu</w:t>
      </w:r>
      <w:r w:rsidRPr="00F33701">
        <w:t>.</w:t>
      </w:r>
    </w:p>
    <w:p w14:paraId="5F248C87" w14:textId="77777777" w:rsidR="002C58C9" w:rsidRPr="00633551" w:rsidRDefault="002C58C9" w:rsidP="008A51F2">
      <w:pPr>
        <w:numPr>
          <w:ilvl w:val="0"/>
          <w:numId w:val="12"/>
        </w:numPr>
      </w:pPr>
      <w:r>
        <w:t>Select the menu to edit.</w:t>
      </w:r>
    </w:p>
    <w:p w14:paraId="5F248C88" w14:textId="77777777" w:rsidR="002C58C9" w:rsidRDefault="002C58C9" w:rsidP="008A51F2">
      <w:pPr>
        <w:numPr>
          <w:ilvl w:val="0"/>
          <w:numId w:val="12"/>
        </w:numPr>
      </w:pPr>
      <w:r>
        <w:t xml:space="preserve">Press </w:t>
      </w:r>
      <w:r w:rsidRPr="00B67A35">
        <w:rPr>
          <w:b/>
        </w:rPr>
        <w:t>Modify Menu</w:t>
      </w:r>
      <w:r>
        <w:t>.</w:t>
      </w:r>
    </w:p>
    <w:p w14:paraId="5F248C89" w14:textId="77777777" w:rsidR="002C58C9" w:rsidRPr="00633551" w:rsidRDefault="002C58C9" w:rsidP="008A51F2">
      <w:pPr>
        <w:numPr>
          <w:ilvl w:val="0"/>
          <w:numId w:val="12"/>
        </w:numPr>
      </w:pPr>
      <w:r>
        <w:t xml:space="preserve">Touch the </w:t>
      </w:r>
      <w:r w:rsidRPr="00736FCB">
        <w:rPr>
          <w:b/>
        </w:rPr>
        <w:t>Items</w:t>
      </w:r>
      <w:r>
        <w:rPr>
          <w:b/>
        </w:rPr>
        <w:t xml:space="preserve"> </w:t>
      </w:r>
      <w:r>
        <w:t>tab.</w:t>
      </w:r>
    </w:p>
    <w:p w14:paraId="5F248C8A" w14:textId="77777777" w:rsidR="002C58C9" w:rsidRDefault="002C58C9" w:rsidP="008A51F2">
      <w:pPr>
        <w:numPr>
          <w:ilvl w:val="0"/>
          <w:numId w:val="12"/>
        </w:numPr>
      </w:pPr>
      <w:r>
        <w:t xml:space="preserve">Press </w:t>
      </w:r>
      <w:r w:rsidRPr="00555A4E">
        <w:rPr>
          <w:b/>
        </w:rPr>
        <w:t>New</w:t>
      </w:r>
      <w:r>
        <w:t>.</w:t>
      </w:r>
    </w:p>
    <w:p w14:paraId="5F248C8B" w14:textId="77777777" w:rsidR="002C58C9" w:rsidRDefault="002C58C9" w:rsidP="008A51F2">
      <w:pPr>
        <w:numPr>
          <w:ilvl w:val="1"/>
          <w:numId w:val="12"/>
        </w:numPr>
      </w:pPr>
      <w:r>
        <w:t>If you want to copy the price and question properties of an existing item to a new item, select the existing item and press “New From.”  Make sure you set the item to “Active” and “Available” as those properties do not carry over.</w:t>
      </w:r>
    </w:p>
    <w:p w14:paraId="5F248C8C" w14:textId="77777777" w:rsidR="002C58C9" w:rsidRDefault="002C58C9" w:rsidP="002C58C9">
      <w:pPr>
        <w:spacing w:before="0" w:after="0"/>
      </w:pPr>
      <w:r>
        <w:br w:type="page"/>
      </w:r>
    </w:p>
    <w:p w14:paraId="5F248C8D" w14:textId="77777777" w:rsidR="002C58C9" w:rsidRDefault="002C58C9" w:rsidP="008A51F2">
      <w:pPr>
        <w:numPr>
          <w:ilvl w:val="0"/>
          <w:numId w:val="12"/>
        </w:numPr>
      </w:pPr>
      <w:r>
        <w:lastRenderedPageBreak/>
        <w:t>Choose a minor class for the item.  This also determines which major class the item is a part of.  For example, “Dinner” would be the minor class, and “Food” would be the major class.</w:t>
      </w:r>
    </w:p>
    <w:p w14:paraId="5F248C8E" w14:textId="77777777" w:rsidR="002C58C9" w:rsidRDefault="002C58C9" w:rsidP="002C58C9">
      <w:pPr>
        <w:ind w:left="432"/>
        <w:jc w:val="center"/>
      </w:pPr>
      <w:r>
        <w:rPr>
          <w:noProof/>
        </w:rPr>
        <w:drawing>
          <wp:inline distT="0" distB="0" distL="0" distR="0" wp14:anchorId="5F249222" wp14:editId="5F249223">
            <wp:extent cx="2984988" cy="3695700"/>
            <wp:effectExtent l="19050" t="0" r="5862" b="0"/>
            <wp:docPr id="238" name="Picture 44" descr="Pick a Minor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ick a Minor Class"/>
                    <pic:cNvPicPr>
                      <a:picLocks noChangeAspect="1" noChangeArrowheads="1"/>
                    </pic:cNvPicPr>
                  </pic:nvPicPr>
                  <pic:blipFill>
                    <a:blip r:embed="rId43" cstate="print"/>
                    <a:srcRect/>
                    <a:stretch>
                      <a:fillRect/>
                    </a:stretch>
                  </pic:blipFill>
                  <pic:spPr bwMode="auto">
                    <a:xfrm>
                      <a:off x="0" y="0"/>
                      <a:ext cx="2984988" cy="3695700"/>
                    </a:xfrm>
                    <a:prstGeom prst="rect">
                      <a:avLst/>
                    </a:prstGeom>
                    <a:noFill/>
                    <a:ln w="9525">
                      <a:noFill/>
                      <a:miter lim="800000"/>
                      <a:headEnd/>
                      <a:tailEnd/>
                    </a:ln>
                  </pic:spPr>
                </pic:pic>
              </a:graphicData>
            </a:graphic>
          </wp:inline>
        </w:drawing>
      </w:r>
    </w:p>
    <w:p w14:paraId="5F248C8F" w14:textId="77777777" w:rsidR="002C58C9" w:rsidRPr="00CE0FBE" w:rsidRDefault="002C58C9" w:rsidP="008A51F2">
      <w:pPr>
        <w:numPr>
          <w:ilvl w:val="0"/>
          <w:numId w:val="12"/>
        </w:numPr>
      </w:pPr>
      <w:r w:rsidRPr="00CE0FBE">
        <w:t xml:space="preserve">Fill in the information in the “General,” “Prices (Item),” “Prices (Mod),” and “Printing” sections.  “Questions” only has to be filled out for items with side dishes, sizes, temperature/flavor, or other modifiers.  See the section on </w:t>
      </w:r>
      <w:hyperlink w:anchor="_Questions" w:history="1">
        <w:r w:rsidRPr="00CE0FBE">
          <w:rPr>
            <w:rStyle w:val="Hyperlink"/>
          </w:rPr>
          <w:t>Questions</w:t>
        </w:r>
      </w:hyperlink>
      <w:r w:rsidRPr="00CE0FBE">
        <w:t xml:space="preserve"> for more information.</w:t>
      </w:r>
    </w:p>
    <w:p w14:paraId="5F248C90" w14:textId="77777777" w:rsidR="002C58C9" w:rsidRDefault="002C58C9" w:rsidP="002C58C9"/>
    <w:p w14:paraId="5F248C91" w14:textId="77777777" w:rsidR="002C58C9" w:rsidRDefault="002C58C9" w:rsidP="002C58C9">
      <w:r>
        <w:br w:type="page"/>
      </w:r>
    </w:p>
    <w:p w14:paraId="5F248C92" w14:textId="77777777" w:rsidR="002C58C9" w:rsidRPr="006D25DF" w:rsidRDefault="002C58C9" w:rsidP="002C58C9">
      <w:pPr>
        <w:pStyle w:val="Heading3"/>
      </w:pPr>
      <w:bookmarkStart w:id="99" w:name="_Toc212957007"/>
      <w:bookmarkStart w:id="100" w:name="_Toc215460503"/>
      <w:bookmarkStart w:id="101" w:name="_Toc325118769"/>
      <w:r w:rsidRPr="006D25DF">
        <w:lastRenderedPageBreak/>
        <w:t>General Tab</w:t>
      </w:r>
      <w:bookmarkEnd w:id="99"/>
      <w:bookmarkEnd w:id="100"/>
      <w:bookmarkEnd w:id="101"/>
    </w:p>
    <w:p w14:paraId="5F248C93" w14:textId="77777777" w:rsidR="002C58C9" w:rsidRDefault="00722925" w:rsidP="002C58C9">
      <w:pPr>
        <w:jc w:val="center"/>
      </w:pPr>
      <w:r>
        <w:rPr>
          <w:noProof/>
        </w:rPr>
        <w:drawing>
          <wp:inline distT="0" distB="0" distL="0" distR="0" wp14:anchorId="5F249224" wp14:editId="5F249225">
            <wp:extent cx="4657090" cy="3955415"/>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4657090" cy="3955415"/>
                    </a:xfrm>
                    <a:prstGeom prst="rect">
                      <a:avLst/>
                    </a:prstGeom>
                    <a:noFill/>
                    <a:ln w="9525">
                      <a:noFill/>
                      <a:miter lim="800000"/>
                      <a:headEnd/>
                      <a:tailEnd/>
                    </a:ln>
                  </pic:spPr>
                </pic:pic>
              </a:graphicData>
            </a:graphic>
          </wp:inline>
        </w:drawing>
      </w:r>
    </w:p>
    <w:p w14:paraId="5F248C94" w14:textId="77777777" w:rsidR="002C58C9" w:rsidRDefault="002C58C9" w:rsidP="008A51F2">
      <w:pPr>
        <w:numPr>
          <w:ilvl w:val="0"/>
          <w:numId w:val="11"/>
        </w:numPr>
      </w:pPr>
      <w:r w:rsidRPr="00D86E03">
        <w:rPr>
          <w:b/>
        </w:rPr>
        <w:t>Description</w:t>
      </w:r>
      <w:r>
        <w:t xml:space="preserve"> is the name that appears throughout Avrio.</w:t>
      </w:r>
    </w:p>
    <w:p w14:paraId="5F248C95" w14:textId="77777777" w:rsidR="002C58C9" w:rsidRDefault="002C58C9" w:rsidP="008A51F2">
      <w:pPr>
        <w:numPr>
          <w:ilvl w:val="0"/>
          <w:numId w:val="11"/>
        </w:numPr>
      </w:pPr>
      <w:r w:rsidRPr="00D86E03">
        <w:rPr>
          <w:b/>
        </w:rPr>
        <w:t xml:space="preserve">Remote </w:t>
      </w:r>
      <w:r>
        <w:rPr>
          <w:b/>
        </w:rPr>
        <w:t>D</w:t>
      </w:r>
      <w:r w:rsidRPr="00D86E03">
        <w:rPr>
          <w:b/>
        </w:rPr>
        <w:t>escription</w:t>
      </w:r>
      <w:r>
        <w:t xml:space="preserve"> is what appears on the kitchen/bar/remote printers (Use the </w:t>
      </w:r>
      <w:r>
        <w:rPr>
          <w:b/>
        </w:rPr>
        <w:t xml:space="preserve">… </w:t>
      </w:r>
      <w:r>
        <w:t>button to copy the name from the “Description” field).</w:t>
      </w:r>
    </w:p>
    <w:p w14:paraId="5F248C96" w14:textId="77777777" w:rsidR="002C58C9" w:rsidRDefault="002C58C9" w:rsidP="008A51F2">
      <w:pPr>
        <w:numPr>
          <w:ilvl w:val="0"/>
          <w:numId w:val="11"/>
        </w:numPr>
      </w:pPr>
      <w:r w:rsidRPr="00D86E03">
        <w:rPr>
          <w:b/>
        </w:rPr>
        <w:t>Check Description</w:t>
      </w:r>
      <w:r>
        <w:t xml:space="preserve"> is what appears on the guest check (Use the </w:t>
      </w:r>
      <w:r>
        <w:rPr>
          <w:b/>
        </w:rPr>
        <w:t xml:space="preserve">… </w:t>
      </w:r>
      <w:r w:rsidR="00E7227C">
        <w:t xml:space="preserve">button </w:t>
      </w:r>
      <w:r>
        <w:t>to copy the name from the “Description” field).</w:t>
      </w:r>
    </w:p>
    <w:p w14:paraId="5F248C97" w14:textId="77777777" w:rsidR="002C58C9" w:rsidRDefault="002C58C9" w:rsidP="008A51F2">
      <w:pPr>
        <w:numPr>
          <w:ilvl w:val="0"/>
          <w:numId w:val="11"/>
        </w:numPr>
      </w:pPr>
      <w:r w:rsidRPr="00D86E03">
        <w:rPr>
          <w:b/>
        </w:rPr>
        <w:t>Minor Class</w:t>
      </w:r>
      <w:r>
        <w:t xml:space="preserve"> is the category that the item reports to in sales data.</w:t>
      </w:r>
    </w:p>
    <w:p w14:paraId="5F248C98" w14:textId="77777777" w:rsidR="002C58C9" w:rsidRDefault="002C58C9" w:rsidP="008A51F2">
      <w:pPr>
        <w:numPr>
          <w:ilvl w:val="0"/>
          <w:numId w:val="11"/>
        </w:numPr>
      </w:pPr>
      <w:r w:rsidRPr="00D86E03">
        <w:rPr>
          <w:b/>
        </w:rPr>
        <w:t>Default Cost (</w:t>
      </w:r>
      <w:r>
        <w:rPr>
          <w:b/>
        </w:rPr>
        <w:t>I</w:t>
      </w:r>
      <w:r w:rsidRPr="00D86E03">
        <w:rPr>
          <w:b/>
        </w:rPr>
        <w:t>tem)</w:t>
      </w:r>
      <w:r>
        <w:t xml:space="preserve"> is the cost (to the restaurant, not the customer) of the item when/if it’s ordered as an entrée.</w:t>
      </w:r>
    </w:p>
    <w:p w14:paraId="5F248C99" w14:textId="77777777" w:rsidR="002C58C9" w:rsidRDefault="002C58C9" w:rsidP="008A51F2">
      <w:pPr>
        <w:numPr>
          <w:ilvl w:val="0"/>
          <w:numId w:val="11"/>
        </w:numPr>
      </w:pPr>
      <w:r w:rsidRPr="00CE0FBE">
        <w:rPr>
          <w:b/>
        </w:rPr>
        <w:t>Default Cost (Mod)</w:t>
      </w:r>
      <w:r>
        <w:t xml:space="preserve"> is the cost (to the restaurant, not the customer) of the item when/if it’s ordered as a modifier.</w:t>
      </w:r>
    </w:p>
    <w:p w14:paraId="5F248C9A" w14:textId="77777777" w:rsidR="002C58C9" w:rsidRDefault="002C58C9" w:rsidP="002C58C9"/>
    <w:p w14:paraId="5F248C9B" w14:textId="77777777" w:rsidR="002C58C9" w:rsidRDefault="002C58C9" w:rsidP="002C58C9">
      <w:r>
        <w:br w:type="page"/>
      </w:r>
    </w:p>
    <w:p w14:paraId="5F248C9C" w14:textId="77777777" w:rsidR="002C58C9" w:rsidRDefault="002C58C9" w:rsidP="008A51F2">
      <w:pPr>
        <w:numPr>
          <w:ilvl w:val="0"/>
          <w:numId w:val="11"/>
        </w:numPr>
      </w:pPr>
      <w:r w:rsidRPr="00D86E03">
        <w:rPr>
          <w:b/>
        </w:rPr>
        <w:lastRenderedPageBreak/>
        <w:t>Type</w:t>
      </w:r>
      <w:r>
        <w:t xml:space="preserve"> is the type of item:</w:t>
      </w:r>
    </w:p>
    <w:p w14:paraId="5F248C9D" w14:textId="77777777" w:rsidR="002C58C9" w:rsidRDefault="002C58C9" w:rsidP="008A51F2">
      <w:pPr>
        <w:numPr>
          <w:ilvl w:val="1"/>
          <w:numId w:val="11"/>
        </w:numPr>
      </w:pPr>
      <w:r>
        <w:t>“Normal” items can have questions/modifiers (which may have price themselves), but don’t require additional information to determine a price.</w:t>
      </w:r>
    </w:p>
    <w:p w14:paraId="5F248C9E" w14:textId="77777777" w:rsidR="002C58C9" w:rsidRDefault="002C58C9" w:rsidP="008A51F2">
      <w:pPr>
        <w:numPr>
          <w:ilvl w:val="1"/>
          <w:numId w:val="11"/>
        </w:numPr>
      </w:pPr>
      <w:r>
        <w:t>“Rule-Based” items are placeholders.  They appear on the menu, but are actually links to the priced items.</w:t>
      </w:r>
    </w:p>
    <w:p w14:paraId="5F248C9F" w14:textId="77777777" w:rsidR="002C58C9" w:rsidRDefault="002C58C9" w:rsidP="002C58C9">
      <w:pPr>
        <w:ind w:left="1440"/>
      </w:pPr>
      <w:r>
        <w:t xml:space="preserve">For example, if you offer a variety of steak sizes, the server will press the “Steak” menu item, which has no price.  The server will then be asked which size to order.  Once a size has been selected, one of the different steaks you’ve created (but doesn’t appear on the menu) will be selected.  See the section on </w:t>
      </w:r>
      <w:hyperlink w:anchor="_Rule-based_Menu_Items" w:history="1">
        <w:r w:rsidRPr="00CE0FBE">
          <w:rPr>
            <w:rStyle w:val="Hyperlink"/>
          </w:rPr>
          <w:t>Rule-Based Items</w:t>
        </w:r>
      </w:hyperlink>
      <w:r>
        <w:t xml:space="preserve"> for more information.</w:t>
      </w:r>
    </w:p>
    <w:p w14:paraId="5F248CA0" w14:textId="77777777" w:rsidR="002C58C9" w:rsidRDefault="002C58C9" w:rsidP="008A51F2">
      <w:pPr>
        <w:numPr>
          <w:ilvl w:val="1"/>
          <w:numId w:val="11"/>
        </w:numPr>
      </w:pPr>
      <w:r>
        <w:t>“Combos” detect when a certain combination of items are ordered, then they apply a price for that group of items, instead of the individual price for each item.</w:t>
      </w:r>
    </w:p>
    <w:p w14:paraId="5F248CA1" w14:textId="77777777" w:rsidR="002C58C9" w:rsidRDefault="002C58C9" w:rsidP="002C58C9">
      <w:pPr>
        <w:ind w:left="1440"/>
      </w:pPr>
      <w:r>
        <w:t xml:space="preserve">For example, your location may have a combo that allows a guest to choose one sandwich, one side, and one beverage at better price than if they were priced individually.  See the section on </w:t>
      </w:r>
      <w:hyperlink w:anchor="_Combos" w:history="1">
        <w:r w:rsidRPr="000700E3">
          <w:rPr>
            <w:rStyle w:val="Hyperlink"/>
          </w:rPr>
          <w:t>Combos</w:t>
        </w:r>
      </w:hyperlink>
      <w:r>
        <w:t xml:space="preserve"> for more information.</w:t>
      </w:r>
    </w:p>
    <w:p w14:paraId="5F248CA2" w14:textId="77777777" w:rsidR="002C58C9" w:rsidRDefault="002C58C9" w:rsidP="008A51F2">
      <w:pPr>
        <w:numPr>
          <w:ilvl w:val="0"/>
          <w:numId w:val="11"/>
        </w:numPr>
      </w:pPr>
      <w:r w:rsidRPr="00A76289">
        <w:rPr>
          <w:b/>
        </w:rPr>
        <w:t>Change Recipe</w:t>
      </w:r>
      <w:r>
        <w:rPr>
          <w:b/>
        </w:rPr>
        <w:t xml:space="preserve"> </w:t>
      </w:r>
      <w:r>
        <w:t>lets you type the recipe for the item.</w:t>
      </w:r>
    </w:p>
    <w:p w14:paraId="5F248CA3" w14:textId="77777777" w:rsidR="002C58C9" w:rsidRDefault="002C58C9" w:rsidP="008A51F2">
      <w:pPr>
        <w:numPr>
          <w:ilvl w:val="0"/>
          <w:numId w:val="11"/>
        </w:numPr>
      </w:pPr>
      <w:r w:rsidRPr="00A21743">
        <w:rPr>
          <w:b/>
        </w:rPr>
        <w:t>Show Optional Question</w:t>
      </w:r>
      <w:r>
        <w:rPr>
          <w:b/>
        </w:rPr>
        <w:t xml:space="preserve"> </w:t>
      </w:r>
      <w:r>
        <w:t xml:space="preserve">forces the optional question for the group the item is a part of to display when the item is ordered when the user presses </w:t>
      </w:r>
      <w:r>
        <w:rPr>
          <w:b/>
        </w:rPr>
        <w:t>Modifiers</w:t>
      </w:r>
      <w:r>
        <w:t xml:space="preserve"> on the order screen.</w:t>
      </w:r>
    </w:p>
    <w:p w14:paraId="5F248CA4" w14:textId="77777777" w:rsidR="002C58C9" w:rsidRDefault="002C58C9" w:rsidP="008A51F2">
      <w:pPr>
        <w:numPr>
          <w:ilvl w:val="0"/>
          <w:numId w:val="11"/>
        </w:numPr>
      </w:pPr>
      <w:r w:rsidRPr="00A21743">
        <w:rPr>
          <w:b/>
        </w:rPr>
        <w:t>Available</w:t>
      </w:r>
      <w:r>
        <w:t xml:space="preserve"> makes the item available/unavailable for ordering.  Unavailable items can still be modified.</w:t>
      </w:r>
    </w:p>
    <w:p w14:paraId="5F248CA5" w14:textId="77777777" w:rsidR="002C58C9" w:rsidRDefault="002C58C9" w:rsidP="008A51F2">
      <w:pPr>
        <w:numPr>
          <w:ilvl w:val="0"/>
          <w:numId w:val="11"/>
        </w:numPr>
      </w:pPr>
      <w:r w:rsidRPr="00520A43">
        <w:rPr>
          <w:b/>
        </w:rPr>
        <w:t>Active</w:t>
      </w:r>
      <w:r>
        <w:t xml:space="preserve"> makes items active/inactive.  Inactive items do not appear on the menu anywhere, whereas unavailable items still appear, but simply can’t be ordered.</w:t>
      </w:r>
    </w:p>
    <w:p w14:paraId="5F248CA6" w14:textId="77777777" w:rsidR="00722925" w:rsidRDefault="00722925" w:rsidP="008A51F2">
      <w:pPr>
        <w:numPr>
          <w:ilvl w:val="0"/>
          <w:numId w:val="11"/>
        </w:numPr>
      </w:pPr>
      <w:r>
        <w:rPr>
          <w:b/>
        </w:rPr>
        <w:t xml:space="preserve">Use Schedule </w:t>
      </w:r>
      <w:r>
        <w:t xml:space="preserve">determines if the item is affected by the </w:t>
      </w:r>
      <w:hyperlink w:anchor="_Menu_Schedules" w:history="1">
        <w:r w:rsidRPr="00CF4CEF">
          <w:rPr>
            <w:rStyle w:val="Hyperlink"/>
          </w:rPr>
          <w:t>menu scheduling</w:t>
        </w:r>
      </w:hyperlink>
      <w:r>
        <w:t xml:space="preserve"> options.</w:t>
      </w:r>
      <w:r w:rsidR="00A93CCC">
        <w:t xml:space="preserve">  An item will be available at all times, unless this option is turned on.  If it is, the item will only be available according to a schedule.</w:t>
      </w:r>
    </w:p>
    <w:p w14:paraId="5F248CA7" w14:textId="77777777" w:rsidR="002C58C9" w:rsidRDefault="002C58C9" w:rsidP="008A51F2">
      <w:pPr>
        <w:numPr>
          <w:ilvl w:val="0"/>
          <w:numId w:val="11"/>
        </w:numPr>
      </w:pPr>
      <w:r>
        <w:rPr>
          <w:b/>
        </w:rPr>
        <w:t>Ask Description</w:t>
      </w:r>
      <w:r>
        <w:t xml:space="preserve"> prompts the user to enter an additional description/ more instructions for the kitchen when this item is ordered.</w:t>
      </w:r>
    </w:p>
    <w:p w14:paraId="5F248CA8" w14:textId="77777777" w:rsidR="002C58C9" w:rsidRDefault="002C58C9" w:rsidP="008A51F2">
      <w:pPr>
        <w:numPr>
          <w:ilvl w:val="0"/>
          <w:numId w:val="11"/>
        </w:numPr>
      </w:pPr>
      <w:r w:rsidRPr="00972472">
        <w:rPr>
          <w:b/>
        </w:rPr>
        <w:t>Countdown</w:t>
      </w:r>
      <w:r>
        <w:t xml:space="preserve"> places a diminishing quantity on the item.  Each time the item is ordered, it drops by one.  When the countdown reaches zero, the item switches to unavailable until it is replenished.  Simply update the number in this field to replenish it.</w:t>
      </w:r>
    </w:p>
    <w:p w14:paraId="5F248CA9" w14:textId="77777777" w:rsidR="002C58C9" w:rsidRDefault="002C58C9" w:rsidP="002C58C9"/>
    <w:p w14:paraId="5F248CAA" w14:textId="77777777" w:rsidR="00DA6D54" w:rsidRDefault="00DA6D54" w:rsidP="002C58C9"/>
    <w:p w14:paraId="5F248CAB" w14:textId="77777777" w:rsidR="002C58C9" w:rsidRDefault="002C58C9" w:rsidP="002C58C9">
      <w:r>
        <w:br w:type="page"/>
      </w:r>
    </w:p>
    <w:p w14:paraId="5F248CAC" w14:textId="77777777" w:rsidR="002C58C9" w:rsidRPr="006D25DF" w:rsidRDefault="002C58C9" w:rsidP="002C58C9">
      <w:pPr>
        <w:pStyle w:val="Heading3"/>
      </w:pPr>
      <w:bookmarkStart w:id="102" w:name="_Toc212957008"/>
      <w:bookmarkStart w:id="103" w:name="_Toc215460504"/>
      <w:bookmarkStart w:id="104" w:name="_Toc325118770"/>
      <w:r w:rsidRPr="006D25DF">
        <w:lastRenderedPageBreak/>
        <w:t>Questions</w:t>
      </w:r>
      <w:bookmarkEnd w:id="102"/>
      <w:bookmarkEnd w:id="103"/>
      <w:r>
        <w:t xml:space="preserve"> Tab</w:t>
      </w:r>
      <w:bookmarkEnd w:id="104"/>
    </w:p>
    <w:p w14:paraId="5F248CAD" w14:textId="77777777" w:rsidR="002C58C9" w:rsidRDefault="002C58C9" w:rsidP="002C58C9">
      <w:pPr>
        <w:jc w:val="center"/>
      </w:pPr>
      <w:r>
        <w:rPr>
          <w:noProof/>
        </w:rPr>
        <w:drawing>
          <wp:inline distT="0" distB="0" distL="0" distR="0" wp14:anchorId="5F249226" wp14:editId="5F249227">
            <wp:extent cx="4418175" cy="3752850"/>
            <wp:effectExtent l="19050" t="0" r="1425" b="0"/>
            <wp:docPr id="267" name="Picture 46" descr="Menu Item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enu Item Question"/>
                    <pic:cNvPicPr>
                      <a:picLocks noChangeAspect="1" noChangeArrowheads="1"/>
                    </pic:cNvPicPr>
                  </pic:nvPicPr>
                  <pic:blipFill>
                    <a:blip r:embed="rId45" cstate="print"/>
                    <a:srcRect/>
                    <a:stretch>
                      <a:fillRect/>
                    </a:stretch>
                  </pic:blipFill>
                  <pic:spPr bwMode="auto">
                    <a:xfrm>
                      <a:off x="0" y="0"/>
                      <a:ext cx="4418175" cy="3752850"/>
                    </a:xfrm>
                    <a:prstGeom prst="rect">
                      <a:avLst/>
                    </a:prstGeom>
                    <a:noFill/>
                    <a:ln w="9525">
                      <a:noFill/>
                      <a:miter lim="800000"/>
                      <a:headEnd/>
                      <a:tailEnd/>
                    </a:ln>
                  </pic:spPr>
                </pic:pic>
              </a:graphicData>
            </a:graphic>
          </wp:inline>
        </w:drawing>
      </w:r>
    </w:p>
    <w:p w14:paraId="5F248CAE" w14:textId="77777777" w:rsidR="002C58C9" w:rsidRDefault="002C58C9" w:rsidP="008A51F2">
      <w:pPr>
        <w:numPr>
          <w:ilvl w:val="0"/>
          <w:numId w:val="10"/>
        </w:numPr>
      </w:pPr>
      <w:r>
        <w:t xml:space="preserve">Press </w:t>
      </w:r>
      <w:r w:rsidRPr="00911DDB">
        <w:rPr>
          <w:b/>
        </w:rPr>
        <w:t>New</w:t>
      </w:r>
      <w:r>
        <w:t xml:space="preserve"> or </w:t>
      </w:r>
      <w:r w:rsidRPr="00911DDB">
        <w:rPr>
          <w:b/>
        </w:rPr>
        <w:t>Remove</w:t>
      </w:r>
      <w:r>
        <w:t xml:space="preserve"> to add/remove a question to the item.</w:t>
      </w:r>
    </w:p>
    <w:p w14:paraId="5F248CAF" w14:textId="77777777" w:rsidR="002C58C9" w:rsidRDefault="002C58C9" w:rsidP="008A51F2">
      <w:pPr>
        <w:numPr>
          <w:ilvl w:val="0"/>
          <w:numId w:val="10"/>
        </w:numPr>
      </w:pPr>
      <w:r>
        <w:t xml:space="preserve">Use the </w:t>
      </w:r>
      <w:r w:rsidRPr="000B5D84">
        <w:rPr>
          <w:b/>
        </w:rPr>
        <w:t>arrows</w:t>
      </w:r>
      <w:r>
        <w:t xml:space="preserve"> to set the order for the questions.</w:t>
      </w:r>
    </w:p>
    <w:p w14:paraId="5F248CB0" w14:textId="77777777" w:rsidR="002C58C9" w:rsidRDefault="002C58C9" w:rsidP="008A51F2">
      <w:pPr>
        <w:numPr>
          <w:ilvl w:val="0"/>
          <w:numId w:val="10"/>
        </w:numPr>
      </w:pPr>
      <w:r>
        <w:t>Use the “Pick Quantity” options to allow a server to pick more than one answer.  For example, if a customer can choose one side-dish, use 1-1.  1-2 means the customer can have one or two sides, 2-2 means the customer must pick two, etc.  Leave the first number as 0 if the customer isn’t required to pick anything at all.</w:t>
      </w:r>
    </w:p>
    <w:p w14:paraId="5F248CB1" w14:textId="77777777" w:rsidR="002C58C9" w:rsidRDefault="002C58C9" w:rsidP="008A51F2">
      <w:pPr>
        <w:numPr>
          <w:ilvl w:val="0"/>
          <w:numId w:val="10"/>
        </w:numPr>
      </w:pPr>
      <w:r>
        <w:t>Use “</w:t>
      </w:r>
      <w:r w:rsidRPr="005008D3">
        <w:t>Show only if I choose</w:t>
      </w:r>
      <w:r>
        <w:rPr>
          <w:b/>
        </w:rPr>
        <w:t>”</w:t>
      </w:r>
      <w:r>
        <w:t xml:space="preserve"> to show a question only when a certain option is chosen in a previous question.  For example, if you have a question offering a variety of salads (Caesar, Greek, and House), add a question that shows the dressing options.  Select the dressing question, and then press the </w:t>
      </w:r>
      <w:r w:rsidRPr="00A44792">
        <w:rPr>
          <w:b/>
        </w:rPr>
        <w:t>…</w:t>
      </w:r>
      <w:r>
        <w:t xml:space="preserve"> button.  From the menu that appears, select the “House Salad” item (as Caesar and Greek salads already have a certain type of dressing).</w:t>
      </w:r>
    </w:p>
    <w:p w14:paraId="5F248CB2" w14:textId="77777777" w:rsidR="002C58C9" w:rsidRPr="00110BFF" w:rsidRDefault="002C58C9" w:rsidP="002C58C9">
      <w:pPr>
        <w:ind w:left="1080"/>
      </w:pPr>
      <w:r w:rsidRPr="00110BFF">
        <w:rPr>
          <w:b/>
        </w:rPr>
        <w:t>NOTE:</w:t>
      </w:r>
      <w:r>
        <w:t xml:space="preserve"> In most cases, it will probably just be easier to attach the “Dressing” question to the house salad, so it will appear every time the house salad is ordered, regardless if it is ordered on its own, or as an answer to a question.</w:t>
      </w:r>
    </w:p>
    <w:p w14:paraId="5F248CB3" w14:textId="77777777" w:rsidR="002C58C9" w:rsidRDefault="002C58C9" w:rsidP="008A51F2">
      <w:pPr>
        <w:numPr>
          <w:ilvl w:val="0"/>
          <w:numId w:val="10"/>
        </w:numPr>
      </w:pPr>
      <w:r w:rsidRPr="00DB31B5">
        <w:rPr>
          <w:b/>
        </w:rPr>
        <w:t>Ignore Prices</w:t>
      </w:r>
      <w:r>
        <w:t xml:space="preserve"> ignores the price an item normally has, changing it to $0.00 when it’s being used to modify this item.</w:t>
      </w:r>
    </w:p>
    <w:p w14:paraId="5F248CB4" w14:textId="77777777" w:rsidR="002C58C9" w:rsidRDefault="002C58C9" w:rsidP="008A51F2">
      <w:pPr>
        <w:numPr>
          <w:ilvl w:val="0"/>
          <w:numId w:val="12"/>
        </w:numPr>
      </w:pPr>
      <w:r>
        <w:t xml:space="preserve">Touch the “Groups” tab, then select the group you want the new item to be a part of.  Press </w:t>
      </w:r>
      <w:r w:rsidRPr="00E76CAA">
        <w:rPr>
          <w:b/>
        </w:rPr>
        <w:t>Show</w:t>
      </w:r>
      <w:r>
        <w:t>.</w:t>
      </w:r>
    </w:p>
    <w:p w14:paraId="5F248CB5" w14:textId="77777777" w:rsidR="002C58C9" w:rsidRDefault="002C58C9" w:rsidP="002C58C9">
      <w:pPr>
        <w:spacing w:before="0" w:after="0"/>
      </w:pPr>
      <w:r>
        <w:br w:type="page"/>
      </w:r>
    </w:p>
    <w:p w14:paraId="5F248CB6" w14:textId="77777777" w:rsidR="002C58C9" w:rsidRPr="006D25DF" w:rsidRDefault="002C58C9" w:rsidP="002C58C9">
      <w:pPr>
        <w:pStyle w:val="Heading3"/>
      </w:pPr>
      <w:bookmarkStart w:id="105" w:name="_Toc212957009"/>
      <w:bookmarkStart w:id="106" w:name="_Toc215460505"/>
      <w:bookmarkStart w:id="107" w:name="_Toc325118771"/>
      <w:r w:rsidRPr="006D25DF">
        <w:lastRenderedPageBreak/>
        <w:t>Prices (Item) Tab</w:t>
      </w:r>
      <w:bookmarkEnd w:id="105"/>
      <w:bookmarkEnd w:id="106"/>
      <w:bookmarkEnd w:id="107"/>
    </w:p>
    <w:p w14:paraId="5F248CB7" w14:textId="77777777" w:rsidR="002C58C9" w:rsidRDefault="002C58C9" w:rsidP="002C58C9">
      <w:pPr>
        <w:jc w:val="center"/>
      </w:pPr>
      <w:r>
        <w:rPr>
          <w:noProof/>
        </w:rPr>
        <w:drawing>
          <wp:inline distT="0" distB="0" distL="0" distR="0" wp14:anchorId="5F249228" wp14:editId="5F249229">
            <wp:extent cx="3924300" cy="3314700"/>
            <wp:effectExtent l="19050" t="0" r="0" b="0"/>
            <wp:docPr id="26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cstate="print"/>
                    <a:srcRect/>
                    <a:stretch>
                      <a:fillRect/>
                    </a:stretch>
                  </pic:blipFill>
                  <pic:spPr bwMode="auto">
                    <a:xfrm>
                      <a:off x="0" y="0"/>
                      <a:ext cx="3924300" cy="3314700"/>
                    </a:xfrm>
                    <a:prstGeom prst="rect">
                      <a:avLst/>
                    </a:prstGeom>
                    <a:noFill/>
                    <a:ln w="9525">
                      <a:noFill/>
                      <a:miter lim="800000"/>
                      <a:headEnd/>
                      <a:tailEnd/>
                    </a:ln>
                  </pic:spPr>
                </pic:pic>
              </a:graphicData>
            </a:graphic>
          </wp:inline>
        </w:drawing>
      </w:r>
    </w:p>
    <w:p w14:paraId="5F248CB8" w14:textId="77777777" w:rsidR="002C58C9" w:rsidRDefault="002C58C9" w:rsidP="002C58C9">
      <w:r>
        <w:t>Items default to $0.00 when created, so make sure you price them before they are ordered!</w:t>
      </w:r>
    </w:p>
    <w:p w14:paraId="5F248CB9" w14:textId="77777777" w:rsidR="002C58C9" w:rsidRDefault="002C58C9" w:rsidP="008A51F2">
      <w:pPr>
        <w:numPr>
          <w:ilvl w:val="0"/>
          <w:numId w:val="14"/>
        </w:numPr>
      </w:pPr>
      <w:r>
        <w:t xml:space="preserve">Use the </w:t>
      </w:r>
      <w:r w:rsidRPr="004F3C23">
        <w:rPr>
          <w:b/>
        </w:rPr>
        <w:t>New/Remove</w:t>
      </w:r>
      <w:r>
        <w:t xml:space="preserve"> buttons to create/remove different price levels for the item.</w:t>
      </w:r>
    </w:p>
    <w:p w14:paraId="5F248CBA" w14:textId="77777777" w:rsidR="002C58C9" w:rsidRDefault="002C58C9" w:rsidP="008A51F2">
      <w:pPr>
        <w:numPr>
          <w:ilvl w:val="0"/>
          <w:numId w:val="14"/>
        </w:numPr>
      </w:pPr>
      <w:r>
        <w:t xml:space="preserve">Check </w:t>
      </w:r>
      <w:r w:rsidRPr="0005073F">
        <w:rPr>
          <w:b/>
        </w:rPr>
        <w:t>Amount Includes Tax</w:t>
      </w:r>
      <w:r>
        <w:t xml:space="preserve"> if the appropriate taxes have already been included in the item’s price.</w:t>
      </w:r>
    </w:p>
    <w:p w14:paraId="5F248CBB" w14:textId="77777777" w:rsidR="002C58C9" w:rsidRDefault="002C58C9" w:rsidP="008A51F2">
      <w:pPr>
        <w:numPr>
          <w:ilvl w:val="0"/>
          <w:numId w:val="14"/>
        </w:numPr>
      </w:pPr>
      <w:r w:rsidRPr="002A6619">
        <w:t>If</w:t>
      </w:r>
      <w:r>
        <w:rPr>
          <w:b/>
        </w:rPr>
        <w:t xml:space="preserve"> Inherit</w:t>
      </w:r>
      <w:r>
        <w:t xml:space="preserve"> </w:t>
      </w:r>
      <w:r>
        <w:rPr>
          <w:b/>
        </w:rPr>
        <w:t xml:space="preserve">tax from class </w:t>
      </w:r>
      <w:r>
        <w:t xml:space="preserve">is checked, the item will take its tax settings from the minor class it’s a part of.  </w:t>
      </w:r>
    </w:p>
    <w:p w14:paraId="5F248CBC" w14:textId="77777777" w:rsidR="002C58C9" w:rsidRDefault="002C58C9" w:rsidP="008A51F2">
      <w:pPr>
        <w:numPr>
          <w:ilvl w:val="0"/>
          <w:numId w:val="14"/>
        </w:numPr>
      </w:pPr>
      <w:r>
        <w:t>The “Amount” field is where you enter the price.</w:t>
      </w:r>
    </w:p>
    <w:p w14:paraId="5F248CBD" w14:textId="77777777" w:rsidR="002C58C9" w:rsidRDefault="002C58C9" w:rsidP="008A51F2">
      <w:pPr>
        <w:numPr>
          <w:ilvl w:val="0"/>
          <w:numId w:val="14"/>
        </w:numPr>
      </w:pPr>
      <w:r>
        <w:t xml:space="preserve">Check </w:t>
      </w:r>
      <w:r>
        <w:rPr>
          <w:b/>
        </w:rPr>
        <w:t>Use Default Cost</w:t>
      </w:r>
      <w:r>
        <w:t xml:space="preserve"> to use the default cost you set in the “General” section.  Otherwise, enter a cost in the “Cost” field.</w:t>
      </w:r>
    </w:p>
    <w:p w14:paraId="5F248CBE" w14:textId="77777777" w:rsidR="002C58C9" w:rsidRDefault="002C58C9" w:rsidP="008A51F2">
      <w:pPr>
        <w:numPr>
          <w:ilvl w:val="0"/>
          <w:numId w:val="14"/>
        </w:numPr>
      </w:pPr>
      <w:r>
        <w:t xml:space="preserve">Use the </w:t>
      </w:r>
      <w:r>
        <w:rPr>
          <w:b/>
        </w:rPr>
        <w:t>Priority Arrows</w:t>
      </w:r>
      <w:r>
        <w:t xml:space="preserve"> to give a certain price level priority over others.  This is useful when you have scheduled price levels, but you may also have a VIP with their own price level order some items.  If the VIP level is lower than the scheduled level, make sure you put the VIP level at second spot in the list, with the other level(s) beneath it.</w:t>
      </w:r>
    </w:p>
    <w:p w14:paraId="5F248CBF" w14:textId="77777777" w:rsidR="002C58C9" w:rsidRDefault="002C58C9" w:rsidP="002C58C9">
      <w:pPr>
        <w:ind w:left="720"/>
      </w:pPr>
      <w:r>
        <w:t xml:space="preserve">Avrio checks for price levels start </w:t>
      </w:r>
      <w:r w:rsidRPr="00D636C4">
        <w:rPr>
          <w:b/>
        </w:rPr>
        <w:t>after</w:t>
      </w:r>
      <w:r>
        <w:t xml:space="preserve"> the default level.  It always looks for other active levels (by priority), before charge the default price.</w:t>
      </w:r>
    </w:p>
    <w:p w14:paraId="5F248CC0" w14:textId="77777777" w:rsidR="002C58C9" w:rsidRPr="00323835" w:rsidRDefault="00323835" w:rsidP="002C58C9">
      <w:r w:rsidRPr="00323835">
        <w:rPr>
          <w:b/>
        </w:rPr>
        <w:t>NOTE</w:t>
      </w:r>
      <w:r>
        <w:rPr>
          <w:b/>
        </w:rPr>
        <w:t xml:space="preserve">:  </w:t>
      </w:r>
      <w:r>
        <w:t>If this is a scalable item, the price is PER UNIT OF MEASUREMENT.</w:t>
      </w:r>
    </w:p>
    <w:p w14:paraId="5F248CC1" w14:textId="77777777" w:rsidR="002C58C9" w:rsidRDefault="002C58C9" w:rsidP="002C58C9">
      <w:r>
        <w:br w:type="page"/>
      </w:r>
    </w:p>
    <w:p w14:paraId="5F248CC2" w14:textId="77777777" w:rsidR="002C58C9" w:rsidRPr="006D25DF" w:rsidRDefault="002C58C9" w:rsidP="002C58C9">
      <w:pPr>
        <w:pStyle w:val="Heading3"/>
      </w:pPr>
      <w:bookmarkStart w:id="108" w:name="_Toc212957010"/>
      <w:bookmarkStart w:id="109" w:name="_Toc215460506"/>
      <w:bookmarkStart w:id="110" w:name="_Toc325118772"/>
      <w:r w:rsidRPr="006D25DF">
        <w:lastRenderedPageBreak/>
        <w:t>Prices (Mod) Tab</w:t>
      </w:r>
      <w:bookmarkEnd w:id="108"/>
      <w:bookmarkEnd w:id="109"/>
      <w:bookmarkEnd w:id="110"/>
    </w:p>
    <w:p w14:paraId="5F248CC3" w14:textId="77777777" w:rsidR="002C58C9" w:rsidRDefault="00123FAB" w:rsidP="002C58C9">
      <w:pPr>
        <w:jc w:val="center"/>
      </w:pPr>
      <w:r>
        <w:rPr>
          <w:noProof/>
        </w:rPr>
        <w:drawing>
          <wp:inline distT="0" distB="0" distL="0" distR="0" wp14:anchorId="5F24922A" wp14:editId="5F24922B">
            <wp:extent cx="4678680" cy="3586480"/>
            <wp:effectExtent l="19050" t="0" r="762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4678680" cy="3586480"/>
                    </a:xfrm>
                    <a:prstGeom prst="rect">
                      <a:avLst/>
                    </a:prstGeom>
                    <a:noFill/>
                    <a:ln w="9525">
                      <a:noFill/>
                      <a:miter lim="800000"/>
                      <a:headEnd/>
                      <a:tailEnd/>
                    </a:ln>
                  </pic:spPr>
                </pic:pic>
              </a:graphicData>
            </a:graphic>
          </wp:inline>
        </w:drawing>
      </w:r>
    </w:p>
    <w:p w14:paraId="5F248CC4" w14:textId="77777777" w:rsidR="002C58C9" w:rsidRPr="006961D2" w:rsidRDefault="002C58C9" w:rsidP="002C58C9">
      <w:r>
        <w:t>This section is essentially the same, but these settings are used if/when the item is ordered as a modifier</w:t>
      </w:r>
      <w:r w:rsidR="006961D2">
        <w:t xml:space="preserve">.  The mod price is used when the item is ordered from a question (side choice, add-ons, etc) or from an optional question (accessed when a server presses the </w:t>
      </w:r>
      <w:r w:rsidR="006961D2">
        <w:rPr>
          <w:b/>
        </w:rPr>
        <w:t>Modifiers</w:t>
      </w:r>
      <w:r w:rsidR="006961D2">
        <w:t xml:space="preserve"> button while ordering).</w:t>
      </w:r>
    </w:p>
    <w:p w14:paraId="5F248CC5" w14:textId="77777777" w:rsidR="001E259B" w:rsidRDefault="001E259B" w:rsidP="001E259B">
      <w:r>
        <w:t xml:space="preserve">One option that is different here is the ability to </w:t>
      </w:r>
      <w:r w:rsidR="00810563">
        <w:t xml:space="preserve">set </w:t>
      </w:r>
      <w:r>
        <w:t xml:space="preserve">the mod price as a </w:t>
      </w:r>
      <w:r w:rsidR="00810563">
        <w:t>“</w:t>
      </w:r>
      <w:r>
        <w:t>factor.</w:t>
      </w:r>
      <w:r w:rsidR="00810563">
        <w:t>”</w:t>
      </w:r>
      <w:r>
        <w:t xml:space="preserve">  When using a factor instead of a price, the price will be a percentage (that you set in the amount field) of the price of the item it is modifying.  Based on the example image above, the “Test Fries” will be priced at 10% of the item it is modifying.  So, </w:t>
      </w:r>
      <w:r w:rsidR="00286947">
        <w:t xml:space="preserve">if </w:t>
      </w:r>
      <w:r>
        <w:t>they were a modifier of a sandwich priced at $5, the fries would be priced at $0.50.</w:t>
      </w:r>
    </w:p>
    <w:p w14:paraId="5F248CC6" w14:textId="77777777" w:rsidR="001E259B" w:rsidRDefault="001E259B" w:rsidP="001E259B">
      <w:r>
        <w:t xml:space="preserve">You can also set the amount to </w:t>
      </w:r>
      <w:r w:rsidR="00D70193" w:rsidRPr="00114D4C">
        <w:rPr>
          <w:b/>
        </w:rPr>
        <w:t>O</w:t>
      </w:r>
      <w:r w:rsidRPr="00D70193">
        <w:rPr>
          <w:b/>
        </w:rPr>
        <w:t>pen</w:t>
      </w:r>
      <w:r>
        <w:t xml:space="preserve"> so the server can enter </w:t>
      </w:r>
      <w:r w:rsidR="00114D4C">
        <w:t xml:space="preserve">the </w:t>
      </w:r>
      <w:r w:rsidR="00C61FB7">
        <w:t>factor</w:t>
      </w:r>
      <w:r w:rsidR="00774BAF">
        <w:t xml:space="preserve"> amount.</w:t>
      </w:r>
    </w:p>
    <w:p w14:paraId="5F248CC7" w14:textId="77777777" w:rsidR="00323835" w:rsidRPr="00323835" w:rsidRDefault="00323835" w:rsidP="00323835">
      <w:r w:rsidRPr="00323835">
        <w:rPr>
          <w:b/>
        </w:rPr>
        <w:t>NOTE</w:t>
      </w:r>
      <w:r>
        <w:rPr>
          <w:b/>
        </w:rPr>
        <w:t xml:space="preserve">:  </w:t>
      </w:r>
      <w:r>
        <w:t>If this is a scalable mod, the price is PER UNIT OF MEASUREMENT.</w:t>
      </w:r>
    </w:p>
    <w:p w14:paraId="5F248CC8" w14:textId="77777777" w:rsidR="00323835" w:rsidRDefault="00323835" w:rsidP="001E259B"/>
    <w:p w14:paraId="5F248CC9" w14:textId="77777777" w:rsidR="002C58C9" w:rsidRDefault="002C58C9" w:rsidP="002C58C9">
      <w:r>
        <w:br w:type="page"/>
      </w:r>
    </w:p>
    <w:p w14:paraId="5F248CCA" w14:textId="77777777" w:rsidR="002C58C9" w:rsidRDefault="002C58C9" w:rsidP="002C58C9">
      <w:pPr>
        <w:pStyle w:val="Heading3"/>
      </w:pPr>
      <w:bookmarkStart w:id="111" w:name="_Toc212957011"/>
      <w:bookmarkStart w:id="112" w:name="_Toc215460507"/>
      <w:bookmarkStart w:id="113" w:name="_Toc325118773"/>
      <w:r w:rsidRPr="00DD082A">
        <w:lastRenderedPageBreak/>
        <w:t>Printing Tab</w:t>
      </w:r>
      <w:bookmarkEnd w:id="111"/>
      <w:bookmarkEnd w:id="112"/>
      <w:bookmarkEnd w:id="113"/>
    </w:p>
    <w:p w14:paraId="5F248CCB" w14:textId="77777777" w:rsidR="002C58C9" w:rsidRDefault="00CD316B" w:rsidP="002C58C9">
      <w:pPr>
        <w:jc w:val="center"/>
      </w:pPr>
      <w:r>
        <w:rPr>
          <w:noProof/>
        </w:rPr>
        <w:drawing>
          <wp:inline distT="0" distB="0" distL="0" distR="0" wp14:anchorId="5F24922C" wp14:editId="5F24922D">
            <wp:extent cx="4797498" cy="4104167"/>
            <wp:effectExtent l="19050" t="0" r="3102" b="0"/>
            <wp:docPr id="9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srcRect l="50740" t="44220"/>
                    <a:stretch>
                      <a:fillRect/>
                    </a:stretch>
                  </pic:blipFill>
                  <pic:spPr bwMode="auto">
                    <a:xfrm>
                      <a:off x="0" y="0"/>
                      <a:ext cx="4797498" cy="4104167"/>
                    </a:xfrm>
                    <a:prstGeom prst="rect">
                      <a:avLst/>
                    </a:prstGeom>
                    <a:noFill/>
                    <a:ln w="9525">
                      <a:noFill/>
                      <a:miter lim="800000"/>
                      <a:headEnd/>
                      <a:tailEnd/>
                    </a:ln>
                  </pic:spPr>
                </pic:pic>
              </a:graphicData>
            </a:graphic>
          </wp:inline>
        </w:drawing>
      </w:r>
      <w:r>
        <w:rPr>
          <w:noProof/>
        </w:rPr>
        <w:t xml:space="preserve"> </w:t>
      </w:r>
    </w:p>
    <w:p w14:paraId="5F248CCC" w14:textId="77777777" w:rsidR="002C58C9" w:rsidRDefault="002C58C9" w:rsidP="008A51F2">
      <w:pPr>
        <w:numPr>
          <w:ilvl w:val="0"/>
          <w:numId w:val="18"/>
        </w:numPr>
      </w:pPr>
      <w:r>
        <w:t xml:space="preserve">Check </w:t>
      </w:r>
      <w:r>
        <w:rPr>
          <w:b/>
        </w:rPr>
        <w:t>Inherit from parent class</w:t>
      </w:r>
      <w:r>
        <w:t xml:space="preserve"> to use the same print settings as the minor class the item is included in.</w:t>
      </w:r>
    </w:p>
    <w:p w14:paraId="5F248CCD" w14:textId="77777777" w:rsidR="002C58C9" w:rsidRDefault="002C58C9" w:rsidP="008A51F2">
      <w:pPr>
        <w:numPr>
          <w:ilvl w:val="0"/>
          <w:numId w:val="18"/>
        </w:numPr>
      </w:pPr>
      <w:r>
        <w:t xml:space="preserve">Check </w:t>
      </w:r>
      <w:r>
        <w:rPr>
          <w:b/>
        </w:rPr>
        <w:t>Print item on check</w:t>
      </w:r>
      <w:r>
        <w:t xml:space="preserve"> if you an item that doesn’t have a price to print on a guest check.  Items with a price are forced on to the guest check.</w:t>
      </w:r>
    </w:p>
    <w:p w14:paraId="5F248CCE" w14:textId="77777777" w:rsidR="00CD316B" w:rsidRDefault="00CD316B" w:rsidP="008A51F2">
      <w:pPr>
        <w:numPr>
          <w:ilvl w:val="0"/>
          <w:numId w:val="18"/>
        </w:numPr>
      </w:pPr>
      <w:r>
        <w:t xml:space="preserve">Check </w:t>
      </w:r>
      <w:r>
        <w:rPr>
          <w:b/>
        </w:rPr>
        <w:t xml:space="preserve">Roll-up modifier price (one level) </w:t>
      </w:r>
      <w:r>
        <w:t>if you want the price of this item to roll up into the price of any item it is modifying.</w:t>
      </w:r>
    </w:p>
    <w:p w14:paraId="5F248CCF" w14:textId="77777777" w:rsidR="002C58C9" w:rsidRDefault="002C58C9" w:rsidP="008A51F2">
      <w:pPr>
        <w:numPr>
          <w:ilvl w:val="0"/>
          <w:numId w:val="18"/>
        </w:numPr>
      </w:pPr>
      <w:r>
        <w:t xml:space="preserve">Check </w:t>
      </w:r>
      <w:r w:rsidRPr="00D05016">
        <w:rPr>
          <w:b/>
        </w:rPr>
        <w:t>Follow item when modifying</w:t>
      </w:r>
      <w:r>
        <w:t xml:space="preserve"> if you want the item to always follow the item it modifies (i.e. if it’s a side dish).</w:t>
      </w:r>
    </w:p>
    <w:p w14:paraId="5F248CD0" w14:textId="77777777" w:rsidR="00477A7A" w:rsidRDefault="002C58C9" w:rsidP="008A51F2">
      <w:pPr>
        <w:numPr>
          <w:ilvl w:val="0"/>
          <w:numId w:val="18"/>
        </w:numPr>
      </w:pPr>
      <w:r w:rsidRPr="00EC0A08">
        <w:rPr>
          <w:b/>
        </w:rPr>
        <w:t>Priority</w:t>
      </w:r>
      <w:r>
        <w:t xml:space="preserve"> determines the placement of the item on the kitchen/bar slip.  Items print in order of seat, course, highest priority, then the sequence they were ordered in.</w:t>
      </w:r>
    </w:p>
    <w:p w14:paraId="5F248CD1" w14:textId="77777777" w:rsidR="00477A7A" w:rsidRDefault="00477A7A">
      <w:pPr>
        <w:spacing w:before="0" w:after="0"/>
      </w:pPr>
      <w:r>
        <w:br w:type="page"/>
      </w:r>
    </w:p>
    <w:p w14:paraId="5F248CD2" w14:textId="77777777" w:rsidR="00477A7A" w:rsidRDefault="00477A7A" w:rsidP="00477A7A">
      <w:pPr>
        <w:pStyle w:val="Heading3"/>
      </w:pPr>
      <w:bookmarkStart w:id="114" w:name="_Toc325118774"/>
      <w:r>
        <w:lastRenderedPageBreak/>
        <w:t>Misc. Tab</w:t>
      </w:r>
      <w:bookmarkEnd w:id="114"/>
    </w:p>
    <w:p w14:paraId="5F248CD3" w14:textId="77777777" w:rsidR="005171FA" w:rsidRPr="005171FA" w:rsidRDefault="005171FA" w:rsidP="005171FA">
      <w:r>
        <w:t>This screen lets you setup and item for use with a barcode scanner or weight scale.</w:t>
      </w:r>
      <w:r w:rsidR="00123FAB">
        <w:t xml:space="preserve">  You can also choose an item’s security association in this area.</w:t>
      </w:r>
    </w:p>
    <w:p w14:paraId="5F248CD4" w14:textId="77777777" w:rsidR="00477A7A" w:rsidRDefault="00123FAB" w:rsidP="005171FA">
      <w:pPr>
        <w:jc w:val="center"/>
      </w:pPr>
      <w:r>
        <w:rPr>
          <w:noProof/>
        </w:rPr>
        <w:drawing>
          <wp:inline distT="0" distB="0" distL="0" distR="0" wp14:anchorId="5F24922E" wp14:editId="5F24922F">
            <wp:extent cx="4612326" cy="3503221"/>
            <wp:effectExtent l="19050" t="0" r="0" b="0"/>
            <wp:docPr id="2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t="8093" b="3482"/>
                    <a:stretch>
                      <a:fillRect/>
                    </a:stretch>
                  </pic:blipFill>
                  <pic:spPr bwMode="auto">
                    <a:xfrm>
                      <a:off x="0" y="0"/>
                      <a:ext cx="4612326" cy="3503221"/>
                    </a:xfrm>
                    <a:prstGeom prst="rect">
                      <a:avLst/>
                    </a:prstGeom>
                    <a:noFill/>
                    <a:ln w="9525">
                      <a:noFill/>
                      <a:miter lim="800000"/>
                      <a:headEnd/>
                      <a:tailEnd/>
                    </a:ln>
                  </pic:spPr>
                </pic:pic>
              </a:graphicData>
            </a:graphic>
          </wp:inline>
        </w:drawing>
      </w:r>
    </w:p>
    <w:p w14:paraId="5F248CD5" w14:textId="77777777" w:rsidR="00C146D8" w:rsidRPr="00C146D8" w:rsidRDefault="00C146D8" w:rsidP="00C146D8">
      <w:pPr>
        <w:rPr>
          <w:b/>
        </w:rPr>
      </w:pPr>
      <w:r w:rsidRPr="00C146D8">
        <w:rPr>
          <w:b/>
        </w:rPr>
        <w:t>Scale</w:t>
      </w:r>
    </w:p>
    <w:p w14:paraId="5F248CD6" w14:textId="77777777" w:rsidR="002C58C9" w:rsidRDefault="005171FA" w:rsidP="009250A3">
      <w:pPr>
        <w:pStyle w:val="ListParagraph"/>
        <w:numPr>
          <w:ilvl w:val="0"/>
          <w:numId w:val="55"/>
        </w:numPr>
      </w:pPr>
      <w:r>
        <w:t xml:space="preserve">Check </w:t>
      </w:r>
      <w:r>
        <w:rPr>
          <w:b/>
        </w:rPr>
        <w:t>Scalable Item</w:t>
      </w:r>
      <w:r>
        <w:t xml:space="preserve"> if this item will be sold by weight.</w:t>
      </w:r>
    </w:p>
    <w:p w14:paraId="5F248CD7" w14:textId="77777777" w:rsidR="005171FA" w:rsidRDefault="005171FA" w:rsidP="009250A3">
      <w:pPr>
        <w:pStyle w:val="ListParagraph"/>
        <w:numPr>
          <w:ilvl w:val="0"/>
          <w:numId w:val="55"/>
        </w:numPr>
      </w:pPr>
      <w:r>
        <w:t>If the item has  a container with weight that you do not want include in the price, weigh the container and enter the measure in the</w:t>
      </w:r>
      <w:r>
        <w:rPr>
          <w:b/>
        </w:rPr>
        <w:t xml:space="preserve"> Zero Weight</w:t>
      </w:r>
      <w:r>
        <w:t xml:space="preserve"> </w:t>
      </w:r>
    </w:p>
    <w:p w14:paraId="5F248CD8" w14:textId="77777777" w:rsidR="005171FA" w:rsidRDefault="005171FA" w:rsidP="009250A3">
      <w:pPr>
        <w:pStyle w:val="ListParagraph"/>
        <w:numPr>
          <w:ilvl w:val="0"/>
          <w:numId w:val="55"/>
        </w:numPr>
      </w:pPr>
      <w:r>
        <w:t xml:space="preserve">If you will charge a minimum price if the customer doesn’t buy enough of the item, enter that price in the </w:t>
      </w:r>
      <w:r>
        <w:rPr>
          <w:b/>
        </w:rPr>
        <w:t xml:space="preserve">Minimum Price </w:t>
      </w:r>
      <w:r>
        <w:t>field.</w:t>
      </w:r>
    </w:p>
    <w:p w14:paraId="5F248CD9" w14:textId="77777777" w:rsidR="00123FAB" w:rsidRDefault="00123FAB" w:rsidP="00123FAB">
      <w:pPr>
        <w:rPr>
          <w:b/>
        </w:rPr>
      </w:pPr>
      <w:r w:rsidRPr="00123FAB">
        <w:rPr>
          <w:b/>
        </w:rPr>
        <w:t>Security</w:t>
      </w:r>
    </w:p>
    <w:p w14:paraId="5F248CDA" w14:textId="77777777" w:rsidR="00123FAB" w:rsidRPr="00123FAB" w:rsidRDefault="00123FAB" w:rsidP="00123FAB">
      <w:r w:rsidRPr="00123FAB">
        <w:t>An item</w:t>
      </w:r>
      <w:r>
        <w:t xml:space="preserve"> will inherit its security group from its minor class.  However, you can disable the inheritance and choose a different security group.  Users will only be to modify the item if they have access to that security group.</w:t>
      </w:r>
    </w:p>
    <w:p w14:paraId="5F248CDB" w14:textId="77777777" w:rsidR="005171FA" w:rsidRDefault="00C146D8" w:rsidP="002C58C9">
      <w:pPr>
        <w:rPr>
          <w:b/>
        </w:rPr>
      </w:pPr>
      <w:r w:rsidRPr="00C146D8">
        <w:rPr>
          <w:b/>
        </w:rPr>
        <w:t>Barcode</w:t>
      </w:r>
    </w:p>
    <w:p w14:paraId="5F248CDC" w14:textId="77777777" w:rsidR="00C146D8" w:rsidRPr="004B55B7" w:rsidRDefault="00C146D8" w:rsidP="009250A3">
      <w:pPr>
        <w:pStyle w:val="ListParagraph"/>
        <w:numPr>
          <w:ilvl w:val="0"/>
          <w:numId w:val="114"/>
        </w:numPr>
        <w:rPr>
          <w:b/>
        </w:rPr>
      </w:pPr>
      <w:r>
        <w:t xml:space="preserve">The </w:t>
      </w:r>
      <w:r w:rsidR="004B55B7" w:rsidRPr="004B55B7">
        <w:rPr>
          <w:b/>
        </w:rPr>
        <w:t>B</w:t>
      </w:r>
      <w:r w:rsidRPr="004B55B7">
        <w:rPr>
          <w:b/>
        </w:rPr>
        <w:t>arcode</w:t>
      </w:r>
      <w:r w:rsidR="004B55B7" w:rsidRPr="004B55B7">
        <w:rPr>
          <w:b/>
        </w:rPr>
        <w:t xml:space="preserve"> </w:t>
      </w:r>
      <w:r w:rsidR="004B55B7">
        <w:rPr>
          <w:b/>
        </w:rPr>
        <w:t>D</w:t>
      </w:r>
      <w:r w:rsidR="004B55B7" w:rsidRPr="004B55B7">
        <w:rPr>
          <w:b/>
        </w:rPr>
        <w:t>ata</w:t>
      </w:r>
      <w:r w:rsidR="004B55B7">
        <w:rPr>
          <w:b/>
        </w:rPr>
        <w:t xml:space="preserve"> </w:t>
      </w:r>
      <w:r w:rsidR="004B55B7">
        <w:t>field contains the barcode assigned to the selected item.</w:t>
      </w:r>
    </w:p>
    <w:p w14:paraId="5F248CDD" w14:textId="77777777" w:rsidR="004B55B7" w:rsidRPr="004B55B7" w:rsidRDefault="004B55B7" w:rsidP="009250A3">
      <w:pPr>
        <w:pStyle w:val="ListParagraph"/>
        <w:numPr>
          <w:ilvl w:val="0"/>
          <w:numId w:val="114"/>
        </w:numPr>
        <w:rPr>
          <w:b/>
        </w:rPr>
      </w:pPr>
      <w:r>
        <w:t xml:space="preserve">Switch </w:t>
      </w:r>
      <w:r w:rsidRPr="004B55B7">
        <w:rPr>
          <w:b/>
        </w:rPr>
        <w:t>Barcode Mode</w:t>
      </w:r>
      <w:r>
        <w:rPr>
          <w:b/>
        </w:rPr>
        <w:t xml:space="preserve"> </w:t>
      </w:r>
      <w:r>
        <w:t>between “Look-up” or “Assign.”</w:t>
      </w:r>
    </w:p>
    <w:p w14:paraId="5F248CDE" w14:textId="77777777" w:rsidR="004B55B7" w:rsidRPr="004B55B7" w:rsidRDefault="004B55B7" w:rsidP="009250A3">
      <w:pPr>
        <w:pStyle w:val="ListParagraph"/>
        <w:numPr>
          <w:ilvl w:val="1"/>
          <w:numId w:val="114"/>
        </w:numPr>
        <w:rPr>
          <w:b/>
        </w:rPr>
      </w:pPr>
      <w:r>
        <w:t>When set to “Look-up,” Avrio will search for an item when you can a barcode</w:t>
      </w:r>
    </w:p>
    <w:p w14:paraId="5F248CDF" w14:textId="77777777" w:rsidR="004B55B7" w:rsidRPr="004B55B7" w:rsidRDefault="004B55B7" w:rsidP="009250A3">
      <w:pPr>
        <w:pStyle w:val="ListParagraph"/>
        <w:numPr>
          <w:ilvl w:val="1"/>
          <w:numId w:val="114"/>
        </w:numPr>
        <w:rPr>
          <w:b/>
        </w:rPr>
      </w:pPr>
      <w:r>
        <w:t>When set to “Assign,” Avrio will assign a barcode to the selected item.</w:t>
      </w:r>
    </w:p>
    <w:p w14:paraId="5F248CE0" w14:textId="77777777" w:rsidR="004B55B7" w:rsidRPr="0055498D" w:rsidRDefault="004B55B7" w:rsidP="009250A3">
      <w:pPr>
        <w:pStyle w:val="ListParagraph"/>
        <w:numPr>
          <w:ilvl w:val="0"/>
          <w:numId w:val="114"/>
        </w:numPr>
        <w:rPr>
          <w:b/>
        </w:rPr>
      </w:pPr>
      <w:r w:rsidRPr="004B55B7">
        <w:rPr>
          <w:b/>
        </w:rPr>
        <w:t>Barcode Allowance</w:t>
      </w:r>
      <w:r>
        <w:t xml:space="preserve"> lets you choose if the item can be </w:t>
      </w:r>
      <w:r w:rsidR="0055498D">
        <w:t>scanned as</w:t>
      </w:r>
      <w:r>
        <w:t xml:space="preserve"> an item, a mod, or both.</w:t>
      </w:r>
    </w:p>
    <w:p w14:paraId="5F248CE1" w14:textId="77777777" w:rsidR="007B7724" w:rsidRPr="00123FAB" w:rsidRDefault="0055498D" w:rsidP="009250A3">
      <w:pPr>
        <w:pStyle w:val="ListParagraph"/>
        <w:numPr>
          <w:ilvl w:val="1"/>
          <w:numId w:val="114"/>
        </w:numPr>
        <w:rPr>
          <w:b/>
        </w:rPr>
      </w:pPr>
      <w:r>
        <w:t>NOTE:  A</w:t>
      </w:r>
      <w:r w:rsidR="00123FAB">
        <w:t>n</w:t>
      </w:r>
      <w:r>
        <w:t xml:space="preserve"> item can only be scanned as answer to a question if it has been dragged into the question.</w:t>
      </w:r>
    </w:p>
    <w:p w14:paraId="5F248CE2" w14:textId="77777777" w:rsidR="00123FAB" w:rsidRDefault="00123FAB" w:rsidP="00123FAB">
      <w:pPr>
        <w:pStyle w:val="Heading3"/>
      </w:pPr>
      <w:bookmarkStart w:id="115" w:name="_Toc325118775"/>
      <w:r>
        <w:lastRenderedPageBreak/>
        <w:t>Associations Tab</w:t>
      </w:r>
      <w:bookmarkEnd w:id="115"/>
    </w:p>
    <w:p w14:paraId="5F248CE3" w14:textId="77777777" w:rsidR="00123FAB" w:rsidRDefault="00123FAB" w:rsidP="00123FAB">
      <w:r>
        <w:t>This screen lets you see where you have placed this item.  It shows all the groups/questions that contain the item.</w:t>
      </w:r>
    </w:p>
    <w:p w14:paraId="5F248CE4" w14:textId="77777777" w:rsidR="00123FAB" w:rsidRDefault="00123FAB" w:rsidP="00123FAB"/>
    <w:p w14:paraId="5F248CE5" w14:textId="77777777" w:rsidR="00123FAB" w:rsidRDefault="00123FAB" w:rsidP="00123FAB">
      <w:r>
        <w:rPr>
          <w:noProof/>
        </w:rPr>
        <w:drawing>
          <wp:inline distT="0" distB="0" distL="0" distR="0" wp14:anchorId="5F249230" wp14:editId="5F249231">
            <wp:extent cx="4643120" cy="3966210"/>
            <wp:effectExtent l="19050" t="0" r="5080"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srcRect/>
                    <a:stretch>
                      <a:fillRect/>
                    </a:stretch>
                  </pic:blipFill>
                  <pic:spPr bwMode="auto">
                    <a:xfrm>
                      <a:off x="0" y="0"/>
                      <a:ext cx="4643120" cy="3966210"/>
                    </a:xfrm>
                    <a:prstGeom prst="rect">
                      <a:avLst/>
                    </a:prstGeom>
                    <a:noFill/>
                    <a:ln w="9525">
                      <a:noFill/>
                      <a:miter lim="800000"/>
                      <a:headEnd/>
                      <a:tailEnd/>
                    </a:ln>
                  </pic:spPr>
                </pic:pic>
              </a:graphicData>
            </a:graphic>
          </wp:inline>
        </w:drawing>
      </w:r>
    </w:p>
    <w:p w14:paraId="5F248CE6" w14:textId="77777777" w:rsidR="00123FAB" w:rsidRDefault="00123FAB" w:rsidP="00123FAB"/>
    <w:p w14:paraId="5F248CE7" w14:textId="77777777" w:rsidR="00123FAB" w:rsidRDefault="00123FAB">
      <w:pPr>
        <w:spacing w:before="0" w:after="0"/>
      </w:pPr>
      <w:r>
        <w:br w:type="page"/>
      </w:r>
    </w:p>
    <w:p w14:paraId="5F248CE8" w14:textId="77777777" w:rsidR="00123FAB" w:rsidRPr="00123FAB" w:rsidRDefault="00123FAB" w:rsidP="00123FAB"/>
    <w:p w14:paraId="5F248CE9" w14:textId="77777777" w:rsidR="002C58C9" w:rsidRDefault="002C58C9" w:rsidP="008A51F2">
      <w:pPr>
        <w:numPr>
          <w:ilvl w:val="0"/>
          <w:numId w:val="12"/>
        </w:numPr>
      </w:pPr>
      <w:r>
        <w:t>Touch the “Items” tab.  Select your new item and then drag it into the group now showing on the left side of the screen.  Touch the button you just created to bring up the “Appearance” menu.</w:t>
      </w:r>
    </w:p>
    <w:p w14:paraId="5F248CEA" w14:textId="77777777" w:rsidR="002C58C9" w:rsidRDefault="002C58C9" w:rsidP="002C58C9">
      <w:pPr>
        <w:jc w:val="center"/>
      </w:pPr>
      <w:r>
        <w:rPr>
          <w:noProof/>
        </w:rPr>
        <w:drawing>
          <wp:inline distT="0" distB="0" distL="0" distR="0" wp14:anchorId="5F249232" wp14:editId="5F249233">
            <wp:extent cx="6034705" cy="4533900"/>
            <wp:effectExtent l="19050" t="0" r="4145" b="0"/>
            <wp:docPr id="285" name="Picture 50" descr="PlacingAnItemInA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lacingAnItemInAGroup"/>
                    <pic:cNvPicPr>
                      <a:picLocks noChangeAspect="1" noChangeArrowheads="1"/>
                    </pic:cNvPicPr>
                  </pic:nvPicPr>
                  <pic:blipFill>
                    <a:blip r:embed="rId51" cstate="print"/>
                    <a:srcRect/>
                    <a:stretch>
                      <a:fillRect/>
                    </a:stretch>
                  </pic:blipFill>
                  <pic:spPr bwMode="auto">
                    <a:xfrm>
                      <a:off x="0" y="0"/>
                      <a:ext cx="6034705" cy="4533900"/>
                    </a:xfrm>
                    <a:prstGeom prst="rect">
                      <a:avLst/>
                    </a:prstGeom>
                    <a:noFill/>
                    <a:ln w="9525">
                      <a:noFill/>
                      <a:miter lim="800000"/>
                      <a:headEnd/>
                      <a:tailEnd/>
                    </a:ln>
                  </pic:spPr>
                </pic:pic>
              </a:graphicData>
            </a:graphic>
          </wp:inline>
        </w:drawing>
      </w:r>
    </w:p>
    <w:p w14:paraId="5F248CEB" w14:textId="77777777" w:rsidR="002C58C9" w:rsidRDefault="002C58C9" w:rsidP="002C58C9"/>
    <w:p w14:paraId="5F248CEC" w14:textId="77777777" w:rsidR="002C58C9" w:rsidRDefault="002C58C9" w:rsidP="002C58C9">
      <w:r>
        <w:br w:type="page"/>
      </w:r>
    </w:p>
    <w:p w14:paraId="5F248CED" w14:textId="77777777" w:rsidR="002C58C9" w:rsidRDefault="002C58C9" w:rsidP="008A51F2">
      <w:pPr>
        <w:numPr>
          <w:ilvl w:val="0"/>
          <w:numId w:val="12"/>
        </w:numPr>
      </w:pPr>
      <w:r>
        <w:lastRenderedPageBreak/>
        <w:t xml:space="preserve">The “Appearance” menu lets you edit the text that appears on the item’s button, as well as modify the button’s colors and border. See the section on </w:t>
      </w:r>
      <w:hyperlink w:anchor="_Modifying_a_Button’s" w:history="1">
        <w:r w:rsidRPr="00E56959">
          <w:rPr>
            <w:rStyle w:val="Hyperlink"/>
          </w:rPr>
          <w:t>Modifying a Button’s Appearance</w:t>
        </w:r>
      </w:hyperlink>
      <w:r>
        <w:t xml:space="preserve"> and </w:t>
      </w:r>
      <w:hyperlink w:anchor="_Modifying_a_Button’s" w:history="1">
        <w:r w:rsidRPr="00BE31DD">
          <w:rPr>
            <w:rStyle w:val="Hyperlink"/>
          </w:rPr>
          <w:t>Using the Color Picker</w:t>
        </w:r>
      </w:hyperlink>
      <w:r>
        <w:t>.</w:t>
      </w:r>
    </w:p>
    <w:p w14:paraId="5F248CEE" w14:textId="77777777" w:rsidR="002C58C9" w:rsidRDefault="002C58C9" w:rsidP="002C58C9">
      <w:pPr>
        <w:ind w:left="432"/>
      </w:pPr>
      <w:r>
        <w:t xml:space="preserve">If you placed the button incorrectly, press </w:t>
      </w:r>
      <w:r>
        <w:rPr>
          <w:b/>
        </w:rPr>
        <w:t>Remove Button</w:t>
      </w:r>
      <w:r>
        <w:t xml:space="preserve">.  </w:t>
      </w:r>
    </w:p>
    <w:p w14:paraId="5F248CEF" w14:textId="77777777" w:rsidR="002C58C9" w:rsidRDefault="002C58C9" w:rsidP="002C58C9">
      <w:pPr>
        <w:jc w:val="center"/>
      </w:pPr>
      <w:r>
        <w:rPr>
          <w:noProof/>
        </w:rPr>
        <w:drawing>
          <wp:inline distT="0" distB="0" distL="0" distR="0" wp14:anchorId="5F249234" wp14:editId="5F249235">
            <wp:extent cx="3978792" cy="3376685"/>
            <wp:effectExtent l="19050" t="0" r="2658" b="0"/>
            <wp:docPr id="28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2" cstate="print"/>
                    <a:srcRect/>
                    <a:stretch>
                      <a:fillRect/>
                    </a:stretch>
                  </pic:blipFill>
                  <pic:spPr bwMode="auto">
                    <a:xfrm>
                      <a:off x="0" y="0"/>
                      <a:ext cx="3976522" cy="3374759"/>
                    </a:xfrm>
                    <a:prstGeom prst="rect">
                      <a:avLst/>
                    </a:prstGeom>
                    <a:noFill/>
                    <a:ln w="9525">
                      <a:noFill/>
                      <a:miter lim="800000"/>
                      <a:headEnd/>
                      <a:tailEnd/>
                    </a:ln>
                  </pic:spPr>
                </pic:pic>
              </a:graphicData>
            </a:graphic>
          </wp:inline>
        </w:drawing>
      </w:r>
    </w:p>
    <w:p w14:paraId="5F248CF0" w14:textId="77777777" w:rsidR="002C58C9" w:rsidRDefault="002C58C9" w:rsidP="00AE35F9">
      <w:pPr>
        <w:numPr>
          <w:ilvl w:val="0"/>
          <w:numId w:val="48"/>
        </w:numPr>
      </w:pPr>
      <w:r>
        <w:t xml:space="preserve">Press </w:t>
      </w:r>
      <w:r w:rsidRPr="00F52DAD">
        <w:rPr>
          <w:b/>
        </w:rPr>
        <w:t>OK</w:t>
      </w:r>
      <w:r>
        <w:t xml:space="preserve"> (bottom-left corner) to save all the changes you’ve made to the menu.</w:t>
      </w:r>
    </w:p>
    <w:p w14:paraId="5F248CF1" w14:textId="77777777" w:rsidR="00992E13" w:rsidRDefault="00992E13" w:rsidP="00992E13">
      <w:pPr>
        <w:pStyle w:val="Heading2"/>
      </w:pPr>
      <w:bookmarkStart w:id="116" w:name="_Toc325118776"/>
      <w:r>
        <w:t>Button Styles</w:t>
      </w:r>
      <w:bookmarkEnd w:id="116"/>
    </w:p>
    <w:p w14:paraId="5F248CF2" w14:textId="77777777" w:rsidR="000620E5" w:rsidRPr="000620E5" w:rsidRDefault="000620E5" w:rsidP="000620E5">
      <w:pPr>
        <w:pStyle w:val="Heading3"/>
      </w:pPr>
      <w:bookmarkStart w:id="117" w:name="_Toc325118777"/>
      <w:r>
        <w:t>Saving Styles</w:t>
      </w:r>
      <w:bookmarkEnd w:id="117"/>
    </w:p>
    <w:p w14:paraId="5F248CF3" w14:textId="77777777" w:rsidR="00992E13" w:rsidRDefault="00992E13" w:rsidP="00992E13">
      <w:r>
        <w:t xml:space="preserve">After you edit a button you can save its size and appearance for use on other buttons throughout your menu.  </w:t>
      </w:r>
    </w:p>
    <w:p w14:paraId="5F248CF4" w14:textId="77777777" w:rsidR="00992E13" w:rsidRDefault="00992E13" w:rsidP="009250A3">
      <w:pPr>
        <w:pStyle w:val="ListParagraph"/>
        <w:numPr>
          <w:ilvl w:val="0"/>
          <w:numId w:val="80"/>
        </w:numPr>
      </w:pPr>
      <w:r>
        <w:t>Select the button you wish to save.</w:t>
      </w:r>
    </w:p>
    <w:p w14:paraId="5F248CF5" w14:textId="77777777" w:rsidR="00992E13" w:rsidRDefault="00992E13" w:rsidP="009250A3">
      <w:pPr>
        <w:pStyle w:val="ListParagraph"/>
        <w:numPr>
          <w:ilvl w:val="0"/>
          <w:numId w:val="80"/>
        </w:numPr>
      </w:pPr>
      <w:r>
        <w:t>Press the “Save Style” button.</w:t>
      </w:r>
    </w:p>
    <w:p w14:paraId="5F248CF6" w14:textId="77777777" w:rsidR="00B61FCA" w:rsidRDefault="00B61FCA" w:rsidP="009250A3">
      <w:pPr>
        <w:pStyle w:val="ListParagraph"/>
        <w:numPr>
          <w:ilvl w:val="0"/>
          <w:numId w:val="80"/>
        </w:numPr>
      </w:pPr>
      <w:r>
        <w:t>Give the style a name.</w:t>
      </w:r>
    </w:p>
    <w:p w14:paraId="5F248CF7" w14:textId="77777777" w:rsidR="00F8725E" w:rsidRDefault="00F8725E" w:rsidP="009250A3">
      <w:pPr>
        <w:pStyle w:val="ListParagraph"/>
        <w:numPr>
          <w:ilvl w:val="0"/>
          <w:numId w:val="80"/>
        </w:numPr>
      </w:pPr>
      <w:r>
        <w:t xml:space="preserve">Press </w:t>
      </w:r>
      <w:r>
        <w:rPr>
          <w:b/>
        </w:rPr>
        <w:t>OK</w:t>
      </w:r>
      <w:r>
        <w:t>.</w:t>
      </w:r>
    </w:p>
    <w:p w14:paraId="5F248CF8" w14:textId="77777777" w:rsidR="002C58C9" w:rsidRDefault="000620E5" w:rsidP="000620E5">
      <w:pPr>
        <w:pStyle w:val="Heading3"/>
      </w:pPr>
      <w:bookmarkStart w:id="118" w:name="_Toc325118778"/>
      <w:r>
        <w:t>Applying Styles</w:t>
      </w:r>
      <w:bookmarkEnd w:id="118"/>
    </w:p>
    <w:p w14:paraId="5F248CF9" w14:textId="77777777" w:rsidR="000620E5" w:rsidRDefault="000620E5" w:rsidP="000620E5">
      <w:r>
        <w:t>After you add a button to a group, you can apply one of your saved styles.</w:t>
      </w:r>
    </w:p>
    <w:p w14:paraId="5F248CFA" w14:textId="77777777" w:rsidR="000620E5" w:rsidRDefault="000620E5" w:rsidP="009250A3">
      <w:pPr>
        <w:pStyle w:val="ListParagraph"/>
        <w:numPr>
          <w:ilvl w:val="0"/>
          <w:numId w:val="81"/>
        </w:numPr>
      </w:pPr>
      <w:r>
        <w:t>Select the button you wish to modify.</w:t>
      </w:r>
    </w:p>
    <w:p w14:paraId="5F248CFB" w14:textId="77777777" w:rsidR="000620E5" w:rsidRDefault="000620E5" w:rsidP="009250A3">
      <w:pPr>
        <w:pStyle w:val="ListParagraph"/>
        <w:numPr>
          <w:ilvl w:val="0"/>
          <w:numId w:val="81"/>
        </w:numPr>
      </w:pPr>
      <w:r>
        <w:t>Press the “Apply Style” button.</w:t>
      </w:r>
    </w:p>
    <w:p w14:paraId="5F248CFC" w14:textId="77777777" w:rsidR="000620E5" w:rsidRDefault="000620E5" w:rsidP="009250A3">
      <w:pPr>
        <w:pStyle w:val="ListParagraph"/>
        <w:numPr>
          <w:ilvl w:val="0"/>
          <w:numId w:val="81"/>
        </w:numPr>
      </w:pPr>
      <w:r>
        <w:t>Select a style from the list that appears.</w:t>
      </w:r>
    </w:p>
    <w:p w14:paraId="5F248CFD" w14:textId="77777777" w:rsidR="00F8725E" w:rsidRPr="000620E5" w:rsidRDefault="00F8725E" w:rsidP="009250A3">
      <w:pPr>
        <w:pStyle w:val="ListParagraph"/>
        <w:numPr>
          <w:ilvl w:val="0"/>
          <w:numId w:val="81"/>
        </w:numPr>
      </w:pPr>
      <w:r>
        <w:t xml:space="preserve">Press </w:t>
      </w:r>
      <w:r>
        <w:rPr>
          <w:b/>
        </w:rPr>
        <w:t>OK</w:t>
      </w:r>
      <w:r>
        <w:t>.</w:t>
      </w:r>
    </w:p>
    <w:p w14:paraId="5F248CFE" w14:textId="77777777" w:rsidR="002C58C9" w:rsidRDefault="002C58C9" w:rsidP="002C58C9">
      <w:bookmarkStart w:id="119" w:name="_Questions"/>
      <w:bookmarkStart w:id="120" w:name="_Toc182712068"/>
      <w:bookmarkStart w:id="121" w:name="_Toc212957012"/>
      <w:bookmarkStart w:id="122" w:name="_Toc215460508"/>
      <w:bookmarkEnd w:id="119"/>
    </w:p>
    <w:p w14:paraId="5F248CFF" w14:textId="77777777" w:rsidR="002C58C9" w:rsidRDefault="002C58C9" w:rsidP="002C58C9">
      <w:pPr>
        <w:pStyle w:val="Heading2"/>
      </w:pPr>
      <w:bookmarkStart w:id="123" w:name="_Toc325118779"/>
      <w:r>
        <w:lastRenderedPageBreak/>
        <w:t>Q</w:t>
      </w:r>
      <w:r w:rsidRPr="00A93DA7">
        <w:t>uestions</w:t>
      </w:r>
      <w:bookmarkEnd w:id="120"/>
      <w:bookmarkEnd w:id="121"/>
      <w:bookmarkEnd w:id="122"/>
      <w:bookmarkEnd w:id="123"/>
      <w:r w:rsidR="00054557">
        <w:fldChar w:fldCharType="begin"/>
      </w:r>
      <w:r>
        <w:instrText xml:space="preserve"> XE "Menu: </w:instrText>
      </w:r>
      <w:r w:rsidRPr="009A358E">
        <w:instrText>Questions</w:instrText>
      </w:r>
      <w:r>
        <w:instrText xml:space="preserve">" </w:instrText>
      </w:r>
      <w:r w:rsidR="00054557">
        <w:fldChar w:fldCharType="end"/>
      </w:r>
    </w:p>
    <w:p w14:paraId="5F248D00" w14:textId="77777777" w:rsidR="002C58C9" w:rsidRDefault="002C58C9" w:rsidP="002C58C9">
      <w:r>
        <w:t>Questions are used to modify items, add side dishes, etc.</w:t>
      </w:r>
    </w:p>
    <w:p w14:paraId="5F248D01" w14:textId="77777777" w:rsidR="002C58C9" w:rsidRPr="00602BA9" w:rsidRDefault="002C58C9" w:rsidP="002C58C9">
      <w:pPr>
        <w:pStyle w:val="Heading3"/>
      </w:pPr>
      <w:bookmarkStart w:id="124" w:name="_Creating_a_New_1"/>
      <w:bookmarkStart w:id="125" w:name="_Toc182712069"/>
      <w:bookmarkStart w:id="126" w:name="_Toc212957013"/>
      <w:bookmarkStart w:id="127" w:name="_Toc215460509"/>
      <w:bookmarkStart w:id="128" w:name="_Toc325118780"/>
      <w:bookmarkEnd w:id="124"/>
      <w:r w:rsidRPr="00602BA9">
        <w:t>Creating a New Question</w:t>
      </w:r>
      <w:bookmarkEnd w:id="125"/>
      <w:bookmarkEnd w:id="126"/>
      <w:bookmarkEnd w:id="127"/>
      <w:bookmarkEnd w:id="128"/>
    </w:p>
    <w:p w14:paraId="5F248D02" w14:textId="77777777" w:rsidR="002C58C9" w:rsidRDefault="002C58C9" w:rsidP="008A51F2">
      <w:pPr>
        <w:numPr>
          <w:ilvl w:val="0"/>
          <w:numId w:val="15"/>
        </w:numPr>
      </w:pPr>
      <w:r>
        <w:t>First, create the items that the question will contain.  For example, a question about chicken wing sauces might contain “Honey-garlic,” “Extra-hot,” “Mild,” etc.  These items must be created first, using the previous instructions.</w:t>
      </w:r>
    </w:p>
    <w:p w14:paraId="5F248D03" w14:textId="77777777" w:rsidR="002C58C9" w:rsidRPr="00633551" w:rsidRDefault="002C58C9" w:rsidP="008A51F2">
      <w:pPr>
        <w:numPr>
          <w:ilvl w:val="0"/>
          <w:numId w:val="15"/>
        </w:numPr>
      </w:pPr>
      <w:r>
        <w:t xml:space="preserve">Once the items are created, touch the </w:t>
      </w:r>
      <w:r>
        <w:rPr>
          <w:b/>
        </w:rPr>
        <w:t xml:space="preserve">Questions </w:t>
      </w:r>
      <w:r>
        <w:t>tab.</w:t>
      </w:r>
    </w:p>
    <w:p w14:paraId="5F248D04" w14:textId="77777777" w:rsidR="002C58C9" w:rsidRDefault="002C58C9" w:rsidP="008A51F2">
      <w:pPr>
        <w:numPr>
          <w:ilvl w:val="0"/>
          <w:numId w:val="15"/>
        </w:numPr>
      </w:pPr>
      <w:r>
        <w:t xml:space="preserve">Press </w:t>
      </w:r>
      <w:r w:rsidRPr="00555A4E">
        <w:rPr>
          <w:b/>
        </w:rPr>
        <w:t>New</w:t>
      </w:r>
      <w:r>
        <w:t>.</w:t>
      </w:r>
    </w:p>
    <w:p w14:paraId="5F248D05" w14:textId="77777777" w:rsidR="002C58C9" w:rsidRDefault="002C58C9" w:rsidP="002C58C9"/>
    <w:p w14:paraId="5F248D06" w14:textId="77777777" w:rsidR="002C58C9" w:rsidRDefault="00A04E46" w:rsidP="002C58C9">
      <w:pPr>
        <w:jc w:val="center"/>
      </w:pPr>
      <w:r>
        <w:rPr>
          <w:noProof/>
        </w:rPr>
        <w:drawing>
          <wp:inline distT="0" distB="0" distL="0" distR="0" wp14:anchorId="5F249236" wp14:editId="5F249237">
            <wp:extent cx="3718593" cy="5438899"/>
            <wp:effectExtent l="19050" t="0" r="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srcRect/>
                    <a:stretch>
                      <a:fillRect/>
                    </a:stretch>
                  </pic:blipFill>
                  <pic:spPr bwMode="auto">
                    <a:xfrm>
                      <a:off x="0" y="0"/>
                      <a:ext cx="3723298" cy="5445781"/>
                    </a:xfrm>
                    <a:prstGeom prst="rect">
                      <a:avLst/>
                    </a:prstGeom>
                    <a:noFill/>
                    <a:ln w="9525">
                      <a:noFill/>
                      <a:miter lim="800000"/>
                      <a:headEnd/>
                      <a:tailEnd/>
                    </a:ln>
                  </pic:spPr>
                </pic:pic>
              </a:graphicData>
            </a:graphic>
          </wp:inline>
        </w:drawing>
      </w:r>
    </w:p>
    <w:p w14:paraId="5F248D07" w14:textId="77777777" w:rsidR="002C58C9" w:rsidRDefault="002C58C9" w:rsidP="008A51F2">
      <w:pPr>
        <w:numPr>
          <w:ilvl w:val="0"/>
          <w:numId w:val="15"/>
        </w:numPr>
      </w:pPr>
      <w:r>
        <w:t>Name the question.</w:t>
      </w:r>
    </w:p>
    <w:p w14:paraId="5F248D08" w14:textId="77777777" w:rsidR="002C58C9" w:rsidRDefault="002C58C9" w:rsidP="002C58C9">
      <w:pPr>
        <w:spacing w:before="0" w:after="0"/>
      </w:pPr>
      <w:r>
        <w:br w:type="page"/>
      </w:r>
    </w:p>
    <w:p w14:paraId="5F248D09" w14:textId="77777777" w:rsidR="002C58C9" w:rsidRDefault="002C58C9" w:rsidP="008A51F2">
      <w:pPr>
        <w:numPr>
          <w:ilvl w:val="0"/>
          <w:numId w:val="15"/>
        </w:numPr>
      </w:pPr>
      <w:r>
        <w:lastRenderedPageBreak/>
        <w:t>Select the color that will appear on the menu when the question is asked.  Only the background color can be modified.</w:t>
      </w:r>
    </w:p>
    <w:p w14:paraId="5F248D0A" w14:textId="77777777" w:rsidR="00195179" w:rsidRDefault="00195179" w:rsidP="008A51F2">
      <w:pPr>
        <w:numPr>
          <w:ilvl w:val="0"/>
          <w:numId w:val="15"/>
        </w:numPr>
      </w:pPr>
      <w:r>
        <w:t>Similar to groups, you can set up a grid and margins to fit the buttons in an orderly fashion.</w:t>
      </w:r>
    </w:p>
    <w:p w14:paraId="5F248D0B" w14:textId="77777777" w:rsidR="00A04E46" w:rsidRDefault="00A04E46" w:rsidP="00A04E46">
      <w:pPr>
        <w:numPr>
          <w:ilvl w:val="0"/>
          <w:numId w:val="15"/>
        </w:numPr>
      </w:pPr>
      <w:r>
        <w:t>Also similar to groups, you can set a security group on the question so only users assigned that group can modify the question or its contents.</w:t>
      </w:r>
    </w:p>
    <w:p w14:paraId="5F248D0C" w14:textId="77777777" w:rsidR="00A04E46" w:rsidRDefault="00A04E46" w:rsidP="00A04E46">
      <w:pPr>
        <w:numPr>
          <w:ilvl w:val="0"/>
          <w:numId w:val="15"/>
        </w:numPr>
      </w:pPr>
      <w:r>
        <w:t>The “Associations” tab will let you see any groups/questions that you’ve placed this question inside of.</w:t>
      </w:r>
    </w:p>
    <w:p w14:paraId="5F248D0D" w14:textId="77777777" w:rsidR="002C58C9" w:rsidRDefault="002C58C9" w:rsidP="008A51F2">
      <w:pPr>
        <w:numPr>
          <w:ilvl w:val="0"/>
          <w:numId w:val="15"/>
        </w:numPr>
      </w:pPr>
      <w:r>
        <w:t xml:space="preserve">Make sure your new question is highlighted.  Press </w:t>
      </w:r>
      <w:r w:rsidRPr="004B50CC">
        <w:rPr>
          <w:b/>
        </w:rPr>
        <w:t>Show</w:t>
      </w:r>
      <w:r>
        <w:t>.</w:t>
      </w:r>
    </w:p>
    <w:p w14:paraId="5F248D0E" w14:textId="77777777" w:rsidR="002C58C9" w:rsidRDefault="002C58C9" w:rsidP="008A51F2">
      <w:pPr>
        <w:numPr>
          <w:ilvl w:val="0"/>
          <w:numId w:val="15"/>
        </w:numPr>
      </w:pPr>
      <w:r>
        <w:t>Press the “</w:t>
      </w:r>
      <w:r w:rsidRPr="004B50CC">
        <w:t>Items</w:t>
      </w:r>
      <w:r>
        <w:rPr>
          <w:b/>
        </w:rPr>
        <w:t>”</w:t>
      </w:r>
      <w:r>
        <w:t xml:space="preserve"> tab.</w:t>
      </w:r>
    </w:p>
    <w:p w14:paraId="5F248D0F" w14:textId="77777777" w:rsidR="002C58C9" w:rsidRDefault="002C58C9" w:rsidP="008A51F2">
      <w:pPr>
        <w:numPr>
          <w:ilvl w:val="0"/>
          <w:numId w:val="15"/>
        </w:numPr>
      </w:pPr>
      <w:r>
        <w:t>Find the items you want (the different sauces), and then drag them to the left side of the screen.  They’re now part of the question.</w:t>
      </w:r>
    </w:p>
    <w:p w14:paraId="5F248D10" w14:textId="77777777" w:rsidR="002C58C9" w:rsidRDefault="002C58C9" w:rsidP="002C58C9">
      <w:r>
        <w:rPr>
          <w:noProof/>
        </w:rPr>
        <w:drawing>
          <wp:inline distT="0" distB="0" distL="0" distR="0" wp14:anchorId="5F249238" wp14:editId="5F249239">
            <wp:extent cx="5905500" cy="4438650"/>
            <wp:effectExtent l="19050" t="0" r="0" b="0"/>
            <wp:docPr id="64" name="Picture 53" descr="DragItemInto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ragItemIntoQuestion"/>
                    <pic:cNvPicPr>
                      <a:picLocks noChangeAspect="1" noChangeArrowheads="1"/>
                    </pic:cNvPicPr>
                  </pic:nvPicPr>
                  <pic:blipFill>
                    <a:blip r:embed="rId54" cstate="print"/>
                    <a:srcRect/>
                    <a:stretch>
                      <a:fillRect/>
                    </a:stretch>
                  </pic:blipFill>
                  <pic:spPr bwMode="auto">
                    <a:xfrm>
                      <a:off x="0" y="0"/>
                      <a:ext cx="5905500" cy="4438650"/>
                    </a:xfrm>
                    <a:prstGeom prst="rect">
                      <a:avLst/>
                    </a:prstGeom>
                    <a:noFill/>
                    <a:ln w="9525">
                      <a:noFill/>
                      <a:miter lim="800000"/>
                      <a:headEnd/>
                      <a:tailEnd/>
                    </a:ln>
                  </pic:spPr>
                </pic:pic>
              </a:graphicData>
            </a:graphic>
          </wp:inline>
        </w:drawing>
      </w:r>
    </w:p>
    <w:p w14:paraId="5F248D11" w14:textId="77777777" w:rsidR="002C58C9" w:rsidRDefault="002C58C9" w:rsidP="009250A3">
      <w:pPr>
        <w:numPr>
          <w:ilvl w:val="0"/>
          <w:numId w:val="56"/>
        </w:numPr>
      </w:pPr>
      <w:r>
        <w:t xml:space="preserve">If you drag the wrong item into the question, touch the item’s button, then the “Appearance” tab.  Press </w:t>
      </w:r>
      <w:r w:rsidRPr="00115B3A">
        <w:rPr>
          <w:b/>
        </w:rPr>
        <w:t>Remove Button</w:t>
      </w:r>
      <w:r>
        <w:t>.</w:t>
      </w:r>
    </w:p>
    <w:p w14:paraId="5F248D12" w14:textId="77777777" w:rsidR="002C58C9" w:rsidRDefault="002C58C9" w:rsidP="002C58C9">
      <w:pPr>
        <w:ind w:left="432"/>
      </w:pPr>
    </w:p>
    <w:p w14:paraId="5F248D13" w14:textId="77777777" w:rsidR="002C58C9" w:rsidRDefault="002C58C9" w:rsidP="002C58C9">
      <w:pPr>
        <w:ind w:left="432"/>
      </w:pPr>
      <w:r>
        <w:br w:type="page"/>
      </w:r>
    </w:p>
    <w:p w14:paraId="5F248D14" w14:textId="77777777" w:rsidR="002C58C9" w:rsidRDefault="002C58C9" w:rsidP="002C58C9">
      <w:pPr>
        <w:ind w:left="432"/>
      </w:pPr>
      <w:r>
        <w:lastRenderedPageBreak/>
        <w:t xml:space="preserve">The “Appearance” tab also lets you edit the text that appears on the button, as well as modify the button’s colors and border. See the section on </w:t>
      </w:r>
      <w:hyperlink w:anchor="_Modifying_a_Button’s" w:history="1">
        <w:r w:rsidRPr="00BE31DD">
          <w:rPr>
            <w:rStyle w:val="Hyperlink"/>
          </w:rPr>
          <w:t>Using the Color Picker</w:t>
        </w:r>
      </w:hyperlink>
      <w:r>
        <w:t>.</w:t>
      </w:r>
    </w:p>
    <w:p w14:paraId="5F248D15" w14:textId="77777777" w:rsidR="002C58C9" w:rsidRDefault="002C58C9" w:rsidP="002C58C9">
      <w:pPr>
        <w:ind w:left="432"/>
        <w:jc w:val="center"/>
      </w:pPr>
      <w:r w:rsidRPr="00115B3A">
        <w:t xml:space="preserve"> </w:t>
      </w:r>
      <w:r>
        <w:rPr>
          <w:noProof/>
        </w:rPr>
        <w:drawing>
          <wp:inline distT="0" distB="0" distL="0" distR="0" wp14:anchorId="5F24923A" wp14:editId="5F24923B">
            <wp:extent cx="4248150" cy="3600450"/>
            <wp:effectExtent l="19050" t="0" r="0" b="0"/>
            <wp:docPr id="6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5" cstate="print"/>
                    <a:srcRect/>
                    <a:stretch>
                      <a:fillRect/>
                    </a:stretch>
                  </pic:blipFill>
                  <pic:spPr bwMode="auto">
                    <a:xfrm>
                      <a:off x="0" y="0"/>
                      <a:ext cx="4248150" cy="3600450"/>
                    </a:xfrm>
                    <a:prstGeom prst="rect">
                      <a:avLst/>
                    </a:prstGeom>
                    <a:noFill/>
                    <a:ln w="9525">
                      <a:noFill/>
                      <a:miter lim="800000"/>
                      <a:headEnd/>
                      <a:tailEnd/>
                    </a:ln>
                  </pic:spPr>
                </pic:pic>
              </a:graphicData>
            </a:graphic>
          </wp:inline>
        </w:drawing>
      </w:r>
    </w:p>
    <w:p w14:paraId="5F248D16" w14:textId="77777777" w:rsidR="002C58C9" w:rsidRDefault="002C58C9" w:rsidP="008A51F2">
      <w:pPr>
        <w:numPr>
          <w:ilvl w:val="0"/>
          <w:numId w:val="15"/>
        </w:numPr>
      </w:pPr>
      <w:r>
        <w:t>The question is ready for use.  It will now appear in the list of questions that can be applied to a menu item.</w:t>
      </w:r>
    </w:p>
    <w:p w14:paraId="5F248D17" w14:textId="77777777" w:rsidR="002C58C9" w:rsidRDefault="002C58C9" w:rsidP="002C58C9"/>
    <w:p w14:paraId="5F248D18" w14:textId="77777777" w:rsidR="002C58C9" w:rsidRDefault="002C58C9" w:rsidP="002C58C9">
      <w:r>
        <w:br w:type="page"/>
      </w:r>
    </w:p>
    <w:p w14:paraId="5F248D19" w14:textId="77777777" w:rsidR="002C58C9" w:rsidRDefault="002C58C9" w:rsidP="002C58C9">
      <w:pPr>
        <w:pStyle w:val="Heading2"/>
      </w:pPr>
      <w:bookmarkStart w:id="129" w:name="_Creating_a_New"/>
      <w:bookmarkStart w:id="130" w:name="_Price_Levels"/>
      <w:bookmarkStart w:id="131" w:name="_Price_Levels_1"/>
      <w:bookmarkStart w:id="132" w:name="_Toc212957014"/>
      <w:bookmarkStart w:id="133" w:name="_Toc215460510"/>
      <w:bookmarkStart w:id="134" w:name="_Toc325118781"/>
      <w:bookmarkStart w:id="135" w:name="_Toc182712070"/>
      <w:bookmarkEnd w:id="129"/>
      <w:bookmarkEnd w:id="130"/>
      <w:bookmarkEnd w:id="131"/>
      <w:r>
        <w:lastRenderedPageBreak/>
        <w:t>Price Levels</w:t>
      </w:r>
      <w:bookmarkEnd w:id="132"/>
      <w:bookmarkEnd w:id="133"/>
      <w:bookmarkEnd w:id="134"/>
      <w:r w:rsidR="00054557">
        <w:fldChar w:fldCharType="begin"/>
      </w:r>
      <w:r>
        <w:instrText xml:space="preserve"> XE "Menus: Price Levels" </w:instrText>
      </w:r>
      <w:r w:rsidR="00054557">
        <w:fldChar w:fldCharType="end"/>
      </w:r>
    </w:p>
    <w:p w14:paraId="5F248D1A" w14:textId="77777777" w:rsidR="002C58C9" w:rsidRPr="00C4288D" w:rsidRDefault="002C58C9" w:rsidP="002C58C9">
      <w:r>
        <w:t>Price levels allow you to offer multiple prices for one item, instead of creating the item many times over and giving it a different price each time.  These price levels, alongside the price level scheduler, allow you to easily automate discounts/special events, such as a lunch menu or TGIF pricing.</w:t>
      </w:r>
    </w:p>
    <w:p w14:paraId="5F248D1B" w14:textId="77777777" w:rsidR="002C58C9" w:rsidRDefault="002C58C9" w:rsidP="002C58C9">
      <w:pPr>
        <w:pStyle w:val="Heading3"/>
      </w:pPr>
      <w:bookmarkStart w:id="136" w:name="_Toc212957015"/>
      <w:bookmarkStart w:id="137" w:name="_Toc215460511"/>
      <w:bookmarkStart w:id="138" w:name="_Toc325118782"/>
      <w:r w:rsidRPr="00CC259C">
        <w:t xml:space="preserve">Creating a </w:t>
      </w:r>
      <w:r>
        <w:t>N</w:t>
      </w:r>
      <w:r w:rsidRPr="00CC259C">
        <w:t xml:space="preserve">ew </w:t>
      </w:r>
      <w:r>
        <w:t>P</w:t>
      </w:r>
      <w:r w:rsidRPr="00CC259C">
        <w:t xml:space="preserve">rice </w:t>
      </w:r>
      <w:r>
        <w:t>L</w:t>
      </w:r>
      <w:r w:rsidRPr="00CC259C">
        <w:t>evel</w:t>
      </w:r>
      <w:bookmarkEnd w:id="135"/>
      <w:bookmarkEnd w:id="136"/>
      <w:bookmarkEnd w:id="137"/>
      <w:bookmarkEnd w:id="138"/>
    </w:p>
    <w:p w14:paraId="5F248D1C" w14:textId="77777777" w:rsidR="002C58C9" w:rsidRPr="00633551" w:rsidRDefault="002C58C9" w:rsidP="008A51F2">
      <w:pPr>
        <w:numPr>
          <w:ilvl w:val="0"/>
          <w:numId w:val="16"/>
        </w:numPr>
      </w:pPr>
      <w:r>
        <w:t xml:space="preserve">Go to </w:t>
      </w:r>
      <w:r w:rsidRPr="00633551">
        <w:rPr>
          <w:b/>
        </w:rPr>
        <w:t>Manager Options</w:t>
      </w:r>
      <w:r>
        <w:t xml:space="preserve"> </w:t>
      </w:r>
      <w:r>
        <w:sym w:font="Wingdings" w:char="F0E0"/>
      </w:r>
      <w:r>
        <w:t xml:space="preserve"> </w:t>
      </w:r>
      <w:r w:rsidRPr="00633551">
        <w:rPr>
          <w:b/>
        </w:rPr>
        <w:t>Configuration</w:t>
      </w:r>
      <w:r>
        <w:t xml:space="preserve"> </w:t>
      </w:r>
      <w:r>
        <w:sym w:font="Wingdings" w:char="F0E0"/>
      </w:r>
      <w:r>
        <w:t xml:space="preserve"> </w:t>
      </w:r>
      <w:r w:rsidRPr="00633551">
        <w:rPr>
          <w:b/>
        </w:rPr>
        <w:t>Menu</w:t>
      </w:r>
      <w:r w:rsidRPr="00975D92">
        <w:t>.</w:t>
      </w:r>
    </w:p>
    <w:p w14:paraId="5F248D1D" w14:textId="77777777" w:rsidR="002C58C9" w:rsidRPr="00633551" w:rsidRDefault="002C58C9" w:rsidP="008A51F2">
      <w:pPr>
        <w:numPr>
          <w:ilvl w:val="0"/>
          <w:numId w:val="16"/>
        </w:numPr>
      </w:pPr>
      <w:r>
        <w:t>Select the menu to edit.</w:t>
      </w:r>
    </w:p>
    <w:p w14:paraId="5F248D1E" w14:textId="77777777" w:rsidR="002C58C9" w:rsidRPr="00633551" w:rsidRDefault="002C58C9" w:rsidP="008A51F2">
      <w:pPr>
        <w:numPr>
          <w:ilvl w:val="0"/>
          <w:numId w:val="16"/>
        </w:numPr>
      </w:pPr>
      <w:r>
        <w:t xml:space="preserve">Press </w:t>
      </w:r>
      <w:r w:rsidRPr="00B67A35">
        <w:rPr>
          <w:b/>
        </w:rPr>
        <w:t>Modify Menu</w:t>
      </w:r>
      <w:r>
        <w:t>.</w:t>
      </w:r>
    </w:p>
    <w:p w14:paraId="5F248D1F" w14:textId="77777777" w:rsidR="002C58C9" w:rsidRPr="00633551" w:rsidRDefault="002C58C9" w:rsidP="008A51F2">
      <w:pPr>
        <w:numPr>
          <w:ilvl w:val="0"/>
          <w:numId w:val="16"/>
        </w:numPr>
      </w:pPr>
      <w:r>
        <w:t>The “Menu Designer” screen appears.</w:t>
      </w:r>
    </w:p>
    <w:p w14:paraId="5F248D20" w14:textId="77777777" w:rsidR="002C58C9" w:rsidRPr="00633551" w:rsidRDefault="002C58C9" w:rsidP="008A51F2">
      <w:pPr>
        <w:numPr>
          <w:ilvl w:val="0"/>
          <w:numId w:val="16"/>
        </w:numPr>
      </w:pPr>
      <w:r>
        <w:t xml:space="preserve">Touch the </w:t>
      </w:r>
      <w:r w:rsidRPr="001E676E">
        <w:rPr>
          <w:b/>
        </w:rPr>
        <w:t>Price</w:t>
      </w:r>
      <w:r>
        <w:t xml:space="preserve"> </w:t>
      </w:r>
      <w:r w:rsidRPr="00CC259C">
        <w:rPr>
          <w:b/>
        </w:rPr>
        <w:t>Levels</w:t>
      </w:r>
      <w:r>
        <w:rPr>
          <w:b/>
        </w:rPr>
        <w:t xml:space="preserve"> </w:t>
      </w:r>
      <w:r>
        <w:t>tab.</w:t>
      </w:r>
    </w:p>
    <w:p w14:paraId="5F248D21" w14:textId="77777777" w:rsidR="002C58C9" w:rsidRDefault="002C58C9" w:rsidP="008A51F2">
      <w:pPr>
        <w:numPr>
          <w:ilvl w:val="0"/>
          <w:numId w:val="16"/>
        </w:numPr>
      </w:pPr>
      <w:r>
        <w:t xml:space="preserve">Press </w:t>
      </w:r>
      <w:r w:rsidRPr="005137E2">
        <w:rPr>
          <w:b/>
        </w:rPr>
        <w:t>New</w:t>
      </w:r>
      <w:r>
        <w:t>.</w:t>
      </w:r>
    </w:p>
    <w:p w14:paraId="5F248D22" w14:textId="77777777" w:rsidR="002C58C9" w:rsidRDefault="002C58C9" w:rsidP="008A51F2">
      <w:pPr>
        <w:numPr>
          <w:ilvl w:val="0"/>
          <w:numId w:val="16"/>
        </w:numPr>
      </w:pPr>
      <w:r>
        <w:t>Name the new price level.</w:t>
      </w:r>
    </w:p>
    <w:p w14:paraId="5F248D23" w14:textId="77777777" w:rsidR="00CB1B79" w:rsidRDefault="00CB1B79" w:rsidP="008A51F2">
      <w:pPr>
        <w:numPr>
          <w:ilvl w:val="0"/>
          <w:numId w:val="16"/>
        </w:numPr>
      </w:pPr>
      <w:r>
        <w:t>You can also set a security group on the price, so it will only be accessible to users assigned that security group.</w:t>
      </w:r>
    </w:p>
    <w:p w14:paraId="5F248D24" w14:textId="77777777" w:rsidR="002C58C9" w:rsidRDefault="00CB1B79" w:rsidP="002C58C9">
      <w:pPr>
        <w:jc w:val="center"/>
      </w:pPr>
      <w:r>
        <w:rPr>
          <w:noProof/>
        </w:rPr>
        <w:drawing>
          <wp:inline distT="0" distB="0" distL="0" distR="0" wp14:anchorId="5F24923C" wp14:editId="5F24923D">
            <wp:extent cx="3222913" cy="4672893"/>
            <wp:effectExtent l="19050" t="0" r="0" b="0"/>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cstate="print"/>
                    <a:srcRect/>
                    <a:stretch>
                      <a:fillRect/>
                    </a:stretch>
                  </pic:blipFill>
                  <pic:spPr bwMode="auto">
                    <a:xfrm>
                      <a:off x="0" y="0"/>
                      <a:ext cx="3229395" cy="4682291"/>
                    </a:xfrm>
                    <a:prstGeom prst="rect">
                      <a:avLst/>
                    </a:prstGeom>
                    <a:noFill/>
                    <a:ln w="9525">
                      <a:noFill/>
                      <a:miter lim="800000"/>
                      <a:headEnd/>
                      <a:tailEnd/>
                    </a:ln>
                  </pic:spPr>
                </pic:pic>
              </a:graphicData>
            </a:graphic>
          </wp:inline>
        </w:drawing>
      </w:r>
    </w:p>
    <w:p w14:paraId="5F248D25" w14:textId="77777777" w:rsidR="002C58C9" w:rsidRDefault="002C58C9" w:rsidP="002C58C9">
      <w:pPr>
        <w:pStyle w:val="Heading3"/>
      </w:pPr>
      <w:bookmarkStart w:id="139" w:name="_Toc182712071"/>
      <w:bookmarkStart w:id="140" w:name="_Toc212957016"/>
      <w:bookmarkStart w:id="141" w:name="_Toc215460512"/>
      <w:bookmarkStart w:id="142" w:name="_Toc325118783"/>
      <w:r>
        <w:lastRenderedPageBreak/>
        <w:t>Applying a Price Level</w:t>
      </w:r>
      <w:bookmarkEnd w:id="139"/>
      <w:r>
        <w:t xml:space="preserve"> to an Item</w:t>
      </w:r>
      <w:bookmarkEnd w:id="140"/>
      <w:bookmarkEnd w:id="141"/>
      <w:bookmarkEnd w:id="142"/>
      <w:r w:rsidR="00054557">
        <w:fldChar w:fldCharType="begin"/>
      </w:r>
      <w:r>
        <w:instrText xml:space="preserve"> XE "Menus: </w:instrText>
      </w:r>
      <w:r w:rsidRPr="009A358E">
        <w:instrText>Applying a Price Level to an Item</w:instrText>
      </w:r>
      <w:r>
        <w:instrText xml:space="preserve">" </w:instrText>
      </w:r>
      <w:r w:rsidR="00054557">
        <w:fldChar w:fldCharType="end"/>
      </w:r>
    </w:p>
    <w:p w14:paraId="5F248D26" w14:textId="77777777" w:rsidR="002C58C9" w:rsidRDefault="002C58C9" w:rsidP="008A51F2">
      <w:pPr>
        <w:numPr>
          <w:ilvl w:val="0"/>
          <w:numId w:val="26"/>
        </w:numPr>
      </w:pPr>
      <w:r>
        <w:t xml:space="preserve">In the “Menu Designer,” touch the </w:t>
      </w:r>
      <w:r>
        <w:rPr>
          <w:b/>
        </w:rPr>
        <w:t xml:space="preserve">Items </w:t>
      </w:r>
      <w:r>
        <w:t>tab.  Select an item.</w:t>
      </w:r>
    </w:p>
    <w:p w14:paraId="5F248D27" w14:textId="77777777" w:rsidR="002C58C9" w:rsidRDefault="002C58C9" w:rsidP="008A51F2">
      <w:pPr>
        <w:numPr>
          <w:ilvl w:val="0"/>
          <w:numId w:val="26"/>
        </w:numPr>
      </w:pPr>
      <w:r>
        <w:t xml:space="preserve">In the item’s </w:t>
      </w:r>
      <w:r>
        <w:rPr>
          <w:b/>
        </w:rPr>
        <w:t xml:space="preserve">Prices (Item) </w:t>
      </w:r>
      <w:r>
        <w:t xml:space="preserve">or </w:t>
      </w:r>
      <w:r>
        <w:rPr>
          <w:b/>
        </w:rPr>
        <w:t>Prices (Mod)</w:t>
      </w:r>
      <w:r>
        <w:t xml:space="preserve">, press </w:t>
      </w:r>
      <w:r w:rsidRPr="00A07EC6">
        <w:rPr>
          <w:b/>
        </w:rPr>
        <w:t>New</w:t>
      </w:r>
      <w:r>
        <w:t>.</w:t>
      </w:r>
    </w:p>
    <w:p w14:paraId="5F248D28" w14:textId="77777777" w:rsidR="002C58C9" w:rsidRDefault="002C58C9" w:rsidP="008A51F2">
      <w:pPr>
        <w:numPr>
          <w:ilvl w:val="0"/>
          <w:numId w:val="26"/>
        </w:numPr>
      </w:pPr>
      <w:r>
        <w:t xml:space="preserve">Select your new price level and press </w:t>
      </w:r>
      <w:r w:rsidRPr="00A07EC6">
        <w:rPr>
          <w:b/>
        </w:rPr>
        <w:t>OK</w:t>
      </w:r>
      <w:r>
        <w:t>.</w:t>
      </w:r>
    </w:p>
    <w:p w14:paraId="5F248D29" w14:textId="77777777" w:rsidR="002C58C9" w:rsidRDefault="002C58C9" w:rsidP="002C58C9">
      <w:pPr>
        <w:jc w:val="center"/>
      </w:pPr>
      <w:r>
        <w:rPr>
          <w:noProof/>
        </w:rPr>
        <w:drawing>
          <wp:inline distT="0" distB="0" distL="0" distR="0" wp14:anchorId="5F24923E" wp14:editId="5F24923F">
            <wp:extent cx="2263511" cy="2809875"/>
            <wp:effectExtent l="19050" t="0" r="3439" b="0"/>
            <wp:docPr id="6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cstate="print"/>
                    <a:srcRect/>
                    <a:stretch>
                      <a:fillRect/>
                    </a:stretch>
                  </pic:blipFill>
                  <pic:spPr bwMode="auto">
                    <a:xfrm>
                      <a:off x="0" y="0"/>
                      <a:ext cx="2270361" cy="2818378"/>
                    </a:xfrm>
                    <a:prstGeom prst="rect">
                      <a:avLst/>
                    </a:prstGeom>
                    <a:noFill/>
                    <a:ln w="9525">
                      <a:noFill/>
                      <a:miter lim="800000"/>
                      <a:headEnd/>
                      <a:tailEnd/>
                    </a:ln>
                  </pic:spPr>
                </pic:pic>
              </a:graphicData>
            </a:graphic>
          </wp:inline>
        </w:drawing>
      </w:r>
    </w:p>
    <w:p w14:paraId="5F248D2A" w14:textId="77777777" w:rsidR="002C58C9" w:rsidRPr="00633551" w:rsidRDefault="002C58C9" w:rsidP="008A51F2">
      <w:pPr>
        <w:numPr>
          <w:ilvl w:val="0"/>
          <w:numId w:val="26"/>
        </w:numPr>
      </w:pPr>
      <w:r>
        <w:t>Fill out the price information for the item at the new price level.</w:t>
      </w:r>
    </w:p>
    <w:p w14:paraId="5F248D2B" w14:textId="77777777" w:rsidR="002C58C9" w:rsidRDefault="002C58C9" w:rsidP="002C58C9">
      <w:pPr>
        <w:jc w:val="center"/>
      </w:pPr>
      <w:r>
        <w:rPr>
          <w:noProof/>
        </w:rPr>
        <w:drawing>
          <wp:inline distT="0" distB="0" distL="0" distR="0" wp14:anchorId="5F249240" wp14:editId="5F249241">
            <wp:extent cx="3857625" cy="3269174"/>
            <wp:effectExtent l="19050" t="0" r="9525" b="0"/>
            <wp:docPr id="6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8" cstate="print"/>
                    <a:srcRect/>
                    <a:stretch>
                      <a:fillRect/>
                    </a:stretch>
                  </pic:blipFill>
                  <pic:spPr bwMode="auto">
                    <a:xfrm>
                      <a:off x="0" y="0"/>
                      <a:ext cx="3857625" cy="3269174"/>
                    </a:xfrm>
                    <a:prstGeom prst="rect">
                      <a:avLst/>
                    </a:prstGeom>
                    <a:noFill/>
                    <a:ln w="9525">
                      <a:noFill/>
                      <a:miter lim="800000"/>
                      <a:headEnd/>
                      <a:tailEnd/>
                    </a:ln>
                  </pic:spPr>
                </pic:pic>
              </a:graphicData>
            </a:graphic>
          </wp:inline>
        </w:drawing>
      </w:r>
    </w:p>
    <w:p w14:paraId="5F248D2C" w14:textId="77777777" w:rsidR="002C58C9" w:rsidRDefault="002C58C9" w:rsidP="002C58C9">
      <w:pPr>
        <w:jc w:val="center"/>
      </w:pPr>
    </w:p>
    <w:p w14:paraId="5F248D2D" w14:textId="77777777" w:rsidR="002C58C9" w:rsidRDefault="002C58C9" w:rsidP="002C58C9">
      <w:bookmarkStart w:id="143" w:name="_Modifying_a_Button’s"/>
      <w:bookmarkStart w:id="144" w:name="_Toc212957017"/>
      <w:bookmarkStart w:id="145" w:name="_Toc215460513"/>
      <w:bookmarkStart w:id="146" w:name="_Toc182712072"/>
      <w:bookmarkEnd w:id="143"/>
    </w:p>
    <w:p w14:paraId="5F248D2E" w14:textId="77777777" w:rsidR="002C58C9" w:rsidRDefault="002C58C9" w:rsidP="002C58C9">
      <w:pPr>
        <w:pStyle w:val="Heading2"/>
      </w:pPr>
      <w:bookmarkStart w:id="147" w:name="_Toc325118784"/>
      <w:r>
        <w:lastRenderedPageBreak/>
        <w:t>Modifying a Button’s appearance</w:t>
      </w:r>
      <w:bookmarkEnd w:id="144"/>
      <w:bookmarkEnd w:id="145"/>
      <w:bookmarkEnd w:id="147"/>
      <w:r w:rsidR="00054557">
        <w:fldChar w:fldCharType="begin"/>
      </w:r>
      <w:r>
        <w:instrText xml:space="preserve"> XE "Menus: </w:instrText>
      </w:r>
      <w:r w:rsidRPr="009B5D2F">
        <w:instrText>Button</w:instrText>
      </w:r>
      <w:r>
        <w:instrText xml:space="preserve">s" </w:instrText>
      </w:r>
      <w:r w:rsidR="00054557">
        <w:fldChar w:fldCharType="end"/>
      </w:r>
    </w:p>
    <w:p w14:paraId="5F248D2F" w14:textId="77777777" w:rsidR="002C58C9" w:rsidRDefault="002C58C9" w:rsidP="002C58C9">
      <w:r>
        <w:t xml:space="preserve">When you place a button (for a group, question, or item) on to the active screen (the left side of the menu designer), or when you select an existing button, you can edit its colors.  </w:t>
      </w:r>
    </w:p>
    <w:p w14:paraId="5F248D30" w14:textId="77777777" w:rsidR="002C58C9" w:rsidRDefault="002C58C9" w:rsidP="002C58C9">
      <w:pPr>
        <w:jc w:val="center"/>
      </w:pPr>
      <w:r>
        <w:rPr>
          <w:noProof/>
        </w:rPr>
        <w:drawing>
          <wp:inline distT="0" distB="0" distL="0" distR="0" wp14:anchorId="5F249242" wp14:editId="5F249243">
            <wp:extent cx="3131338" cy="2657475"/>
            <wp:effectExtent l="19050" t="0" r="0" b="0"/>
            <wp:docPr id="6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9" cstate="print"/>
                    <a:srcRect/>
                    <a:stretch>
                      <a:fillRect/>
                    </a:stretch>
                  </pic:blipFill>
                  <pic:spPr bwMode="auto">
                    <a:xfrm>
                      <a:off x="0" y="0"/>
                      <a:ext cx="3131338" cy="2657475"/>
                    </a:xfrm>
                    <a:prstGeom prst="rect">
                      <a:avLst/>
                    </a:prstGeom>
                    <a:noFill/>
                    <a:ln w="9525">
                      <a:noFill/>
                      <a:miter lim="800000"/>
                      <a:headEnd/>
                      <a:tailEnd/>
                    </a:ln>
                  </pic:spPr>
                </pic:pic>
              </a:graphicData>
            </a:graphic>
          </wp:inline>
        </w:drawing>
      </w:r>
    </w:p>
    <w:p w14:paraId="5F248D31" w14:textId="77777777" w:rsidR="002C58C9" w:rsidRPr="00493A7C" w:rsidRDefault="002C58C9" w:rsidP="00AE35F9">
      <w:pPr>
        <w:numPr>
          <w:ilvl w:val="0"/>
          <w:numId w:val="37"/>
        </w:numPr>
      </w:pPr>
      <w:r w:rsidRPr="00493A7C">
        <w:rPr>
          <w:b/>
        </w:rPr>
        <w:t>Button Text</w:t>
      </w:r>
      <w:r>
        <w:t xml:space="preserve"> is the text that appears on the button.</w:t>
      </w:r>
    </w:p>
    <w:p w14:paraId="5F248D32" w14:textId="77777777" w:rsidR="002C58C9" w:rsidRDefault="002C58C9" w:rsidP="00AE35F9">
      <w:pPr>
        <w:numPr>
          <w:ilvl w:val="0"/>
          <w:numId w:val="37"/>
        </w:numPr>
      </w:pPr>
      <w:r w:rsidRPr="00395D8A">
        <w:rPr>
          <w:b/>
        </w:rPr>
        <w:t>Background</w:t>
      </w:r>
      <w:r>
        <w:t xml:space="preserve"> determines the button’s color.</w:t>
      </w:r>
    </w:p>
    <w:p w14:paraId="5F248D33" w14:textId="77777777" w:rsidR="002C58C9" w:rsidRDefault="002C58C9" w:rsidP="00AE35F9">
      <w:pPr>
        <w:numPr>
          <w:ilvl w:val="0"/>
          <w:numId w:val="37"/>
        </w:numPr>
      </w:pPr>
      <w:r w:rsidRPr="00395D8A">
        <w:rPr>
          <w:b/>
        </w:rPr>
        <w:t>Foreground</w:t>
      </w:r>
      <w:r>
        <w:t xml:space="preserve"> determines the color of the text on the button.</w:t>
      </w:r>
    </w:p>
    <w:p w14:paraId="5F248D34" w14:textId="77777777" w:rsidR="002C58C9" w:rsidRDefault="002C58C9" w:rsidP="00AE35F9">
      <w:pPr>
        <w:numPr>
          <w:ilvl w:val="0"/>
          <w:numId w:val="37"/>
        </w:numPr>
      </w:pPr>
      <w:r>
        <w:rPr>
          <w:b/>
        </w:rPr>
        <w:t xml:space="preserve">Border </w:t>
      </w:r>
      <w:r>
        <w:t>determines the color of the button’s border</w:t>
      </w:r>
    </w:p>
    <w:p w14:paraId="5F248D35" w14:textId="77777777" w:rsidR="002C58C9" w:rsidRDefault="002C58C9" w:rsidP="00AE35F9">
      <w:pPr>
        <w:numPr>
          <w:ilvl w:val="0"/>
          <w:numId w:val="37"/>
        </w:numPr>
      </w:pPr>
      <w:r w:rsidRPr="0022629D">
        <w:rPr>
          <w:b/>
        </w:rPr>
        <w:t xml:space="preserve">Border Thickness </w:t>
      </w:r>
      <w:r w:rsidRPr="002950A8">
        <w:t>d</w:t>
      </w:r>
      <w:r>
        <w:t>etermines how thick the button’s border is.</w:t>
      </w:r>
    </w:p>
    <w:p w14:paraId="5F248D36" w14:textId="77777777" w:rsidR="002C58C9" w:rsidRDefault="002C58C9" w:rsidP="00AE35F9">
      <w:pPr>
        <w:numPr>
          <w:ilvl w:val="0"/>
          <w:numId w:val="37"/>
        </w:numPr>
      </w:pPr>
      <w:r>
        <w:rPr>
          <w:b/>
        </w:rPr>
        <w:t xml:space="preserve">Corner Radius </w:t>
      </w:r>
      <w:r>
        <w:t>determines how rounded the button’s corners are.</w:t>
      </w:r>
    </w:p>
    <w:p w14:paraId="5F248D37" w14:textId="77777777" w:rsidR="002C58C9" w:rsidRDefault="002C58C9" w:rsidP="00AE35F9">
      <w:pPr>
        <w:numPr>
          <w:ilvl w:val="0"/>
          <w:numId w:val="37"/>
        </w:numPr>
      </w:pPr>
      <w:r>
        <w:rPr>
          <w:b/>
        </w:rPr>
        <w:t xml:space="preserve">Font </w:t>
      </w:r>
      <w:r>
        <w:t>lets you choose a different font for the button’s text.</w:t>
      </w:r>
    </w:p>
    <w:p w14:paraId="5F248D38" w14:textId="77777777" w:rsidR="002C58C9" w:rsidRDefault="002C58C9" w:rsidP="002C58C9">
      <w:pPr>
        <w:jc w:val="center"/>
      </w:pPr>
      <w:r>
        <w:rPr>
          <w:noProof/>
        </w:rPr>
        <w:drawing>
          <wp:inline distT="0" distB="0" distL="0" distR="0" wp14:anchorId="5F249244" wp14:editId="5F249245">
            <wp:extent cx="2790825" cy="2173559"/>
            <wp:effectExtent l="19050" t="0" r="9525" b="0"/>
            <wp:docPr id="7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0" cstate="print"/>
                    <a:srcRect/>
                    <a:stretch>
                      <a:fillRect/>
                    </a:stretch>
                  </pic:blipFill>
                  <pic:spPr bwMode="auto">
                    <a:xfrm>
                      <a:off x="0" y="0"/>
                      <a:ext cx="2792968" cy="2175228"/>
                    </a:xfrm>
                    <a:prstGeom prst="rect">
                      <a:avLst/>
                    </a:prstGeom>
                    <a:noFill/>
                    <a:ln w="9525">
                      <a:noFill/>
                      <a:miter lim="800000"/>
                      <a:headEnd/>
                      <a:tailEnd/>
                    </a:ln>
                  </pic:spPr>
                </pic:pic>
              </a:graphicData>
            </a:graphic>
          </wp:inline>
        </w:drawing>
      </w:r>
    </w:p>
    <w:p w14:paraId="5F248D39" w14:textId="77777777" w:rsidR="002C58C9" w:rsidRDefault="002C58C9" w:rsidP="002C58C9">
      <w:pPr>
        <w:spacing w:before="0" w:after="0"/>
      </w:pPr>
      <w:r>
        <w:br w:type="page"/>
      </w:r>
    </w:p>
    <w:p w14:paraId="5F248D3A" w14:textId="77777777" w:rsidR="002C58C9" w:rsidRDefault="002C58C9" w:rsidP="002C58C9">
      <w:pPr>
        <w:pStyle w:val="Heading3"/>
      </w:pPr>
      <w:bookmarkStart w:id="148" w:name="_Using_the_Color"/>
      <w:bookmarkStart w:id="149" w:name="_Toc212957018"/>
      <w:bookmarkStart w:id="150" w:name="_Toc215460514"/>
      <w:bookmarkStart w:id="151" w:name="_Toc325118785"/>
      <w:bookmarkEnd w:id="148"/>
      <w:r>
        <w:lastRenderedPageBreak/>
        <w:t>Using the Color Picker</w:t>
      </w:r>
      <w:bookmarkEnd w:id="149"/>
      <w:bookmarkEnd w:id="150"/>
      <w:bookmarkEnd w:id="151"/>
      <w:r w:rsidR="00054557">
        <w:fldChar w:fldCharType="begin"/>
      </w:r>
      <w:r>
        <w:instrText xml:space="preserve"> XE "Menus: </w:instrText>
      </w:r>
      <w:r w:rsidRPr="00A64F62">
        <w:instrText>Color</w:instrText>
      </w:r>
      <w:r>
        <w:instrText xml:space="preserve">s" </w:instrText>
      </w:r>
      <w:r w:rsidR="00054557">
        <w:fldChar w:fldCharType="end"/>
      </w:r>
    </w:p>
    <w:p w14:paraId="5F248D3B" w14:textId="77777777" w:rsidR="002C58C9" w:rsidRDefault="002C58C9" w:rsidP="002C58C9">
      <w:pPr>
        <w:jc w:val="center"/>
      </w:pPr>
      <w:r>
        <w:rPr>
          <w:noProof/>
        </w:rPr>
        <w:drawing>
          <wp:inline distT="0" distB="0" distL="0" distR="0" wp14:anchorId="5F249246" wp14:editId="5F249247">
            <wp:extent cx="5483144" cy="3886200"/>
            <wp:effectExtent l="19050" t="0" r="3256" b="0"/>
            <wp:docPr id="71" name="Picture 6" descr="ColorPic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Picker.png"/>
                    <pic:cNvPicPr/>
                  </pic:nvPicPr>
                  <pic:blipFill>
                    <a:blip r:embed="rId61" cstate="print"/>
                    <a:srcRect r="14337" b="24089"/>
                    <a:stretch>
                      <a:fillRect/>
                    </a:stretch>
                  </pic:blipFill>
                  <pic:spPr>
                    <a:xfrm>
                      <a:off x="0" y="0"/>
                      <a:ext cx="5483144" cy="3886200"/>
                    </a:xfrm>
                    <a:prstGeom prst="rect">
                      <a:avLst/>
                    </a:prstGeom>
                  </pic:spPr>
                </pic:pic>
              </a:graphicData>
            </a:graphic>
          </wp:inline>
        </w:drawing>
      </w:r>
    </w:p>
    <w:p w14:paraId="5F248D3C" w14:textId="77777777" w:rsidR="002C58C9" w:rsidRDefault="002C58C9" w:rsidP="002C58C9"/>
    <w:p w14:paraId="5F248D3D" w14:textId="77777777" w:rsidR="002C58C9" w:rsidRDefault="002C58C9" w:rsidP="002C58C9">
      <w:r>
        <w:t xml:space="preserve">The color picker gives you two ways of selecting a color for the button.  You can use the sliding bar and the shade pad on the left side of the screen, or you can enter the color in RGB format.  </w:t>
      </w:r>
      <w:hyperlink r:id="rId62" w:history="1">
        <w:r w:rsidRPr="005E61D9">
          <w:rPr>
            <w:rStyle w:val="Hyperlink"/>
          </w:rPr>
          <w:t>Wikipedia</w:t>
        </w:r>
      </w:hyperlink>
      <w:r>
        <w:t xml:space="preserve"> has an excellent list of RGB formulas.</w:t>
      </w:r>
    </w:p>
    <w:p w14:paraId="5F248D3E" w14:textId="77777777" w:rsidR="002C58C9" w:rsidRDefault="002C58C9" w:rsidP="002C58C9">
      <w:r>
        <w:t xml:space="preserve">Avrio allows you to store an unlimited number of colors, so can quickly create a standardized look for your menu.  Once you’ve created a color you like, touch the “Favorite Name” field and enter a name.  Press </w:t>
      </w:r>
      <w:r>
        <w:rPr>
          <w:b/>
        </w:rPr>
        <w:t>Add</w:t>
      </w:r>
      <w:r>
        <w:t xml:space="preserve"> to add the color to your favorites.</w:t>
      </w:r>
    </w:p>
    <w:p w14:paraId="5F248D3F" w14:textId="77777777" w:rsidR="002C58C9" w:rsidRDefault="002C58C9" w:rsidP="002C58C9">
      <w:r>
        <w:t xml:space="preserve">Select an existing favorite color and press </w:t>
      </w:r>
      <w:r>
        <w:rPr>
          <w:b/>
        </w:rPr>
        <w:t xml:space="preserve">Remove </w:t>
      </w:r>
      <w:r>
        <w:t xml:space="preserve">or </w:t>
      </w:r>
      <w:r>
        <w:rPr>
          <w:b/>
        </w:rPr>
        <w:t xml:space="preserve">Rename </w:t>
      </w:r>
      <w:r>
        <w:t>if you wish to get rid of a color or if you want to change its name.</w:t>
      </w:r>
    </w:p>
    <w:p w14:paraId="5F248D40" w14:textId="77777777" w:rsidR="002C58C9" w:rsidRPr="00206691" w:rsidRDefault="002C58C9" w:rsidP="002C58C9">
      <w:r>
        <w:t>You can use the “Opacity” slider to make the object transparent.</w:t>
      </w:r>
    </w:p>
    <w:p w14:paraId="5F248D41" w14:textId="77777777" w:rsidR="002C58C9" w:rsidRDefault="002C58C9" w:rsidP="002C58C9"/>
    <w:p w14:paraId="5F248D42" w14:textId="77777777" w:rsidR="002C58C9" w:rsidRDefault="002C58C9" w:rsidP="002C58C9">
      <w:r>
        <w:br w:type="page"/>
      </w:r>
    </w:p>
    <w:p w14:paraId="5F248D43" w14:textId="77777777" w:rsidR="002C58C9" w:rsidRPr="00206691" w:rsidRDefault="002C58C9" w:rsidP="002C58C9">
      <w:pPr>
        <w:pStyle w:val="Heading3"/>
      </w:pPr>
      <w:bookmarkStart w:id="152" w:name="_Toc212957019"/>
      <w:bookmarkStart w:id="153" w:name="_Toc215460515"/>
      <w:bookmarkStart w:id="154" w:name="_Toc325118786"/>
      <w:r w:rsidRPr="00206691">
        <w:lastRenderedPageBreak/>
        <w:t>Gradients</w:t>
      </w:r>
      <w:bookmarkEnd w:id="152"/>
      <w:bookmarkEnd w:id="153"/>
      <w:bookmarkEnd w:id="154"/>
      <w:r w:rsidR="00054557">
        <w:fldChar w:fldCharType="begin"/>
      </w:r>
      <w:r>
        <w:instrText xml:space="preserve"> XE "Menus: </w:instrText>
      </w:r>
      <w:r w:rsidRPr="00A64F62">
        <w:instrText>Color</w:instrText>
      </w:r>
      <w:r>
        <w:instrText>s: Gradients</w:instrText>
      </w:r>
      <w:r w:rsidR="00054557">
        <w:fldChar w:fldCharType="end"/>
      </w:r>
    </w:p>
    <w:p w14:paraId="5F248D44" w14:textId="77777777" w:rsidR="002C58C9" w:rsidRDefault="002C58C9" w:rsidP="002C58C9">
      <w:r>
        <w:t>Gradients allow you to make buttons that have two or more colors blended together.</w:t>
      </w:r>
    </w:p>
    <w:p w14:paraId="5F248D45" w14:textId="77777777" w:rsidR="002C58C9" w:rsidRDefault="002C58C9" w:rsidP="002C58C9">
      <w:pPr>
        <w:jc w:val="center"/>
      </w:pPr>
      <w:r>
        <w:rPr>
          <w:noProof/>
        </w:rPr>
        <w:drawing>
          <wp:inline distT="0" distB="0" distL="0" distR="0" wp14:anchorId="5F249248" wp14:editId="5F249249">
            <wp:extent cx="6400800" cy="4216400"/>
            <wp:effectExtent l="19050" t="0" r="0" b="0"/>
            <wp:docPr id="72" name="Picture 22" descr="GradientPic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Picker.png"/>
                    <pic:cNvPicPr/>
                  </pic:nvPicPr>
                  <pic:blipFill>
                    <a:blip r:embed="rId63" cstate="print"/>
                    <a:stretch>
                      <a:fillRect/>
                    </a:stretch>
                  </pic:blipFill>
                  <pic:spPr>
                    <a:xfrm>
                      <a:off x="0" y="0"/>
                      <a:ext cx="6400800" cy="4216400"/>
                    </a:xfrm>
                    <a:prstGeom prst="rect">
                      <a:avLst/>
                    </a:prstGeom>
                  </pic:spPr>
                </pic:pic>
              </a:graphicData>
            </a:graphic>
          </wp:inline>
        </w:drawing>
      </w:r>
    </w:p>
    <w:p w14:paraId="5F248D46" w14:textId="77777777" w:rsidR="002C58C9" w:rsidRDefault="002C58C9" w:rsidP="002C58C9">
      <w:r>
        <w:t>The shade selection area and color slider work the same as they do when making non-gradient colors.  However, you first have to choose one of the tabs underneath the gradient slider on the right side of the screen.</w:t>
      </w:r>
    </w:p>
    <w:p w14:paraId="5F248D47" w14:textId="77777777" w:rsidR="002C58C9" w:rsidRPr="00623319" w:rsidRDefault="002C58C9" w:rsidP="00AE35F9">
      <w:pPr>
        <w:numPr>
          <w:ilvl w:val="0"/>
          <w:numId w:val="38"/>
        </w:numPr>
        <w:rPr>
          <w:b/>
        </w:rPr>
      </w:pPr>
      <w:r>
        <w:t xml:space="preserve">The </w:t>
      </w:r>
      <w:r>
        <w:rPr>
          <w:b/>
        </w:rPr>
        <w:t>Gradient Angle</w:t>
      </w:r>
      <w:r>
        <w:t xml:space="preserve"> slider lets you change the colors’ direction.  The default is top-to-bottom, but you can change to left-to-right, diagonally, or anywhere in between.</w:t>
      </w:r>
    </w:p>
    <w:p w14:paraId="5F248D48" w14:textId="77777777" w:rsidR="002C58C9" w:rsidRPr="00623319" w:rsidRDefault="002C58C9" w:rsidP="00AE35F9">
      <w:pPr>
        <w:numPr>
          <w:ilvl w:val="0"/>
          <w:numId w:val="38"/>
        </w:numPr>
        <w:rPr>
          <w:b/>
        </w:rPr>
      </w:pPr>
      <w:r>
        <w:rPr>
          <w:b/>
        </w:rPr>
        <w:t>Gradient Type</w:t>
      </w:r>
      <w:r>
        <w:t xml:space="preserve"> lets you choose either the standard rectangular gradient or a circular/bull’s-eye style.  When using the circular style, you cannot change the angle.</w:t>
      </w:r>
    </w:p>
    <w:p w14:paraId="5F248D49" w14:textId="77777777" w:rsidR="002C58C9" w:rsidRDefault="002C58C9" w:rsidP="002C58C9"/>
    <w:p w14:paraId="5F248D4A" w14:textId="77777777" w:rsidR="002C58C9" w:rsidRDefault="002C58C9" w:rsidP="002C58C9">
      <w:r>
        <w:br w:type="page"/>
      </w:r>
    </w:p>
    <w:p w14:paraId="5F248D4B" w14:textId="77777777" w:rsidR="002C58C9" w:rsidRDefault="002C58C9" w:rsidP="002C58C9">
      <w:pPr>
        <w:pStyle w:val="Heading2"/>
      </w:pPr>
      <w:bookmarkStart w:id="155" w:name="_Rule-based_Menu_Items"/>
      <w:bookmarkStart w:id="156" w:name="_Toc182712065"/>
      <w:bookmarkStart w:id="157" w:name="_Toc212957020"/>
      <w:bookmarkStart w:id="158" w:name="_Toc215460516"/>
      <w:bookmarkStart w:id="159" w:name="_Toc325118787"/>
      <w:bookmarkEnd w:id="155"/>
      <w:r>
        <w:lastRenderedPageBreak/>
        <w:t>Rule-based</w:t>
      </w:r>
      <w:r w:rsidRPr="003C701E">
        <w:t xml:space="preserve"> </w:t>
      </w:r>
      <w:r>
        <w:t>M</w:t>
      </w:r>
      <w:r w:rsidRPr="003C701E">
        <w:t xml:space="preserve">enu </w:t>
      </w:r>
      <w:r>
        <w:t>I</w:t>
      </w:r>
      <w:r w:rsidRPr="003C701E">
        <w:t>tem</w:t>
      </w:r>
      <w:r>
        <w:t>s</w:t>
      </w:r>
      <w:bookmarkEnd w:id="156"/>
      <w:bookmarkEnd w:id="157"/>
      <w:bookmarkEnd w:id="158"/>
      <w:bookmarkEnd w:id="159"/>
      <w:r w:rsidR="00054557">
        <w:fldChar w:fldCharType="begin"/>
      </w:r>
      <w:r>
        <w:instrText xml:space="preserve"> XE "Menus:</w:instrText>
      </w:r>
      <w:r w:rsidRPr="009A358E">
        <w:instrText xml:space="preserve"> Rule-based Menu Items</w:instrText>
      </w:r>
      <w:r>
        <w:instrText xml:space="preserve">" </w:instrText>
      </w:r>
      <w:r w:rsidR="00054557">
        <w:fldChar w:fldCharType="end"/>
      </w:r>
    </w:p>
    <w:p w14:paraId="5F248D4C" w14:textId="77777777" w:rsidR="002C58C9" w:rsidRDefault="002C58C9" w:rsidP="002C58C9">
      <w:r>
        <w:t>Rule-based items allow you to offer a variety of sizes or options for an item without cluttering your menu. There are two types of rule-based items: quantity and specific item.</w:t>
      </w:r>
    </w:p>
    <w:p w14:paraId="5F248D4D" w14:textId="77777777" w:rsidR="002C58C9" w:rsidRDefault="002C58C9" w:rsidP="002C58C9">
      <w:r>
        <w:t>Instead of creating buttons for a variety of pizzas at different costs, you can create an item that chooses the cost based on the number of toppings on the pizza.  Or you can offer different steak sizes without having to make and place buttons for all of them.</w:t>
      </w:r>
    </w:p>
    <w:p w14:paraId="5F248D4E" w14:textId="77777777" w:rsidR="002C58C9" w:rsidRDefault="002C58C9" w:rsidP="002C58C9">
      <w:pPr>
        <w:pStyle w:val="Heading3"/>
      </w:pPr>
      <w:bookmarkStart w:id="160" w:name="_Toc182712066"/>
      <w:bookmarkStart w:id="161" w:name="_Toc212957021"/>
      <w:bookmarkStart w:id="162" w:name="_Toc215460517"/>
      <w:bookmarkStart w:id="163" w:name="_Toc325118788"/>
      <w:r>
        <w:t>Making a Quantity-style Rule-based Item</w:t>
      </w:r>
      <w:bookmarkEnd w:id="160"/>
      <w:bookmarkEnd w:id="161"/>
      <w:bookmarkEnd w:id="162"/>
      <w:bookmarkEnd w:id="163"/>
    </w:p>
    <w:p w14:paraId="5F248D4F" w14:textId="77777777" w:rsidR="002C58C9" w:rsidRDefault="002C58C9" w:rsidP="002C58C9">
      <w:r>
        <w:t>In this example, we’ll make a pizza that chooses a price based on how many toppings are added.</w:t>
      </w:r>
      <w:r>
        <w:br/>
      </w:r>
    </w:p>
    <w:p w14:paraId="5F248D50" w14:textId="77777777" w:rsidR="002C58C9" w:rsidRPr="00633551" w:rsidRDefault="002C58C9" w:rsidP="008A51F2">
      <w:pPr>
        <w:numPr>
          <w:ilvl w:val="0"/>
          <w:numId w:val="17"/>
        </w:numPr>
      </w:pPr>
      <w:r>
        <w:t xml:space="preserve">Go to </w:t>
      </w:r>
      <w:r w:rsidRPr="00633551">
        <w:rPr>
          <w:b/>
        </w:rPr>
        <w:t>Manager Options</w:t>
      </w:r>
      <w:r>
        <w:t xml:space="preserve"> </w:t>
      </w:r>
      <w:r>
        <w:sym w:font="Wingdings" w:char="F0E0"/>
      </w:r>
      <w:r>
        <w:t xml:space="preserve"> </w:t>
      </w:r>
      <w:r w:rsidRPr="00633551">
        <w:rPr>
          <w:b/>
        </w:rPr>
        <w:t>Configuration</w:t>
      </w:r>
      <w:r>
        <w:t xml:space="preserve"> </w:t>
      </w:r>
      <w:r>
        <w:sym w:font="Wingdings" w:char="F0E0"/>
      </w:r>
      <w:r>
        <w:t xml:space="preserve"> </w:t>
      </w:r>
      <w:r w:rsidRPr="00633551">
        <w:rPr>
          <w:b/>
        </w:rPr>
        <w:t>Menu</w:t>
      </w:r>
      <w:r>
        <w:t>.</w:t>
      </w:r>
    </w:p>
    <w:p w14:paraId="5F248D51" w14:textId="77777777" w:rsidR="002C58C9" w:rsidRPr="00633551" w:rsidRDefault="002C58C9" w:rsidP="008A51F2">
      <w:pPr>
        <w:numPr>
          <w:ilvl w:val="0"/>
          <w:numId w:val="17"/>
        </w:numPr>
      </w:pPr>
      <w:r>
        <w:t>Select a menu to edit.</w:t>
      </w:r>
    </w:p>
    <w:p w14:paraId="5F248D52" w14:textId="77777777" w:rsidR="002C58C9" w:rsidRPr="00633551" w:rsidRDefault="002C58C9" w:rsidP="008A51F2">
      <w:pPr>
        <w:numPr>
          <w:ilvl w:val="0"/>
          <w:numId w:val="17"/>
        </w:numPr>
      </w:pPr>
      <w:r>
        <w:t xml:space="preserve">Press </w:t>
      </w:r>
      <w:r w:rsidRPr="00B67A35">
        <w:rPr>
          <w:b/>
        </w:rPr>
        <w:t>Modify Menu</w:t>
      </w:r>
      <w:r>
        <w:t>.</w:t>
      </w:r>
    </w:p>
    <w:p w14:paraId="5F248D53" w14:textId="77777777" w:rsidR="002C58C9" w:rsidRPr="00633551" w:rsidRDefault="002C58C9" w:rsidP="008A51F2">
      <w:pPr>
        <w:numPr>
          <w:ilvl w:val="0"/>
          <w:numId w:val="17"/>
        </w:numPr>
      </w:pPr>
      <w:r>
        <w:t>The “Menu Designer” screen appears.</w:t>
      </w:r>
    </w:p>
    <w:p w14:paraId="5F248D54" w14:textId="77777777" w:rsidR="002C58C9" w:rsidRPr="00633551" w:rsidRDefault="002C58C9" w:rsidP="008A51F2">
      <w:pPr>
        <w:numPr>
          <w:ilvl w:val="0"/>
          <w:numId w:val="17"/>
        </w:numPr>
      </w:pPr>
      <w:r>
        <w:t>Touch the “Items”</w:t>
      </w:r>
      <w:r>
        <w:rPr>
          <w:b/>
        </w:rPr>
        <w:t xml:space="preserve"> </w:t>
      </w:r>
      <w:r>
        <w:t>tab.</w:t>
      </w:r>
    </w:p>
    <w:p w14:paraId="5F248D55" w14:textId="77777777" w:rsidR="002C58C9" w:rsidRPr="00633551" w:rsidRDefault="002C58C9" w:rsidP="008A51F2">
      <w:pPr>
        <w:numPr>
          <w:ilvl w:val="0"/>
          <w:numId w:val="17"/>
        </w:numPr>
      </w:pPr>
      <w:r>
        <w:t xml:space="preserve">Press </w:t>
      </w:r>
      <w:r w:rsidRPr="00555A4E">
        <w:rPr>
          <w:b/>
        </w:rPr>
        <w:t>New</w:t>
      </w:r>
      <w:r>
        <w:t>.</w:t>
      </w:r>
    </w:p>
    <w:p w14:paraId="5F248D56" w14:textId="77777777" w:rsidR="002C58C9" w:rsidRDefault="002C58C9" w:rsidP="008A51F2">
      <w:pPr>
        <w:numPr>
          <w:ilvl w:val="0"/>
          <w:numId w:val="17"/>
        </w:numPr>
      </w:pPr>
      <w:r>
        <w:t xml:space="preserve">Choose a minor class for the item.  </w:t>
      </w:r>
    </w:p>
    <w:p w14:paraId="5F248D57" w14:textId="77777777" w:rsidR="002C58C9" w:rsidRDefault="002C58C9" w:rsidP="008A51F2">
      <w:pPr>
        <w:numPr>
          <w:ilvl w:val="0"/>
          <w:numId w:val="17"/>
        </w:numPr>
      </w:pPr>
      <w:r>
        <w:t>Enter the regular, remote, and check descriptions.  For example, name it “One-Topping Pizza.”</w:t>
      </w:r>
    </w:p>
    <w:p w14:paraId="5F248D58" w14:textId="77777777" w:rsidR="002C58C9" w:rsidRDefault="002C58C9" w:rsidP="008A51F2">
      <w:pPr>
        <w:numPr>
          <w:ilvl w:val="0"/>
          <w:numId w:val="17"/>
        </w:numPr>
      </w:pPr>
      <w:r>
        <w:t>Price/cost the pizza as you’d like.</w:t>
      </w:r>
    </w:p>
    <w:p w14:paraId="5F248D59" w14:textId="77777777" w:rsidR="002C58C9" w:rsidRDefault="002C58C9" w:rsidP="008A51F2">
      <w:pPr>
        <w:numPr>
          <w:ilvl w:val="0"/>
          <w:numId w:val="17"/>
        </w:numPr>
      </w:pPr>
      <w:r>
        <w:t>Leave the type as “normal.”</w:t>
      </w:r>
    </w:p>
    <w:p w14:paraId="5F248D5A" w14:textId="77777777" w:rsidR="002C58C9" w:rsidRDefault="002C58C9" w:rsidP="008A51F2">
      <w:pPr>
        <w:numPr>
          <w:ilvl w:val="0"/>
          <w:numId w:val="17"/>
        </w:numPr>
      </w:pPr>
      <w:r>
        <w:t>Fill out the remaining options as you’d like.</w:t>
      </w:r>
    </w:p>
    <w:p w14:paraId="5F248D5B" w14:textId="77777777" w:rsidR="002C58C9" w:rsidRDefault="002C58C9" w:rsidP="008A51F2">
      <w:pPr>
        <w:numPr>
          <w:ilvl w:val="0"/>
          <w:numId w:val="17"/>
        </w:numPr>
      </w:pPr>
      <w:r>
        <w:t>Create three more items, a “Two-Topping Pizza,” a “Three-Topping Pizza,” and a “Four-Topping Pizza.”</w:t>
      </w:r>
    </w:p>
    <w:p w14:paraId="5F248D5C" w14:textId="77777777" w:rsidR="002C58C9" w:rsidRDefault="002C58C9" w:rsidP="008A51F2">
      <w:pPr>
        <w:numPr>
          <w:ilvl w:val="0"/>
          <w:numId w:val="17"/>
        </w:numPr>
      </w:pPr>
      <w:r>
        <w:t>Press the “Questions” tab at the top of the screen.</w:t>
      </w:r>
    </w:p>
    <w:p w14:paraId="5F248D5D" w14:textId="77777777" w:rsidR="002C58C9" w:rsidRDefault="002C58C9" w:rsidP="008A51F2">
      <w:pPr>
        <w:numPr>
          <w:ilvl w:val="0"/>
          <w:numId w:val="17"/>
        </w:numPr>
      </w:pPr>
      <w:r>
        <w:t xml:space="preserve">Use the instructions in the </w:t>
      </w:r>
      <w:hyperlink w:anchor="_Creating_a_New_1" w:history="1">
        <w:r w:rsidRPr="00556D82">
          <w:rPr>
            <w:rStyle w:val="Hyperlink"/>
          </w:rPr>
          <w:t>Questio</w:t>
        </w:r>
        <w:r>
          <w:rPr>
            <w:rStyle w:val="Hyperlink"/>
          </w:rPr>
          <w:t>ns</w:t>
        </w:r>
      </w:hyperlink>
      <w:r>
        <w:t xml:space="preserve"> section to create a question called “Pizza Toppings.”  The possible answers should be some different toppings you offer.  Create these toppings, pricing them as you wish.</w:t>
      </w:r>
    </w:p>
    <w:p w14:paraId="5F248D5E" w14:textId="77777777" w:rsidR="002C58C9" w:rsidRDefault="002C58C9" w:rsidP="002C58C9">
      <w:pPr>
        <w:spacing w:before="0" w:after="0"/>
      </w:pPr>
      <w:r>
        <w:br w:type="page"/>
      </w:r>
    </w:p>
    <w:p w14:paraId="5F248D5F" w14:textId="77777777" w:rsidR="002C58C9" w:rsidRDefault="002C58C9" w:rsidP="008A51F2">
      <w:pPr>
        <w:numPr>
          <w:ilvl w:val="0"/>
          <w:numId w:val="17"/>
        </w:numPr>
      </w:pPr>
      <w:r>
        <w:lastRenderedPageBreak/>
        <w:t>Create a new item called “Pizza.”  Don’t give it any price/or cost information.  Change the type to “Rule-Based.”</w:t>
      </w:r>
    </w:p>
    <w:p w14:paraId="5F248D60" w14:textId="77777777" w:rsidR="002C58C9" w:rsidRDefault="002C58C9" w:rsidP="002C58C9">
      <w:pPr>
        <w:jc w:val="center"/>
      </w:pPr>
      <w:r>
        <w:rPr>
          <w:noProof/>
        </w:rPr>
        <w:drawing>
          <wp:inline distT="0" distB="0" distL="0" distR="0" wp14:anchorId="5F24924A" wp14:editId="5F24924B">
            <wp:extent cx="3981450" cy="3390900"/>
            <wp:effectExtent l="19050" t="0" r="0" b="0"/>
            <wp:docPr id="7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4" cstate="print"/>
                    <a:srcRect/>
                    <a:stretch>
                      <a:fillRect/>
                    </a:stretch>
                  </pic:blipFill>
                  <pic:spPr bwMode="auto">
                    <a:xfrm>
                      <a:off x="0" y="0"/>
                      <a:ext cx="3981450" cy="3390900"/>
                    </a:xfrm>
                    <a:prstGeom prst="rect">
                      <a:avLst/>
                    </a:prstGeom>
                    <a:noFill/>
                    <a:ln w="9525">
                      <a:noFill/>
                      <a:miter lim="800000"/>
                      <a:headEnd/>
                      <a:tailEnd/>
                    </a:ln>
                  </pic:spPr>
                </pic:pic>
              </a:graphicData>
            </a:graphic>
          </wp:inline>
        </w:drawing>
      </w:r>
    </w:p>
    <w:p w14:paraId="5F248D61" w14:textId="77777777" w:rsidR="002C58C9" w:rsidRDefault="002C58C9" w:rsidP="008A51F2">
      <w:pPr>
        <w:numPr>
          <w:ilvl w:val="0"/>
          <w:numId w:val="17"/>
        </w:numPr>
      </w:pPr>
      <w:r>
        <w:t xml:space="preserve">Press the </w:t>
      </w:r>
      <w:r w:rsidRPr="006915A5">
        <w:rPr>
          <w:b/>
        </w:rPr>
        <w:t xml:space="preserve">Questions </w:t>
      </w:r>
      <w:r>
        <w:t xml:space="preserve">tab at the top of the “Item Properties” section.  Add the “Pizza Toppings” question you created earlier.  Check </w:t>
      </w:r>
      <w:r w:rsidRPr="006915A5">
        <w:rPr>
          <w:b/>
        </w:rPr>
        <w:t>Include in “Rule-Based” Price</w:t>
      </w:r>
      <w:r>
        <w:t>.</w:t>
      </w:r>
    </w:p>
    <w:p w14:paraId="5F248D62" w14:textId="77777777" w:rsidR="002C58C9" w:rsidRDefault="002C58C9" w:rsidP="008A51F2">
      <w:pPr>
        <w:numPr>
          <w:ilvl w:val="0"/>
          <w:numId w:val="17"/>
        </w:numPr>
      </w:pPr>
      <w:r>
        <w:br w:type="page"/>
      </w:r>
    </w:p>
    <w:p w14:paraId="5F248D63" w14:textId="77777777" w:rsidR="002C58C9" w:rsidRDefault="002C58C9" w:rsidP="008A51F2">
      <w:pPr>
        <w:numPr>
          <w:ilvl w:val="0"/>
          <w:numId w:val="17"/>
        </w:numPr>
      </w:pPr>
      <w:r>
        <w:lastRenderedPageBreak/>
        <w:t xml:space="preserve"> In the “Pick Quantity” tab, select the smallest possible answer and the largest possible answer for the question.  In this example, you should enter “1” in the first drop-down box, and “4” in the second.  This means that the guest has to choose at least one topping, but can’t choose more than four.</w:t>
      </w:r>
    </w:p>
    <w:p w14:paraId="5F248D64" w14:textId="77777777" w:rsidR="002C58C9" w:rsidRDefault="002C58C9" w:rsidP="002C58C9">
      <w:pPr>
        <w:jc w:val="center"/>
      </w:pPr>
      <w:r>
        <w:rPr>
          <w:noProof/>
        </w:rPr>
        <w:drawing>
          <wp:inline distT="0" distB="0" distL="0" distR="0" wp14:anchorId="5F24924C" wp14:editId="5F24924D">
            <wp:extent cx="5972175" cy="4933950"/>
            <wp:effectExtent l="19050" t="0" r="9525" b="0"/>
            <wp:docPr id="74" name="Picture 63" descr="RuleBasedPizzaTopp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RuleBasedPizzaToppings"/>
                    <pic:cNvPicPr>
                      <a:picLocks noChangeAspect="1" noChangeArrowheads="1"/>
                    </pic:cNvPicPr>
                  </pic:nvPicPr>
                  <pic:blipFill>
                    <a:blip r:embed="rId65" cstate="print"/>
                    <a:srcRect t="7156" r="15672"/>
                    <a:stretch>
                      <a:fillRect/>
                    </a:stretch>
                  </pic:blipFill>
                  <pic:spPr bwMode="auto">
                    <a:xfrm>
                      <a:off x="0" y="0"/>
                      <a:ext cx="5972175" cy="4933950"/>
                    </a:xfrm>
                    <a:prstGeom prst="rect">
                      <a:avLst/>
                    </a:prstGeom>
                    <a:noFill/>
                    <a:ln w="9525">
                      <a:noFill/>
                      <a:miter lim="800000"/>
                      <a:headEnd/>
                      <a:tailEnd/>
                    </a:ln>
                  </pic:spPr>
                </pic:pic>
              </a:graphicData>
            </a:graphic>
          </wp:inline>
        </w:drawing>
      </w:r>
    </w:p>
    <w:p w14:paraId="5F248D65" w14:textId="77777777" w:rsidR="002C58C9" w:rsidRDefault="002C58C9" w:rsidP="002C58C9">
      <w:pPr>
        <w:jc w:val="center"/>
      </w:pPr>
    </w:p>
    <w:p w14:paraId="5F248D66" w14:textId="77777777" w:rsidR="002C58C9" w:rsidRDefault="002C58C9" w:rsidP="008A51F2">
      <w:pPr>
        <w:numPr>
          <w:ilvl w:val="0"/>
          <w:numId w:val="17"/>
        </w:numPr>
      </w:pPr>
      <w:r>
        <w:t xml:space="preserve">Press the </w:t>
      </w:r>
      <w:r w:rsidRPr="00250817">
        <w:rPr>
          <w:b/>
        </w:rPr>
        <w:t>Price Rules</w:t>
      </w:r>
      <w:r>
        <w:t xml:space="preserve"> tab.</w:t>
      </w:r>
    </w:p>
    <w:p w14:paraId="5F248D67" w14:textId="77777777" w:rsidR="002C58C9" w:rsidRDefault="002C58C9" w:rsidP="008A51F2">
      <w:pPr>
        <w:numPr>
          <w:ilvl w:val="0"/>
          <w:numId w:val="17"/>
        </w:numPr>
      </w:pPr>
      <w:r>
        <w:t xml:space="preserve">Press </w:t>
      </w:r>
      <w:r w:rsidRPr="00250817">
        <w:rPr>
          <w:b/>
        </w:rPr>
        <w:t>New</w:t>
      </w:r>
      <w:r>
        <w:t xml:space="preserve">.  By default, the </w:t>
      </w:r>
      <w:r w:rsidRPr="00250817">
        <w:rPr>
          <w:b/>
        </w:rPr>
        <w:t>Quantity</w:t>
      </w:r>
      <w:r>
        <w:rPr>
          <w:b/>
        </w:rPr>
        <w:t xml:space="preserve"> </w:t>
      </w:r>
      <w:r>
        <w:t>button is checked.  Leave it checked.</w:t>
      </w:r>
    </w:p>
    <w:p w14:paraId="5F248D68" w14:textId="77777777" w:rsidR="002C58C9" w:rsidRDefault="002C58C9" w:rsidP="002C58C9">
      <w:pPr>
        <w:spacing w:before="0" w:after="0"/>
      </w:pPr>
      <w:r>
        <w:br w:type="page"/>
      </w:r>
    </w:p>
    <w:p w14:paraId="5F248D69" w14:textId="77777777" w:rsidR="002C58C9" w:rsidRDefault="002C58C9" w:rsidP="008A51F2">
      <w:pPr>
        <w:numPr>
          <w:ilvl w:val="0"/>
          <w:numId w:val="17"/>
        </w:numPr>
      </w:pPr>
      <w:r>
        <w:lastRenderedPageBreak/>
        <w:t xml:space="preserve">Set the quantity options to “1” and “1.”  Press </w:t>
      </w:r>
      <w:r w:rsidRPr="00766BD7">
        <w:rPr>
          <w:b/>
        </w:rPr>
        <w:t>Assign</w:t>
      </w:r>
      <w:r>
        <w:t xml:space="preserve"> and choose the “One-Topping Pizza” as the “Target Menu Item.”  This way, if the server enters one of the topping options and presses </w:t>
      </w:r>
      <w:r w:rsidRPr="009059B2">
        <w:rPr>
          <w:b/>
        </w:rPr>
        <w:t>Done</w:t>
      </w:r>
      <w:r>
        <w:t xml:space="preserve">, the one-topping pizza will be placed on the bill.  Press </w:t>
      </w:r>
      <w:r w:rsidRPr="00901216">
        <w:rPr>
          <w:b/>
        </w:rPr>
        <w:t>OK</w:t>
      </w:r>
      <w:r>
        <w:t>.</w:t>
      </w:r>
    </w:p>
    <w:p w14:paraId="5F248D6A" w14:textId="77777777" w:rsidR="002C58C9" w:rsidRDefault="002C58C9" w:rsidP="002C58C9">
      <w:pPr>
        <w:jc w:val="center"/>
      </w:pPr>
      <w:r>
        <w:rPr>
          <w:noProof/>
        </w:rPr>
        <w:drawing>
          <wp:inline distT="0" distB="0" distL="0" distR="0" wp14:anchorId="5F24924E" wp14:editId="5F24924F">
            <wp:extent cx="2945166" cy="4029075"/>
            <wp:effectExtent l="19050" t="0" r="7584" b="0"/>
            <wp:docPr id="7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 cstate="print"/>
                    <a:srcRect/>
                    <a:stretch>
                      <a:fillRect/>
                    </a:stretch>
                  </pic:blipFill>
                  <pic:spPr bwMode="auto">
                    <a:xfrm>
                      <a:off x="0" y="0"/>
                      <a:ext cx="2945166" cy="4029075"/>
                    </a:xfrm>
                    <a:prstGeom prst="rect">
                      <a:avLst/>
                    </a:prstGeom>
                    <a:noFill/>
                    <a:ln w="9525">
                      <a:noFill/>
                      <a:miter lim="800000"/>
                      <a:headEnd/>
                      <a:tailEnd/>
                    </a:ln>
                  </pic:spPr>
                </pic:pic>
              </a:graphicData>
            </a:graphic>
          </wp:inline>
        </w:drawing>
      </w:r>
    </w:p>
    <w:p w14:paraId="5F248D6B" w14:textId="77777777" w:rsidR="002C58C9" w:rsidRDefault="002C58C9" w:rsidP="008A51F2">
      <w:pPr>
        <w:numPr>
          <w:ilvl w:val="0"/>
          <w:numId w:val="17"/>
        </w:numPr>
      </w:pPr>
      <w:r>
        <w:t>Repeat steps 19-20, but set the quantity options to “1” and “2” and the “Target Menu Item” to “Two-Topping Pizza.”  This way, if the server enters two of the appetizer options, a “Two-Topping Pizza” will be placed on the bill.</w:t>
      </w:r>
    </w:p>
    <w:p w14:paraId="5F248D6C" w14:textId="77777777" w:rsidR="002C58C9" w:rsidRDefault="002C58C9" w:rsidP="002C58C9">
      <w:pPr>
        <w:ind w:left="432"/>
      </w:pPr>
      <w:r>
        <w:t>Repeat this twice more, setting the quantities as 1-3, and 1-4, and set the target items as the three-topping pizza and four-topping pizza, respectively.</w:t>
      </w:r>
    </w:p>
    <w:p w14:paraId="5F248D6D" w14:textId="77777777" w:rsidR="002C58C9" w:rsidRDefault="002C58C9" w:rsidP="008A51F2">
      <w:pPr>
        <w:numPr>
          <w:ilvl w:val="0"/>
          <w:numId w:val="17"/>
        </w:numPr>
      </w:pPr>
      <w:r>
        <w:t xml:space="preserve">Press </w:t>
      </w:r>
      <w:r w:rsidRPr="00FB2E4F">
        <w:rPr>
          <w:b/>
        </w:rPr>
        <w:t>OK</w:t>
      </w:r>
      <w:r>
        <w:t>.</w:t>
      </w:r>
    </w:p>
    <w:p w14:paraId="5F248D6E" w14:textId="77777777" w:rsidR="002C58C9" w:rsidRDefault="002C58C9" w:rsidP="002C58C9">
      <w:pPr>
        <w:spacing w:before="0" w:after="0"/>
      </w:pPr>
      <w:r>
        <w:br w:type="page"/>
      </w:r>
    </w:p>
    <w:p w14:paraId="5F248D6F" w14:textId="77777777" w:rsidR="002C58C9" w:rsidRDefault="002C58C9" w:rsidP="008A51F2">
      <w:pPr>
        <w:numPr>
          <w:ilvl w:val="0"/>
          <w:numId w:val="17"/>
        </w:numPr>
      </w:pPr>
      <w:r>
        <w:lastRenderedPageBreak/>
        <w:t xml:space="preserve">In the “Default Assignment” section of the “Price Rules” tab, you can select an item that will be ordered if none of the conditions are met.  Press </w:t>
      </w:r>
      <w:r w:rsidRPr="005137E2">
        <w:rPr>
          <w:b/>
        </w:rPr>
        <w:t>Assign</w:t>
      </w:r>
      <w:r>
        <w:t xml:space="preserve"> and then select an item from the list.</w:t>
      </w:r>
    </w:p>
    <w:p w14:paraId="5F248D70" w14:textId="77777777" w:rsidR="002C58C9" w:rsidRDefault="002C58C9" w:rsidP="002C58C9">
      <w:pPr>
        <w:jc w:val="center"/>
      </w:pPr>
      <w:r>
        <w:rPr>
          <w:noProof/>
        </w:rPr>
        <w:drawing>
          <wp:inline distT="0" distB="0" distL="0" distR="0" wp14:anchorId="5F249250" wp14:editId="5F249251">
            <wp:extent cx="4657725" cy="3952875"/>
            <wp:effectExtent l="19050" t="0" r="9525" b="0"/>
            <wp:docPr id="7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7" cstate="print"/>
                    <a:srcRect/>
                    <a:stretch>
                      <a:fillRect/>
                    </a:stretch>
                  </pic:blipFill>
                  <pic:spPr bwMode="auto">
                    <a:xfrm>
                      <a:off x="0" y="0"/>
                      <a:ext cx="4657725" cy="3952875"/>
                    </a:xfrm>
                    <a:prstGeom prst="rect">
                      <a:avLst/>
                    </a:prstGeom>
                    <a:noFill/>
                    <a:ln w="9525">
                      <a:noFill/>
                      <a:miter lim="800000"/>
                      <a:headEnd/>
                      <a:tailEnd/>
                    </a:ln>
                  </pic:spPr>
                </pic:pic>
              </a:graphicData>
            </a:graphic>
          </wp:inline>
        </w:drawing>
      </w:r>
    </w:p>
    <w:p w14:paraId="5F248D71" w14:textId="77777777" w:rsidR="002C58C9" w:rsidRDefault="002C58C9" w:rsidP="008A51F2">
      <w:pPr>
        <w:numPr>
          <w:ilvl w:val="0"/>
          <w:numId w:val="17"/>
        </w:numPr>
      </w:pPr>
      <w:r>
        <w:t xml:space="preserve">Press the </w:t>
      </w:r>
      <w:r w:rsidRPr="00766BD7">
        <w:rPr>
          <w:b/>
        </w:rPr>
        <w:t>Groups</w:t>
      </w:r>
      <w:r>
        <w:t xml:space="preserve"> tab at the top of the screen.  Select the group you want to add the “Pizza” to and press </w:t>
      </w:r>
      <w:r w:rsidRPr="00766BD7">
        <w:rPr>
          <w:b/>
        </w:rPr>
        <w:t>Show</w:t>
      </w:r>
      <w:r>
        <w:t>.</w:t>
      </w:r>
    </w:p>
    <w:p w14:paraId="5F248D72" w14:textId="77777777" w:rsidR="002C58C9" w:rsidRDefault="002C58C9" w:rsidP="008A51F2">
      <w:pPr>
        <w:numPr>
          <w:ilvl w:val="0"/>
          <w:numId w:val="17"/>
        </w:numPr>
      </w:pPr>
      <w:r>
        <w:t xml:space="preserve">Press the </w:t>
      </w:r>
      <w:r w:rsidRPr="00766BD7">
        <w:rPr>
          <w:b/>
        </w:rPr>
        <w:t>Items</w:t>
      </w:r>
      <w:r>
        <w:t xml:space="preserve"> tab.  Touch and drag the “Pizza” to the other side of the screen.</w:t>
      </w:r>
    </w:p>
    <w:p w14:paraId="5F248D73" w14:textId="77777777" w:rsidR="002C58C9" w:rsidRDefault="002C58C9" w:rsidP="008A51F2">
      <w:pPr>
        <w:numPr>
          <w:ilvl w:val="0"/>
          <w:numId w:val="17"/>
        </w:numPr>
      </w:pPr>
      <w:r>
        <w:t>The item should now be accessible in the menu.</w:t>
      </w:r>
    </w:p>
    <w:p w14:paraId="5F248D74" w14:textId="77777777" w:rsidR="002C58C9" w:rsidRDefault="002C58C9" w:rsidP="002C58C9">
      <w:r>
        <w:br w:type="page"/>
      </w:r>
    </w:p>
    <w:p w14:paraId="5F248D75" w14:textId="77777777" w:rsidR="002C58C9" w:rsidRDefault="002C58C9" w:rsidP="002C58C9">
      <w:pPr>
        <w:pStyle w:val="Heading3"/>
      </w:pPr>
      <w:bookmarkStart w:id="164" w:name="_Toc182712067"/>
      <w:bookmarkStart w:id="165" w:name="_Toc212957022"/>
      <w:bookmarkStart w:id="166" w:name="_Toc215460518"/>
      <w:bookmarkStart w:id="167" w:name="_Toc325118789"/>
      <w:r>
        <w:lastRenderedPageBreak/>
        <w:t>Making a Specific-item Style Rule-based Item</w:t>
      </w:r>
      <w:bookmarkEnd w:id="164"/>
      <w:bookmarkEnd w:id="165"/>
      <w:bookmarkEnd w:id="166"/>
      <w:bookmarkEnd w:id="167"/>
    </w:p>
    <w:p w14:paraId="5F248D76" w14:textId="77777777" w:rsidR="002C58C9" w:rsidRDefault="002C58C9" w:rsidP="002C58C9">
      <w:r>
        <w:t>In this example, we’ll make a steak that chooses a price based on size.</w:t>
      </w:r>
    </w:p>
    <w:p w14:paraId="5F248D77" w14:textId="77777777" w:rsidR="002C58C9" w:rsidRPr="00633551" w:rsidRDefault="002C58C9" w:rsidP="008A51F2">
      <w:pPr>
        <w:numPr>
          <w:ilvl w:val="0"/>
          <w:numId w:val="27"/>
        </w:numPr>
      </w:pPr>
      <w:r>
        <w:t xml:space="preserve">Go to </w:t>
      </w:r>
      <w:r w:rsidRPr="00633551">
        <w:rPr>
          <w:b/>
        </w:rPr>
        <w:t>Manager Options</w:t>
      </w:r>
      <w:r>
        <w:t xml:space="preserve"> </w:t>
      </w:r>
      <w:r>
        <w:sym w:font="Wingdings" w:char="F0E0"/>
      </w:r>
      <w:r>
        <w:t xml:space="preserve"> </w:t>
      </w:r>
      <w:r w:rsidRPr="00633551">
        <w:rPr>
          <w:b/>
        </w:rPr>
        <w:t>Configuration</w:t>
      </w:r>
      <w:r>
        <w:t xml:space="preserve"> </w:t>
      </w:r>
      <w:r>
        <w:sym w:font="Wingdings" w:char="F0E0"/>
      </w:r>
      <w:r>
        <w:t xml:space="preserve"> </w:t>
      </w:r>
      <w:r w:rsidRPr="00633551">
        <w:rPr>
          <w:b/>
        </w:rPr>
        <w:t>Menu</w:t>
      </w:r>
      <w:r w:rsidRPr="00F33701">
        <w:t>.</w:t>
      </w:r>
    </w:p>
    <w:p w14:paraId="5F248D78" w14:textId="77777777" w:rsidR="002C58C9" w:rsidRPr="00633551" w:rsidRDefault="002C58C9" w:rsidP="008A51F2">
      <w:pPr>
        <w:numPr>
          <w:ilvl w:val="0"/>
          <w:numId w:val="27"/>
        </w:numPr>
      </w:pPr>
      <w:r>
        <w:t>Select a menu to edit.</w:t>
      </w:r>
    </w:p>
    <w:p w14:paraId="5F248D79" w14:textId="77777777" w:rsidR="002C58C9" w:rsidRPr="00633551" w:rsidRDefault="002C58C9" w:rsidP="008A51F2">
      <w:pPr>
        <w:numPr>
          <w:ilvl w:val="0"/>
          <w:numId w:val="27"/>
        </w:numPr>
      </w:pPr>
      <w:r>
        <w:t xml:space="preserve">Press </w:t>
      </w:r>
      <w:r w:rsidRPr="00B67A35">
        <w:rPr>
          <w:b/>
        </w:rPr>
        <w:t>Modify Menu</w:t>
      </w:r>
      <w:r>
        <w:t>.</w:t>
      </w:r>
    </w:p>
    <w:p w14:paraId="5F248D7A" w14:textId="77777777" w:rsidR="002C58C9" w:rsidRPr="00633551" w:rsidRDefault="002C58C9" w:rsidP="008A51F2">
      <w:pPr>
        <w:numPr>
          <w:ilvl w:val="0"/>
          <w:numId w:val="27"/>
        </w:numPr>
      </w:pPr>
      <w:r>
        <w:t>The “Menu Designer” screen appears.</w:t>
      </w:r>
    </w:p>
    <w:p w14:paraId="5F248D7B" w14:textId="77777777" w:rsidR="002C58C9" w:rsidRPr="00633551" w:rsidRDefault="002C58C9" w:rsidP="008A51F2">
      <w:pPr>
        <w:numPr>
          <w:ilvl w:val="0"/>
          <w:numId w:val="27"/>
        </w:numPr>
      </w:pPr>
      <w:r>
        <w:t>Touch the “Items”</w:t>
      </w:r>
      <w:r>
        <w:rPr>
          <w:b/>
        </w:rPr>
        <w:t xml:space="preserve"> </w:t>
      </w:r>
      <w:r>
        <w:t>tab.</w:t>
      </w:r>
    </w:p>
    <w:p w14:paraId="5F248D7C" w14:textId="77777777" w:rsidR="002C58C9" w:rsidRPr="00633551" w:rsidRDefault="002C58C9" w:rsidP="008A51F2">
      <w:pPr>
        <w:numPr>
          <w:ilvl w:val="0"/>
          <w:numId w:val="27"/>
        </w:numPr>
      </w:pPr>
      <w:r>
        <w:t xml:space="preserve">Press </w:t>
      </w:r>
      <w:r w:rsidRPr="00555A4E">
        <w:rPr>
          <w:b/>
        </w:rPr>
        <w:t>New</w:t>
      </w:r>
      <w:r>
        <w:t>.</w:t>
      </w:r>
    </w:p>
    <w:p w14:paraId="5F248D7D" w14:textId="77777777" w:rsidR="002C58C9" w:rsidRDefault="002C58C9" w:rsidP="008A51F2">
      <w:pPr>
        <w:numPr>
          <w:ilvl w:val="0"/>
          <w:numId w:val="27"/>
        </w:numPr>
      </w:pPr>
      <w:r>
        <w:t xml:space="preserve">Choose a minor class for the item.  </w:t>
      </w:r>
    </w:p>
    <w:p w14:paraId="5F248D7E" w14:textId="77777777" w:rsidR="002C58C9" w:rsidRDefault="002C58C9" w:rsidP="008A51F2">
      <w:pPr>
        <w:numPr>
          <w:ilvl w:val="0"/>
          <w:numId w:val="27"/>
        </w:numPr>
      </w:pPr>
      <w:r>
        <w:t>Enter the regular, remote, and check descriptions.  For example, name it “9 oz Steak.”</w:t>
      </w:r>
    </w:p>
    <w:p w14:paraId="5F248D7F" w14:textId="77777777" w:rsidR="002C58C9" w:rsidRDefault="002C58C9" w:rsidP="008A51F2">
      <w:pPr>
        <w:numPr>
          <w:ilvl w:val="0"/>
          <w:numId w:val="27"/>
        </w:numPr>
      </w:pPr>
      <w:r>
        <w:t>Leave the type as “normal.”</w:t>
      </w:r>
    </w:p>
    <w:p w14:paraId="5F248D80" w14:textId="77777777" w:rsidR="002C58C9" w:rsidRDefault="002C58C9" w:rsidP="008A51F2">
      <w:pPr>
        <w:numPr>
          <w:ilvl w:val="0"/>
          <w:numId w:val="27"/>
        </w:numPr>
      </w:pPr>
      <w:r>
        <w:t>Fill out the remaining options as you’d like.</w:t>
      </w:r>
    </w:p>
    <w:p w14:paraId="5F248D81" w14:textId="77777777" w:rsidR="002C58C9" w:rsidRDefault="002C58C9" w:rsidP="008A51F2">
      <w:pPr>
        <w:numPr>
          <w:ilvl w:val="0"/>
          <w:numId w:val="27"/>
        </w:numPr>
      </w:pPr>
      <w:r>
        <w:t>Create another item, a “12 oz Steak.”  Fill out the remaining options and price as you’d like.</w:t>
      </w:r>
    </w:p>
    <w:p w14:paraId="5F248D82" w14:textId="77777777" w:rsidR="002C58C9" w:rsidRDefault="002C58C9" w:rsidP="008A51F2">
      <w:pPr>
        <w:numPr>
          <w:ilvl w:val="0"/>
          <w:numId w:val="27"/>
        </w:numPr>
      </w:pPr>
      <w:r>
        <w:t>Create two more items, “9 oz” and “12 oz” and give them a price of $0.00.  Make they don’t have an open price.</w:t>
      </w:r>
    </w:p>
    <w:p w14:paraId="5F248D83" w14:textId="77777777" w:rsidR="002C58C9" w:rsidRDefault="002C58C9" w:rsidP="008A51F2">
      <w:pPr>
        <w:numPr>
          <w:ilvl w:val="0"/>
          <w:numId w:val="27"/>
        </w:numPr>
      </w:pPr>
      <w:r>
        <w:t>Press the “Questions” tab at the top of the screen.</w:t>
      </w:r>
    </w:p>
    <w:p w14:paraId="5F248D84" w14:textId="77777777" w:rsidR="002C58C9" w:rsidRDefault="002C58C9" w:rsidP="008A51F2">
      <w:pPr>
        <w:numPr>
          <w:ilvl w:val="0"/>
          <w:numId w:val="27"/>
        </w:numPr>
      </w:pPr>
      <w:r>
        <w:t xml:space="preserve">Use the instructions in the </w:t>
      </w:r>
      <w:hyperlink w:anchor="_Questions" w:history="1">
        <w:r w:rsidRPr="00A8584C">
          <w:rPr>
            <w:rStyle w:val="Hyperlink"/>
          </w:rPr>
          <w:t>Questions</w:t>
        </w:r>
      </w:hyperlink>
      <w:r>
        <w:t xml:space="preserve"> section to create a question called “Steak Size.”  The possible answers should the “9 oz” and “12 oz” items you just made.</w:t>
      </w:r>
    </w:p>
    <w:p w14:paraId="5F248D85" w14:textId="77777777" w:rsidR="002C58C9" w:rsidRDefault="002C58C9" w:rsidP="008A51F2">
      <w:pPr>
        <w:numPr>
          <w:ilvl w:val="0"/>
          <w:numId w:val="27"/>
        </w:numPr>
      </w:pPr>
      <w:r>
        <w:t>Create a new item called “Steak.”  Don’t give it any price/or cost information.  Change the type to “Rule-Based.”</w:t>
      </w:r>
    </w:p>
    <w:p w14:paraId="5F248D86" w14:textId="77777777" w:rsidR="002C58C9" w:rsidRDefault="002C58C9" w:rsidP="008A51F2">
      <w:pPr>
        <w:numPr>
          <w:ilvl w:val="0"/>
          <w:numId w:val="27"/>
        </w:numPr>
      </w:pPr>
      <w:r>
        <w:t xml:space="preserve">Press </w:t>
      </w:r>
      <w:r w:rsidRPr="00286BA4">
        <w:rPr>
          <w:b/>
        </w:rPr>
        <w:t>Questions</w:t>
      </w:r>
      <w:r>
        <w:t xml:space="preserve"> at the top of the “Item Properties” section.  Add the “Steak Size” question you created earlier.  Check </w:t>
      </w:r>
      <w:r w:rsidRPr="00217B37">
        <w:rPr>
          <w:b/>
        </w:rPr>
        <w:t>Include in “Rule-Based” Price</w:t>
      </w:r>
      <w:r>
        <w:t xml:space="preserve">.  </w:t>
      </w:r>
    </w:p>
    <w:p w14:paraId="5F248D87" w14:textId="77777777" w:rsidR="002C58C9" w:rsidRDefault="002C58C9" w:rsidP="008A51F2">
      <w:pPr>
        <w:numPr>
          <w:ilvl w:val="0"/>
          <w:numId w:val="27"/>
        </w:numPr>
      </w:pPr>
      <w:r>
        <w:t>In the “Pick Quantity” tab, select “1” and “1.”</w:t>
      </w:r>
      <w:r>
        <w:br/>
        <w:t>In this example, your guest must pick one and only one size.</w:t>
      </w:r>
    </w:p>
    <w:p w14:paraId="5F248D88" w14:textId="77777777" w:rsidR="002C58C9" w:rsidRDefault="002C58C9" w:rsidP="008A51F2">
      <w:pPr>
        <w:numPr>
          <w:ilvl w:val="0"/>
          <w:numId w:val="27"/>
        </w:numPr>
      </w:pPr>
      <w:r>
        <w:t xml:space="preserve">Press the </w:t>
      </w:r>
      <w:r w:rsidRPr="00250817">
        <w:rPr>
          <w:b/>
        </w:rPr>
        <w:t>Price Rules</w:t>
      </w:r>
      <w:r>
        <w:t xml:space="preserve"> tab.</w:t>
      </w:r>
    </w:p>
    <w:p w14:paraId="5F248D89" w14:textId="77777777" w:rsidR="002C58C9" w:rsidRDefault="002C58C9" w:rsidP="008A51F2">
      <w:pPr>
        <w:numPr>
          <w:ilvl w:val="0"/>
          <w:numId w:val="27"/>
        </w:numPr>
      </w:pPr>
      <w:r>
        <w:t xml:space="preserve">Press </w:t>
      </w:r>
      <w:r w:rsidRPr="00250817">
        <w:rPr>
          <w:b/>
        </w:rPr>
        <w:t>New</w:t>
      </w:r>
      <w:r>
        <w:t>.  By default, the “</w:t>
      </w:r>
      <w:r w:rsidRPr="00835CED">
        <w:t>Quantity”</w:t>
      </w:r>
      <w:r>
        <w:rPr>
          <w:b/>
        </w:rPr>
        <w:t xml:space="preserve"> </w:t>
      </w:r>
      <w:r>
        <w:t>button is checked.  Change the selection to “Specific Item.”</w:t>
      </w:r>
    </w:p>
    <w:p w14:paraId="5F248D8A" w14:textId="77777777" w:rsidR="002C58C9" w:rsidRDefault="002C58C9" w:rsidP="008A51F2">
      <w:pPr>
        <w:numPr>
          <w:ilvl w:val="0"/>
          <w:numId w:val="27"/>
        </w:numPr>
      </w:pPr>
      <w:r>
        <w:t xml:space="preserve">Select “9 oz.”  Press </w:t>
      </w:r>
      <w:r w:rsidRPr="00766BD7">
        <w:rPr>
          <w:b/>
        </w:rPr>
        <w:t>Assign</w:t>
      </w:r>
      <w:r>
        <w:t xml:space="preserve"> and set the “9 oz Steak” as the “Target Menu Item.”  This way, if the server enters select the “9 oz” size, the “9 oz Steak” will be placed on the bill.</w:t>
      </w:r>
    </w:p>
    <w:p w14:paraId="5F248D8B" w14:textId="77777777" w:rsidR="002C58C9" w:rsidRDefault="002C58C9" w:rsidP="008A51F2">
      <w:pPr>
        <w:numPr>
          <w:ilvl w:val="0"/>
          <w:numId w:val="27"/>
        </w:numPr>
      </w:pPr>
      <w:r>
        <w:t xml:space="preserve">Press </w:t>
      </w:r>
      <w:r>
        <w:rPr>
          <w:b/>
        </w:rPr>
        <w:t>OK</w:t>
      </w:r>
      <w:r>
        <w:t>.</w:t>
      </w:r>
    </w:p>
    <w:p w14:paraId="5F248D8C" w14:textId="77777777" w:rsidR="002C58C9" w:rsidRDefault="002C58C9" w:rsidP="008A51F2">
      <w:pPr>
        <w:numPr>
          <w:ilvl w:val="0"/>
          <w:numId w:val="27"/>
        </w:numPr>
      </w:pPr>
      <w:r>
        <w:t>Repeat steps 19-21, but select “12 oz.” and set the “Target Menu Item” to “12 oz Steak.”  This way, if the server selects the “12 oz” size, the “12 oz Steak” will be placed on the bill</w:t>
      </w:r>
    </w:p>
    <w:p w14:paraId="5F248D8D" w14:textId="77777777" w:rsidR="002C58C9" w:rsidRDefault="002C58C9" w:rsidP="008A51F2">
      <w:pPr>
        <w:numPr>
          <w:ilvl w:val="0"/>
          <w:numId w:val="27"/>
        </w:numPr>
      </w:pPr>
      <w:r>
        <w:t xml:space="preserve">Press the </w:t>
      </w:r>
      <w:r w:rsidRPr="00766BD7">
        <w:rPr>
          <w:b/>
        </w:rPr>
        <w:t>Groups</w:t>
      </w:r>
      <w:r>
        <w:t xml:space="preserve"> tab at the top of the screen.  Select the group you want to add the “Steak” to and press </w:t>
      </w:r>
      <w:r w:rsidRPr="00766BD7">
        <w:rPr>
          <w:b/>
        </w:rPr>
        <w:t>Show</w:t>
      </w:r>
      <w:r>
        <w:t>.</w:t>
      </w:r>
    </w:p>
    <w:p w14:paraId="5F248D8E" w14:textId="77777777" w:rsidR="002C58C9" w:rsidRDefault="002C58C9" w:rsidP="008A51F2">
      <w:pPr>
        <w:numPr>
          <w:ilvl w:val="0"/>
          <w:numId w:val="27"/>
        </w:numPr>
      </w:pPr>
      <w:r>
        <w:t xml:space="preserve">Press the </w:t>
      </w:r>
      <w:r w:rsidRPr="00766BD7">
        <w:rPr>
          <w:b/>
        </w:rPr>
        <w:t>Items</w:t>
      </w:r>
      <w:r>
        <w:t xml:space="preserve"> tab.  Touch and drag the “Steak” to the other side of the screen.</w:t>
      </w:r>
    </w:p>
    <w:p w14:paraId="5F248D8F" w14:textId="77777777" w:rsidR="002C58C9" w:rsidRDefault="002C58C9" w:rsidP="008A51F2">
      <w:pPr>
        <w:numPr>
          <w:ilvl w:val="0"/>
          <w:numId w:val="27"/>
        </w:numPr>
      </w:pPr>
      <w:r>
        <w:t>The item should now be accessible in the menu.</w:t>
      </w:r>
    </w:p>
    <w:p w14:paraId="5F248D90" w14:textId="77777777" w:rsidR="002C58C9" w:rsidRDefault="002C58C9" w:rsidP="002C58C9">
      <w:pPr>
        <w:pStyle w:val="Heading2"/>
      </w:pPr>
      <w:bookmarkStart w:id="168" w:name="_Combos"/>
      <w:bookmarkStart w:id="169" w:name="_Toc212957023"/>
      <w:bookmarkStart w:id="170" w:name="_Toc215460519"/>
      <w:bookmarkStart w:id="171" w:name="_Toc325118790"/>
      <w:bookmarkEnd w:id="146"/>
      <w:bookmarkEnd w:id="168"/>
      <w:r>
        <w:lastRenderedPageBreak/>
        <w:t>Combos</w:t>
      </w:r>
      <w:bookmarkEnd w:id="169"/>
      <w:bookmarkEnd w:id="170"/>
      <w:bookmarkEnd w:id="171"/>
      <w:r w:rsidR="00054557">
        <w:fldChar w:fldCharType="begin"/>
      </w:r>
      <w:r>
        <w:instrText xml:space="preserve"> XE "Menus:Combos" </w:instrText>
      </w:r>
      <w:r w:rsidR="00054557">
        <w:fldChar w:fldCharType="end"/>
      </w:r>
    </w:p>
    <w:p w14:paraId="5F248D91" w14:textId="77777777" w:rsidR="002C58C9" w:rsidRDefault="002C58C9" w:rsidP="002C58C9">
      <w:r>
        <w:t>Combos allow you to assign a price to a set of items when they are ordered separately.  For instance, you can create a combo that will activate whenever a sandwich, soft drink, and side item are ordered.</w:t>
      </w:r>
    </w:p>
    <w:p w14:paraId="5F248D92" w14:textId="77777777" w:rsidR="002C58C9" w:rsidRDefault="002C58C9" w:rsidP="002C58C9">
      <w:pPr>
        <w:pStyle w:val="Heading3"/>
      </w:pPr>
      <w:bookmarkStart w:id="172" w:name="_Toc212957024"/>
      <w:bookmarkStart w:id="173" w:name="_Toc215460520"/>
      <w:bookmarkStart w:id="174" w:name="_Toc325118791"/>
      <w:r>
        <w:t>Creating a Combo</w:t>
      </w:r>
      <w:bookmarkEnd w:id="172"/>
      <w:bookmarkEnd w:id="173"/>
      <w:bookmarkEnd w:id="174"/>
    </w:p>
    <w:p w14:paraId="5F248D93" w14:textId="77777777" w:rsidR="002C58C9" w:rsidRDefault="002C58C9" w:rsidP="002C58C9">
      <w:r>
        <w:t>In this example, we’ll create a combo that activates when a sandwich, soft drink, and side item are ordered.</w:t>
      </w:r>
    </w:p>
    <w:p w14:paraId="5F248D94" w14:textId="77777777" w:rsidR="002C58C9" w:rsidRDefault="002C58C9" w:rsidP="009250A3">
      <w:pPr>
        <w:numPr>
          <w:ilvl w:val="0"/>
          <w:numId w:val="52"/>
        </w:numPr>
      </w:pPr>
      <w:r>
        <w:t>Create any items that will be part of the combo.</w:t>
      </w:r>
    </w:p>
    <w:p w14:paraId="5F248D95" w14:textId="77777777" w:rsidR="002C58C9" w:rsidRDefault="002C58C9" w:rsidP="009250A3">
      <w:pPr>
        <w:numPr>
          <w:ilvl w:val="0"/>
          <w:numId w:val="52"/>
        </w:numPr>
      </w:pPr>
      <w:r>
        <w:t>Create an item named “Hamburger Combo.”  Set it to “combo.”</w:t>
      </w:r>
    </w:p>
    <w:p w14:paraId="5F248D96" w14:textId="77777777" w:rsidR="002C58C9" w:rsidRDefault="002C58C9" w:rsidP="002C58C9">
      <w:pPr>
        <w:jc w:val="center"/>
      </w:pPr>
      <w:r>
        <w:rPr>
          <w:noProof/>
        </w:rPr>
        <w:drawing>
          <wp:inline distT="0" distB="0" distL="0" distR="0" wp14:anchorId="5F249252" wp14:editId="5F249253">
            <wp:extent cx="4657725" cy="3952875"/>
            <wp:effectExtent l="19050" t="0" r="9525" b="0"/>
            <wp:docPr id="7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8" cstate="print"/>
                    <a:srcRect/>
                    <a:stretch>
                      <a:fillRect/>
                    </a:stretch>
                  </pic:blipFill>
                  <pic:spPr bwMode="auto">
                    <a:xfrm>
                      <a:off x="0" y="0"/>
                      <a:ext cx="4657725" cy="3952875"/>
                    </a:xfrm>
                    <a:prstGeom prst="rect">
                      <a:avLst/>
                    </a:prstGeom>
                    <a:noFill/>
                    <a:ln w="9525">
                      <a:noFill/>
                      <a:miter lim="800000"/>
                      <a:headEnd/>
                      <a:tailEnd/>
                    </a:ln>
                  </pic:spPr>
                </pic:pic>
              </a:graphicData>
            </a:graphic>
          </wp:inline>
        </w:drawing>
      </w:r>
    </w:p>
    <w:p w14:paraId="5F248D97" w14:textId="77777777" w:rsidR="002C58C9" w:rsidRDefault="002C58C9" w:rsidP="009250A3">
      <w:pPr>
        <w:numPr>
          <w:ilvl w:val="0"/>
          <w:numId w:val="52"/>
        </w:numPr>
      </w:pPr>
      <w:r>
        <w:t>Price the combo.</w:t>
      </w:r>
    </w:p>
    <w:p w14:paraId="5F248D98" w14:textId="77777777" w:rsidR="002C58C9" w:rsidRDefault="002C58C9" w:rsidP="002C58C9">
      <w:pPr>
        <w:spacing w:before="0" w:after="0"/>
      </w:pPr>
      <w:r>
        <w:br w:type="page"/>
      </w:r>
    </w:p>
    <w:p w14:paraId="5F248D99" w14:textId="77777777" w:rsidR="002C58C9" w:rsidRDefault="002C58C9" w:rsidP="009250A3">
      <w:pPr>
        <w:numPr>
          <w:ilvl w:val="0"/>
          <w:numId w:val="52"/>
        </w:numPr>
      </w:pPr>
      <w:r>
        <w:lastRenderedPageBreak/>
        <w:t xml:space="preserve">Touch the “Combo” tab.  Press </w:t>
      </w:r>
      <w:r w:rsidRPr="005137E2">
        <w:rPr>
          <w:b/>
        </w:rPr>
        <w:t>New.</w:t>
      </w:r>
    </w:p>
    <w:p w14:paraId="5F248D9A" w14:textId="77777777" w:rsidR="002C58C9" w:rsidRDefault="002C58C9" w:rsidP="009250A3">
      <w:pPr>
        <w:numPr>
          <w:ilvl w:val="0"/>
          <w:numId w:val="54"/>
        </w:numPr>
      </w:pPr>
      <w:r>
        <w:t>The “Group Name” is the name of this component of the combo.  In this example, this component will be named “Sandwich,” as the guest can choose from a variety of sandwiches.</w:t>
      </w:r>
    </w:p>
    <w:p w14:paraId="5F248D9B" w14:textId="77777777" w:rsidR="002C58C9" w:rsidRDefault="002C58C9" w:rsidP="009250A3">
      <w:pPr>
        <w:numPr>
          <w:ilvl w:val="0"/>
          <w:numId w:val="54"/>
        </w:numPr>
      </w:pPr>
      <w:r>
        <w:t>The “Quantity” field determines how many items from this component must be selected to activate the combo.</w:t>
      </w:r>
    </w:p>
    <w:p w14:paraId="5F248D9C" w14:textId="77777777" w:rsidR="002C58C9" w:rsidRDefault="002C58C9" w:rsidP="009250A3">
      <w:pPr>
        <w:numPr>
          <w:ilvl w:val="0"/>
          <w:numId w:val="54"/>
        </w:numPr>
      </w:pPr>
      <w:r>
        <w:t xml:space="preserve">Press </w:t>
      </w:r>
      <w:r w:rsidRPr="008B21F4">
        <w:rPr>
          <w:b/>
        </w:rPr>
        <w:t>Add Group</w:t>
      </w:r>
      <w:r>
        <w:t xml:space="preserve"> to add entire menu groups to this component.  For instance, you can add all your sandwiches to the combo.</w:t>
      </w:r>
    </w:p>
    <w:p w14:paraId="5F248D9D" w14:textId="77777777" w:rsidR="002C58C9" w:rsidRDefault="002C58C9" w:rsidP="009250A3">
      <w:pPr>
        <w:numPr>
          <w:ilvl w:val="0"/>
          <w:numId w:val="54"/>
        </w:numPr>
      </w:pPr>
      <w:r>
        <w:t xml:space="preserve">Press </w:t>
      </w:r>
      <w:r>
        <w:rPr>
          <w:b/>
        </w:rPr>
        <w:t>Add Item</w:t>
      </w:r>
      <w:r>
        <w:t xml:space="preserve"> to add a specific item to this component.</w:t>
      </w:r>
    </w:p>
    <w:p w14:paraId="5F248D9E" w14:textId="77777777" w:rsidR="002C58C9" w:rsidRDefault="002C58C9" w:rsidP="009250A3">
      <w:pPr>
        <w:numPr>
          <w:ilvl w:val="0"/>
          <w:numId w:val="54"/>
        </w:numPr>
      </w:pPr>
      <w:r>
        <w:t xml:space="preserve">Press </w:t>
      </w:r>
      <w:r w:rsidRPr="008B21F4">
        <w:rPr>
          <w:b/>
        </w:rPr>
        <w:t>Remove</w:t>
      </w:r>
      <w:r>
        <w:t xml:space="preserve"> to remove a group/item from this component.</w:t>
      </w:r>
    </w:p>
    <w:p w14:paraId="5F248D9F" w14:textId="77777777" w:rsidR="002C58C9" w:rsidRDefault="002C58C9" w:rsidP="002C58C9">
      <w:pPr>
        <w:jc w:val="center"/>
      </w:pPr>
      <w:r>
        <w:rPr>
          <w:noProof/>
        </w:rPr>
        <w:drawing>
          <wp:inline distT="0" distB="0" distL="0" distR="0" wp14:anchorId="5F249254" wp14:editId="5F249255">
            <wp:extent cx="3333750" cy="4572000"/>
            <wp:effectExtent l="19050" t="0" r="0" b="0"/>
            <wp:docPr id="7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9" cstate="print"/>
                    <a:srcRect/>
                    <a:stretch>
                      <a:fillRect/>
                    </a:stretch>
                  </pic:blipFill>
                  <pic:spPr bwMode="auto">
                    <a:xfrm>
                      <a:off x="0" y="0"/>
                      <a:ext cx="3333750" cy="4572000"/>
                    </a:xfrm>
                    <a:prstGeom prst="rect">
                      <a:avLst/>
                    </a:prstGeom>
                    <a:noFill/>
                    <a:ln w="9525">
                      <a:noFill/>
                      <a:miter lim="800000"/>
                      <a:headEnd/>
                      <a:tailEnd/>
                    </a:ln>
                  </pic:spPr>
                </pic:pic>
              </a:graphicData>
            </a:graphic>
          </wp:inline>
        </w:drawing>
      </w:r>
    </w:p>
    <w:p w14:paraId="5F248DA0" w14:textId="77777777" w:rsidR="002C58C9" w:rsidRDefault="002C58C9" w:rsidP="002C58C9"/>
    <w:p w14:paraId="5F248DA1" w14:textId="77777777" w:rsidR="002C58C9" w:rsidRDefault="002C58C9" w:rsidP="009250A3">
      <w:pPr>
        <w:numPr>
          <w:ilvl w:val="0"/>
          <w:numId w:val="52"/>
        </w:numPr>
      </w:pPr>
      <w:r>
        <w:t xml:space="preserve">Press </w:t>
      </w:r>
      <w:r>
        <w:rPr>
          <w:b/>
        </w:rPr>
        <w:t>Add Item</w:t>
      </w:r>
      <w:r>
        <w:t xml:space="preserve">.  Select an item to add to this component.  Press </w:t>
      </w:r>
      <w:r>
        <w:rPr>
          <w:b/>
        </w:rPr>
        <w:t>OK</w:t>
      </w:r>
      <w:r>
        <w:t xml:space="preserve"> once you’re done adding items.</w:t>
      </w:r>
    </w:p>
    <w:p w14:paraId="5F248DA2" w14:textId="77777777" w:rsidR="002C58C9" w:rsidRDefault="002C58C9" w:rsidP="009250A3">
      <w:pPr>
        <w:numPr>
          <w:ilvl w:val="0"/>
          <w:numId w:val="52"/>
        </w:numPr>
      </w:pPr>
      <w:r>
        <w:t xml:space="preserve">Press </w:t>
      </w:r>
      <w:r w:rsidRPr="007C5475">
        <w:rPr>
          <w:b/>
        </w:rPr>
        <w:t>New</w:t>
      </w:r>
      <w:r>
        <w:t xml:space="preserve"> again.  Name this component “Side.”  Add the items/groups you’d like.  Press </w:t>
      </w:r>
      <w:r w:rsidRPr="007C5475">
        <w:rPr>
          <w:b/>
        </w:rPr>
        <w:t>OK</w:t>
      </w:r>
      <w:r>
        <w:t xml:space="preserve"> when you’re done adding items.</w:t>
      </w:r>
    </w:p>
    <w:p w14:paraId="5F248DA3" w14:textId="77777777" w:rsidR="002C58C9" w:rsidRDefault="002C58C9" w:rsidP="002C58C9">
      <w:pPr>
        <w:spacing w:before="0" w:after="0"/>
      </w:pPr>
      <w:r>
        <w:br w:type="page"/>
      </w:r>
    </w:p>
    <w:p w14:paraId="5F248DA4" w14:textId="77777777" w:rsidR="002C58C9" w:rsidRDefault="002C58C9" w:rsidP="009250A3">
      <w:pPr>
        <w:numPr>
          <w:ilvl w:val="0"/>
          <w:numId w:val="52"/>
        </w:numPr>
      </w:pPr>
      <w:r>
        <w:lastRenderedPageBreak/>
        <w:t xml:space="preserve">Press </w:t>
      </w:r>
      <w:r w:rsidRPr="007A5B85">
        <w:rPr>
          <w:b/>
        </w:rPr>
        <w:t>New</w:t>
      </w:r>
      <w:r>
        <w:t xml:space="preserve">.  This component will be named “Beverage.”  Add the drinks/groups you’d like.  Press </w:t>
      </w:r>
      <w:r w:rsidRPr="007C5475">
        <w:rPr>
          <w:b/>
        </w:rPr>
        <w:t>OK</w:t>
      </w:r>
      <w:r>
        <w:t xml:space="preserve"> when you’re done.</w:t>
      </w:r>
    </w:p>
    <w:p w14:paraId="5F248DA5" w14:textId="77777777" w:rsidR="002C58C9" w:rsidRDefault="002C58C9" w:rsidP="002C58C9">
      <w:r>
        <w:t>The “Combo” tab should look something like this when you’re finished.  You may have more items in each component, depending on how many you added.</w:t>
      </w:r>
    </w:p>
    <w:p w14:paraId="5F248DA6" w14:textId="77777777" w:rsidR="002C58C9" w:rsidRDefault="002C58C9" w:rsidP="002C58C9">
      <w:pPr>
        <w:jc w:val="center"/>
      </w:pPr>
      <w:r>
        <w:rPr>
          <w:noProof/>
        </w:rPr>
        <w:drawing>
          <wp:inline distT="0" distB="0" distL="0" distR="0" wp14:anchorId="5F249256" wp14:editId="5F249257">
            <wp:extent cx="4657725" cy="3952875"/>
            <wp:effectExtent l="19050" t="0" r="9525" b="0"/>
            <wp:docPr id="7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0" cstate="print"/>
                    <a:srcRect/>
                    <a:stretch>
                      <a:fillRect/>
                    </a:stretch>
                  </pic:blipFill>
                  <pic:spPr bwMode="auto">
                    <a:xfrm>
                      <a:off x="0" y="0"/>
                      <a:ext cx="4657725" cy="3952875"/>
                    </a:xfrm>
                    <a:prstGeom prst="rect">
                      <a:avLst/>
                    </a:prstGeom>
                    <a:noFill/>
                    <a:ln w="9525">
                      <a:noFill/>
                      <a:miter lim="800000"/>
                      <a:headEnd/>
                      <a:tailEnd/>
                    </a:ln>
                  </pic:spPr>
                </pic:pic>
              </a:graphicData>
            </a:graphic>
          </wp:inline>
        </w:drawing>
      </w:r>
    </w:p>
    <w:p w14:paraId="5F248DA7" w14:textId="77777777" w:rsidR="002C58C9" w:rsidRDefault="002C58C9" w:rsidP="002C58C9">
      <w:r>
        <w:t>Now, when a server orders an item from each component, the combo item and price will activate.</w:t>
      </w:r>
    </w:p>
    <w:p w14:paraId="5F248DA8" w14:textId="77777777" w:rsidR="002C58C9" w:rsidRDefault="002C58C9" w:rsidP="002C58C9">
      <w:r>
        <w:t>In this example, if the server orders two burgers, two fries, and three pops, the combo will show twice, and the last pop will be left on its own, and its normal price will apply.</w:t>
      </w:r>
    </w:p>
    <w:p w14:paraId="5F248DA9" w14:textId="77777777" w:rsidR="002C58C9" w:rsidRDefault="002C58C9" w:rsidP="002C58C9">
      <w:r>
        <w:br w:type="page"/>
      </w:r>
    </w:p>
    <w:p w14:paraId="5F248DAA" w14:textId="77777777" w:rsidR="002C58C9" w:rsidRDefault="002C58C9" w:rsidP="002C58C9">
      <w:r>
        <w:lastRenderedPageBreak/>
        <w:t>Once the combo is activated, here’s how it appears on the “Order” screen:</w:t>
      </w:r>
    </w:p>
    <w:p w14:paraId="5F248DAB" w14:textId="77777777" w:rsidR="002C58C9" w:rsidRDefault="002C58C9" w:rsidP="002C58C9">
      <w:pPr>
        <w:jc w:val="center"/>
      </w:pPr>
      <w:r>
        <w:rPr>
          <w:noProof/>
        </w:rPr>
        <w:drawing>
          <wp:inline distT="0" distB="0" distL="0" distR="0" wp14:anchorId="5F249258" wp14:editId="5F249259">
            <wp:extent cx="5476875" cy="4114800"/>
            <wp:effectExtent l="19050" t="0" r="9525" b="0"/>
            <wp:docPr id="8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1" cstate="print"/>
                    <a:srcRect/>
                    <a:stretch>
                      <a:fillRect/>
                    </a:stretch>
                  </pic:blipFill>
                  <pic:spPr bwMode="auto">
                    <a:xfrm>
                      <a:off x="0" y="0"/>
                      <a:ext cx="5476875" cy="4114800"/>
                    </a:xfrm>
                    <a:prstGeom prst="rect">
                      <a:avLst/>
                    </a:prstGeom>
                    <a:noFill/>
                    <a:ln w="9525">
                      <a:noFill/>
                      <a:miter lim="800000"/>
                      <a:headEnd/>
                      <a:tailEnd/>
                    </a:ln>
                  </pic:spPr>
                </pic:pic>
              </a:graphicData>
            </a:graphic>
          </wp:inline>
        </w:drawing>
      </w:r>
    </w:p>
    <w:p w14:paraId="5F248DAC" w14:textId="77777777" w:rsidR="002C58C9" w:rsidRDefault="002C58C9" w:rsidP="002C58C9"/>
    <w:p w14:paraId="5F248DAD" w14:textId="77777777" w:rsidR="002C58C9" w:rsidRDefault="002C58C9" w:rsidP="002C58C9">
      <w:r>
        <w:br w:type="page"/>
      </w:r>
    </w:p>
    <w:p w14:paraId="5F248DAE" w14:textId="77777777" w:rsidR="002C58C9" w:rsidRDefault="002C58C9" w:rsidP="002C58C9">
      <w:pPr>
        <w:pStyle w:val="Heading3"/>
      </w:pPr>
      <w:bookmarkStart w:id="175" w:name="_Toc212957025"/>
      <w:bookmarkStart w:id="176" w:name="_Toc215460521"/>
      <w:bookmarkStart w:id="177" w:name="_Toc325118792"/>
      <w:r>
        <w:lastRenderedPageBreak/>
        <w:t>Creating a 2-for-1, 3-for-1, etc, Combo</w:t>
      </w:r>
      <w:bookmarkEnd w:id="175"/>
      <w:bookmarkEnd w:id="176"/>
      <w:bookmarkEnd w:id="177"/>
      <w:r w:rsidR="00054557">
        <w:fldChar w:fldCharType="begin"/>
      </w:r>
      <w:r>
        <w:instrText xml:space="preserve"> XE "Menus: 2-for-1 Combos, etc)</w:instrText>
      </w:r>
      <w:r w:rsidR="00054557">
        <w:fldChar w:fldCharType="end"/>
      </w:r>
    </w:p>
    <w:p w14:paraId="5F248DAF" w14:textId="77777777" w:rsidR="002C58C9" w:rsidRDefault="002C58C9" w:rsidP="002C58C9">
      <w:r>
        <w:t>The combos feature allows you to create “2-for-1” style deals with ease.</w:t>
      </w:r>
    </w:p>
    <w:p w14:paraId="5F248DB0" w14:textId="77777777" w:rsidR="002C58C9" w:rsidRDefault="002C58C9" w:rsidP="009250A3">
      <w:pPr>
        <w:numPr>
          <w:ilvl w:val="0"/>
          <w:numId w:val="53"/>
        </w:numPr>
      </w:pPr>
      <w:r>
        <w:t>Create any items that are necessary for the deal.</w:t>
      </w:r>
    </w:p>
    <w:p w14:paraId="5F248DB1" w14:textId="77777777" w:rsidR="002C58C9" w:rsidRDefault="002C58C9" w:rsidP="009250A3">
      <w:pPr>
        <w:numPr>
          <w:ilvl w:val="0"/>
          <w:numId w:val="53"/>
        </w:numPr>
      </w:pPr>
      <w:r>
        <w:t>Create the combo item.  Name it “2-For-1 Burger” and price it as you’d like.</w:t>
      </w:r>
    </w:p>
    <w:p w14:paraId="5F248DB2" w14:textId="77777777" w:rsidR="002C58C9" w:rsidRDefault="002C58C9" w:rsidP="009250A3">
      <w:pPr>
        <w:numPr>
          <w:ilvl w:val="0"/>
          <w:numId w:val="53"/>
        </w:numPr>
      </w:pPr>
      <w:r>
        <w:t xml:space="preserve">Press the “combo” tab.  Press </w:t>
      </w:r>
      <w:r>
        <w:rPr>
          <w:b/>
        </w:rPr>
        <w:t>New</w:t>
      </w:r>
      <w:r w:rsidRPr="00AB4D56">
        <w:t>.</w:t>
      </w:r>
    </w:p>
    <w:p w14:paraId="5F248DB3" w14:textId="77777777" w:rsidR="002C58C9" w:rsidRDefault="002C58C9" w:rsidP="009250A3">
      <w:pPr>
        <w:numPr>
          <w:ilvl w:val="0"/>
          <w:numId w:val="53"/>
        </w:numPr>
      </w:pPr>
      <w:r>
        <w:t>Name the component “Burger.”</w:t>
      </w:r>
    </w:p>
    <w:p w14:paraId="5F248DB4" w14:textId="77777777" w:rsidR="002C58C9" w:rsidRDefault="002C58C9" w:rsidP="009250A3">
      <w:pPr>
        <w:numPr>
          <w:ilvl w:val="0"/>
          <w:numId w:val="53"/>
        </w:numPr>
      </w:pPr>
      <w:r>
        <w:t>Set the quantity field to “2.”</w:t>
      </w:r>
    </w:p>
    <w:p w14:paraId="5F248DB5" w14:textId="77777777" w:rsidR="002C58C9" w:rsidRDefault="002C58C9" w:rsidP="009250A3">
      <w:pPr>
        <w:numPr>
          <w:ilvl w:val="0"/>
          <w:numId w:val="53"/>
        </w:numPr>
      </w:pPr>
      <w:r>
        <w:t xml:space="preserve">Press </w:t>
      </w:r>
      <w:r>
        <w:rPr>
          <w:b/>
        </w:rPr>
        <w:t>Add Item</w:t>
      </w:r>
      <w:r>
        <w:t>.  Add an item to the component.</w:t>
      </w:r>
    </w:p>
    <w:p w14:paraId="5F248DB6" w14:textId="77777777" w:rsidR="002C58C9" w:rsidRDefault="002C58C9" w:rsidP="002C58C9">
      <w:r>
        <w:t>The combo tab should look something like this:</w:t>
      </w:r>
    </w:p>
    <w:p w14:paraId="5F248DB7" w14:textId="77777777" w:rsidR="002C58C9" w:rsidRDefault="002C58C9" w:rsidP="002C58C9">
      <w:pPr>
        <w:jc w:val="center"/>
      </w:pPr>
      <w:r>
        <w:rPr>
          <w:noProof/>
        </w:rPr>
        <w:drawing>
          <wp:inline distT="0" distB="0" distL="0" distR="0" wp14:anchorId="5F24925A" wp14:editId="5F24925B">
            <wp:extent cx="4562475" cy="3857625"/>
            <wp:effectExtent l="19050" t="0" r="9525" b="0"/>
            <wp:docPr id="9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2" cstate="print"/>
                    <a:srcRect/>
                    <a:stretch>
                      <a:fillRect/>
                    </a:stretch>
                  </pic:blipFill>
                  <pic:spPr bwMode="auto">
                    <a:xfrm>
                      <a:off x="0" y="0"/>
                      <a:ext cx="4562475" cy="3857625"/>
                    </a:xfrm>
                    <a:prstGeom prst="rect">
                      <a:avLst/>
                    </a:prstGeom>
                    <a:noFill/>
                    <a:ln w="9525">
                      <a:noFill/>
                      <a:miter lim="800000"/>
                      <a:headEnd/>
                      <a:tailEnd/>
                    </a:ln>
                  </pic:spPr>
                </pic:pic>
              </a:graphicData>
            </a:graphic>
          </wp:inline>
        </w:drawing>
      </w:r>
    </w:p>
    <w:p w14:paraId="5F248DB8" w14:textId="77777777" w:rsidR="002C58C9" w:rsidRDefault="002C58C9" w:rsidP="002C58C9">
      <w:r>
        <w:t>Now, when a server orders two burgers, the combo price will activate.</w:t>
      </w:r>
    </w:p>
    <w:p w14:paraId="5F248DB9" w14:textId="77777777" w:rsidR="002C58C9" w:rsidRDefault="002C58C9" w:rsidP="002C58C9"/>
    <w:p w14:paraId="5F248DBA" w14:textId="77777777" w:rsidR="002C58C9" w:rsidRDefault="002C58C9" w:rsidP="002C58C9">
      <w:r>
        <w:br w:type="page"/>
      </w:r>
    </w:p>
    <w:p w14:paraId="5F248DBB" w14:textId="77777777" w:rsidR="00A93CCC" w:rsidRDefault="00A93CCC" w:rsidP="00CF4CEF">
      <w:pPr>
        <w:pStyle w:val="Heading2"/>
      </w:pPr>
      <w:bookmarkStart w:id="178" w:name="_Menu_Schedules"/>
      <w:bookmarkStart w:id="179" w:name="_Toc325118793"/>
      <w:bookmarkEnd w:id="178"/>
      <w:r>
        <w:lastRenderedPageBreak/>
        <w:t>Menu Schedules</w:t>
      </w:r>
      <w:bookmarkEnd w:id="179"/>
    </w:p>
    <w:p w14:paraId="5F248DBC" w14:textId="77777777" w:rsidR="00A93CCC" w:rsidRDefault="00A93CCC" w:rsidP="00A93CCC">
      <w:r>
        <w:t>The “Schedule” tab lets you setup schedules in your menu.  These schedule</w:t>
      </w:r>
      <w:r w:rsidR="006E03BA">
        <w:t>s</w:t>
      </w:r>
      <w:r>
        <w:t xml:space="preserve"> let you customize:</w:t>
      </w:r>
    </w:p>
    <w:p w14:paraId="5F248DBD" w14:textId="77777777" w:rsidR="0019130F" w:rsidRDefault="0019130F" w:rsidP="009250A3">
      <w:pPr>
        <w:pStyle w:val="ListParagraph"/>
        <w:numPr>
          <w:ilvl w:val="0"/>
          <w:numId w:val="82"/>
        </w:numPr>
      </w:pPr>
      <w:r>
        <w:t>When menu groups are available</w:t>
      </w:r>
    </w:p>
    <w:p w14:paraId="5F248DBE" w14:textId="77777777" w:rsidR="00A93CCC" w:rsidRDefault="00A93CCC" w:rsidP="009250A3">
      <w:pPr>
        <w:pStyle w:val="ListParagraph"/>
        <w:numPr>
          <w:ilvl w:val="0"/>
          <w:numId w:val="82"/>
        </w:numPr>
      </w:pPr>
      <w:r>
        <w:t>When items are available</w:t>
      </w:r>
    </w:p>
    <w:p w14:paraId="5F248DBF" w14:textId="77777777" w:rsidR="006E03BA" w:rsidRDefault="00A93CCC" w:rsidP="009250A3">
      <w:pPr>
        <w:pStyle w:val="ListParagraph"/>
        <w:numPr>
          <w:ilvl w:val="0"/>
          <w:numId w:val="82"/>
        </w:numPr>
      </w:pPr>
      <w:r>
        <w:t>Which price level will be applied to an item</w:t>
      </w:r>
    </w:p>
    <w:p w14:paraId="5F248DC0" w14:textId="77777777" w:rsidR="00986BBE" w:rsidRDefault="006E03BA" w:rsidP="006E03BA">
      <w:r>
        <w:t>To create a schedule</w:t>
      </w:r>
      <w:r w:rsidR="00986BBE">
        <w:t>:</w:t>
      </w:r>
    </w:p>
    <w:p w14:paraId="5F248DC1" w14:textId="77777777" w:rsidR="006E03BA" w:rsidRPr="006E03BA" w:rsidRDefault="00986BBE" w:rsidP="009250A3">
      <w:pPr>
        <w:pStyle w:val="ListParagraph"/>
        <w:numPr>
          <w:ilvl w:val="0"/>
          <w:numId w:val="83"/>
        </w:numPr>
      </w:pPr>
      <w:r>
        <w:t>S</w:t>
      </w:r>
      <w:r w:rsidR="006E03BA">
        <w:t xml:space="preserve">elect the “Schedule” tab from the top-right of the menu designer, then press </w:t>
      </w:r>
      <w:r w:rsidR="006E03BA" w:rsidRPr="00986BBE">
        <w:rPr>
          <w:b/>
        </w:rPr>
        <w:t>New</w:t>
      </w:r>
      <w:r w:rsidR="006E03BA">
        <w:t>.</w:t>
      </w:r>
    </w:p>
    <w:p w14:paraId="5F248DC2" w14:textId="77777777" w:rsidR="006E03BA" w:rsidRDefault="00830FE6" w:rsidP="00986BBE">
      <w:pPr>
        <w:jc w:val="center"/>
      </w:pPr>
      <w:r>
        <w:rPr>
          <w:noProof/>
        </w:rPr>
        <w:drawing>
          <wp:inline distT="0" distB="0" distL="0" distR="0" wp14:anchorId="5F24925C" wp14:editId="5F24925D">
            <wp:extent cx="6400800" cy="4830407"/>
            <wp:effectExtent l="19050" t="0" r="0" b="0"/>
            <wp:docPr id="2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srcRect/>
                    <a:stretch>
                      <a:fillRect/>
                    </a:stretch>
                  </pic:blipFill>
                  <pic:spPr bwMode="auto">
                    <a:xfrm>
                      <a:off x="0" y="0"/>
                      <a:ext cx="6400800" cy="4830407"/>
                    </a:xfrm>
                    <a:prstGeom prst="rect">
                      <a:avLst/>
                    </a:prstGeom>
                    <a:noFill/>
                    <a:ln w="9525">
                      <a:noFill/>
                      <a:miter lim="800000"/>
                      <a:headEnd/>
                      <a:tailEnd/>
                    </a:ln>
                  </pic:spPr>
                </pic:pic>
              </a:graphicData>
            </a:graphic>
          </wp:inline>
        </w:drawing>
      </w:r>
    </w:p>
    <w:p w14:paraId="5F248DC3" w14:textId="77777777" w:rsidR="006E03BA" w:rsidRDefault="006E03BA" w:rsidP="006E03BA"/>
    <w:p w14:paraId="5F248DC4" w14:textId="77777777" w:rsidR="00986BBE" w:rsidRDefault="00986BBE">
      <w:pPr>
        <w:spacing w:before="0" w:after="0"/>
      </w:pPr>
      <w:r>
        <w:br w:type="page"/>
      </w:r>
    </w:p>
    <w:p w14:paraId="5F248DC5" w14:textId="77777777" w:rsidR="00986BBE" w:rsidRDefault="00986BBE" w:rsidP="009250A3">
      <w:pPr>
        <w:pStyle w:val="ListParagraph"/>
        <w:numPr>
          <w:ilvl w:val="0"/>
          <w:numId w:val="83"/>
        </w:numPr>
      </w:pPr>
      <w:r>
        <w:lastRenderedPageBreak/>
        <w:t>Now you can edit when</w:t>
      </w:r>
      <w:r w:rsidR="004424D6">
        <w:t>/where</w:t>
      </w:r>
      <w:r>
        <w:t xml:space="preserve"> the schedule will be in effect.</w:t>
      </w:r>
    </w:p>
    <w:p w14:paraId="5F248DC6" w14:textId="77777777" w:rsidR="00986BBE" w:rsidRDefault="00B94BC0" w:rsidP="00986BBE">
      <w:pPr>
        <w:jc w:val="center"/>
      </w:pPr>
      <w:r>
        <w:rPr>
          <w:noProof/>
        </w:rPr>
        <w:drawing>
          <wp:inline distT="0" distB="0" distL="0" distR="0" wp14:anchorId="5F24925E" wp14:editId="5F24925F">
            <wp:extent cx="4655185" cy="6757035"/>
            <wp:effectExtent l="19050" t="0" r="0" b="0"/>
            <wp:docPr id="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cstate="print"/>
                    <a:srcRect/>
                    <a:stretch>
                      <a:fillRect/>
                    </a:stretch>
                  </pic:blipFill>
                  <pic:spPr bwMode="auto">
                    <a:xfrm>
                      <a:off x="0" y="0"/>
                      <a:ext cx="4655185" cy="6757035"/>
                    </a:xfrm>
                    <a:prstGeom prst="rect">
                      <a:avLst/>
                    </a:prstGeom>
                    <a:noFill/>
                    <a:ln w="9525">
                      <a:noFill/>
                      <a:miter lim="800000"/>
                      <a:headEnd/>
                      <a:tailEnd/>
                    </a:ln>
                  </pic:spPr>
                </pic:pic>
              </a:graphicData>
            </a:graphic>
          </wp:inline>
        </w:drawing>
      </w:r>
    </w:p>
    <w:p w14:paraId="5F248DC7" w14:textId="77777777" w:rsidR="00986BBE" w:rsidRPr="00986BBE" w:rsidRDefault="00986BBE" w:rsidP="009250A3">
      <w:pPr>
        <w:pStyle w:val="ListParagraph"/>
        <w:numPr>
          <w:ilvl w:val="0"/>
          <w:numId w:val="84"/>
        </w:numPr>
        <w:rPr>
          <w:b/>
        </w:rPr>
      </w:pPr>
      <w:r w:rsidRPr="00986BBE">
        <w:rPr>
          <w:b/>
        </w:rPr>
        <w:t>Name</w:t>
      </w:r>
      <w:r>
        <w:t xml:space="preserve"> is the name of the schedule</w:t>
      </w:r>
      <w:r w:rsidR="00C4375E">
        <w:t>.</w:t>
      </w:r>
    </w:p>
    <w:p w14:paraId="5F248DC8" w14:textId="77777777" w:rsidR="00986BBE" w:rsidRPr="00986BBE" w:rsidRDefault="00986BBE" w:rsidP="009250A3">
      <w:pPr>
        <w:pStyle w:val="ListParagraph"/>
        <w:numPr>
          <w:ilvl w:val="0"/>
          <w:numId w:val="84"/>
        </w:numPr>
        <w:rPr>
          <w:b/>
        </w:rPr>
      </w:pPr>
      <w:r>
        <w:rPr>
          <w:b/>
        </w:rPr>
        <w:t xml:space="preserve">Start Date </w:t>
      </w:r>
      <w:r>
        <w:t>is when the schedule will begin.  When you create the schedule, this field will be auto-filled with the current date.  You can change as you wish.</w:t>
      </w:r>
    </w:p>
    <w:p w14:paraId="5F248DC9" w14:textId="77777777" w:rsidR="00986BBE" w:rsidRPr="00986BBE" w:rsidRDefault="00986BBE" w:rsidP="009250A3">
      <w:pPr>
        <w:pStyle w:val="ListParagraph"/>
        <w:numPr>
          <w:ilvl w:val="0"/>
          <w:numId w:val="84"/>
        </w:numPr>
        <w:rPr>
          <w:b/>
        </w:rPr>
      </w:pPr>
      <w:r>
        <w:rPr>
          <w:b/>
        </w:rPr>
        <w:t xml:space="preserve">End Date </w:t>
      </w:r>
      <w:r>
        <w:t>is when the schedule stops.</w:t>
      </w:r>
    </w:p>
    <w:p w14:paraId="5F248DCA" w14:textId="77777777" w:rsidR="00986BBE" w:rsidRPr="00986BBE" w:rsidRDefault="00986BBE" w:rsidP="009250A3">
      <w:pPr>
        <w:pStyle w:val="ListParagraph"/>
        <w:numPr>
          <w:ilvl w:val="0"/>
          <w:numId w:val="84"/>
        </w:numPr>
        <w:rPr>
          <w:b/>
        </w:rPr>
      </w:pPr>
      <w:r>
        <w:rPr>
          <w:b/>
        </w:rPr>
        <w:lastRenderedPageBreak/>
        <w:t>Days</w:t>
      </w:r>
      <w:r>
        <w:t xml:space="preserve"> determine which days the schedule actually affects prices/availability.</w:t>
      </w:r>
    </w:p>
    <w:p w14:paraId="5F248DCB" w14:textId="77777777" w:rsidR="00986BBE" w:rsidRPr="00C4375E" w:rsidRDefault="00986BBE" w:rsidP="009250A3">
      <w:pPr>
        <w:pStyle w:val="ListParagraph"/>
        <w:numPr>
          <w:ilvl w:val="0"/>
          <w:numId w:val="84"/>
        </w:numPr>
        <w:rPr>
          <w:b/>
        </w:rPr>
      </w:pPr>
      <w:r>
        <w:rPr>
          <w:b/>
        </w:rPr>
        <w:t>Start/Stop Time</w:t>
      </w:r>
      <w:r>
        <w:t xml:space="preserve"> determines the hours the schedule affects price/availability</w:t>
      </w:r>
      <w:r w:rsidR="00C4375E">
        <w:t>.</w:t>
      </w:r>
    </w:p>
    <w:p w14:paraId="5F248DCC" w14:textId="77777777" w:rsidR="00C4375E" w:rsidRPr="00B94BC0" w:rsidRDefault="00C4375E" w:rsidP="009250A3">
      <w:pPr>
        <w:pStyle w:val="ListParagraph"/>
        <w:numPr>
          <w:ilvl w:val="0"/>
          <w:numId w:val="84"/>
        </w:numPr>
        <w:rPr>
          <w:b/>
        </w:rPr>
      </w:pPr>
      <w:r>
        <w:rPr>
          <w:b/>
        </w:rPr>
        <w:t>Stations</w:t>
      </w:r>
      <w:r>
        <w:t xml:space="preserve"> determines which stations are affected by the schedule.</w:t>
      </w:r>
      <w:r w:rsidR="00720E1D">
        <w:t xml:space="preserve">  You can select an individual station, or all station</w:t>
      </w:r>
      <w:r w:rsidR="00F969DB">
        <w:t>s</w:t>
      </w:r>
      <w:r w:rsidR="00720E1D">
        <w:t>.</w:t>
      </w:r>
    </w:p>
    <w:p w14:paraId="5F248DCD" w14:textId="77777777" w:rsidR="00B94BC0" w:rsidRPr="00702F97" w:rsidRDefault="00B94BC0" w:rsidP="009250A3">
      <w:pPr>
        <w:pStyle w:val="ListParagraph"/>
        <w:numPr>
          <w:ilvl w:val="0"/>
          <w:numId w:val="84"/>
        </w:numPr>
        <w:rPr>
          <w:b/>
        </w:rPr>
      </w:pPr>
      <w:r w:rsidRPr="00702F97">
        <w:rPr>
          <w:b/>
        </w:rPr>
        <w:t xml:space="preserve">Security Group </w:t>
      </w:r>
      <w:r>
        <w:t>determines which users c</w:t>
      </w:r>
      <w:r w:rsidR="00032DA6">
        <w:t xml:space="preserve">an modify the schedule and the </w:t>
      </w:r>
      <w:r>
        <w:t>prices/items/groups/etc it will affect.  Only users assigned the same security group will have access to modify the schedule</w:t>
      </w:r>
      <w:r w:rsidR="00032DA6">
        <w:t>.</w:t>
      </w:r>
    </w:p>
    <w:p w14:paraId="5F248DCE" w14:textId="77777777" w:rsidR="00702F97" w:rsidRPr="00702F97" w:rsidRDefault="00702F97" w:rsidP="00702F97">
      <w:pPr>
        <w:rPr>
          <w:b/>
        </w:rPr>
      </w:pPr>
    </w:p>
    <w:p w14:paraId="5F248DCF" w14:textId="77777777" w:rsidR="004424D6" w:rsidRPr="004424D6" w:rsidRDefault="004424D6" w:rsidP="004424D6">
      <w:r>
        <w:t>Switch over to the “Affected Items” tab to determine what the schedule will actually do.</w:t>
      </w:r>
    </w:p>
    <w:p w14:paraId="5F248DD0" w14:textId="77777777" w:rsidR="004424D6" w:rsidRDefault="009E7511" w:rsidP="004424D6">
      <w:pPr>
        <w:rPr>
          <w:b/>
        </w:rPr>
      </w:pPr>
      <w:r>
        <w:rPr>
          <w:b/>
          <w:noProof/>
        </w:rPr>
        <w:drawing>
          <wp:inline distT="0" distB="0" distL="0" distR="0" wp14:anchorId="5F249260" wp14:editId="5F249261">
            <wp:extent cx="4678045" cy="3976370"/>
            <wp:effectExtent l="19050" t="0" r="8255"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cstate="print"/>
                    <a:srcRect/>
                    <a:stretch>
                      <a:fillRect/>
                    </a:stretch>
                  </pic:blipFill>
                  <pic:spPr bwMode="auto">
                    <a:xfrm>
                      <a:off x="0" y="0"/>
                      <a:ext cx="4678045" cy="3976370"/>
                    </a:xfrm>
                    <a:prstGeom prst="rect">
                      <a:avLst/>
                    </a:prstGeom>
                    <a:noFill/>
                    <a:ln w="9525">
                      <a:noFill/>
                      <a:miter lim="800000"/>
                      <a:headEnd/>
                      <a:tailEnd/>
                    </a:ln>
                  </pic:spPr>
                </pic:pic>
              </a:graphicData>
            </a:graphic>
          </wp:inline>
        </w:drawing>
      </w:r>
    </w:p>
    <w:p w14:paraId="5F248DD1" w14:textId="77777777" w:rsidR="00F54985" w:rsidRDefault="00F54985" w:rsidP="004424D6">
      <w:pPr>
        <w:rPr>
          <w:b/>
        </w:rPr>
      </w:pPr>
    </w:p>
    <w:p w14:paraId="5F248DD2" w14:textId="77777777" w:rsidR="00F54985" w:rsidRDefault="00F54985">
      <w:pPr>
        <w:spacing w:before="0" w:after="0"/>
        <w:rPr>
          <w:b/>
        </w:rPr>
      </w:pPr>
      <w:r>
        <w:rPr>
          <w:b/>
        </w:rPr>
        <w:br w:type="page"/>
      </w:r>
    </w:p>
    <w:p w14:paraId="5F248DD3" w14:textId="77777777" w:rsidR="009E7511" w:rsidRPr="009E7511" w:rsidRDefault="009E7511" w:rsidP="009E7511">
      <w:pPr>
        <w:pStyle w:val="Heading3"/>
      </w:pPr>
      <w:bookmarkStart w:id="180" w:name="_Toc325118794"/>
      <w:r w:rsidRPr="009E7511">
        <w:lastRenderedPageBreak/>
        <w:t>Price Levels</w:t>
      </w:r>
      <w:bookmarkEnd w:id="180"/>
    </w:p>
    <w:p w14:paraId="5F248DD4" w14:textId="77777777" w:rsidR="009E7511" w:rsidRDefault="009E7511" w:rsidP="004424D6">
      <w:r w:rsidRPr="009E7511">
        <w:t>Pres</w:t>
      </w:r>
      <w:r>
        <w:t xml:space="preserve">s </w:t>
      </w:r>
      <w:r>
        <w:rPr>
          <w:b/>
        </w:rPr>
        <w:t>Modify</w:t>
      </w:r>
      <w:r>
        <w:t xml:space="preserve"> to change how this schedule affects price levels.</w:t>
      </w:r>
      <w:r w:rsidR="00F54985">
        <w:t xml:space="preserve">  You must have </w:t>
      </w:r>
      <w:hyperlink w:anchor="_Price_Levels_1" w:history="1">
        <w:r w:rsidR="00F54985" w:rsidRPr="00F54985">
          <w:rPr>
            <w:rStyle w:val="Hyperlink"/>
          </w:rPr>
          <w:t>multiple price levels</w:t>
        </w:r>
      </w:hyperlink>
      <w:r w:rsidR="00F54985">
        <w:t xml:space="preserve"> in your system for this to be of any use.</w:t>
      </w:r>
    </w:p>
    <w:p w14:paraId="5F248DD5" w14:textId="77777777" w:rsidR="00F54985" w:rsidRDefault="00F54985" w:rsidP="00F54985">
      <w:pPr>
        <w:jc w:val="center"/>
      </w:pPr>
      <w:r>
        <w:rPr>
          <w:noProof/>
        </w:rPr>
        <w:drawing>
          <wp:inline distT="0" distB="0" distL="0" distR="0" wp14:anchorId="5F249262" wp14:editId="5F249263">
            <wp:extent cx="2192522" cy="2740880"/>
            <wp:effectExtent l="19050" t="0" r="0" b="0"/>
            <wp:docPr id="2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cstate="print"/>
                    <a:srcRect/>
                    <a:stretch>
                      <a:fillRect/>
                    </a:stretch>
                  </pic:blipFill>
                  <pic:spPr bwMode="auto">
                    <a:xfrm>
                      <a:off x="0" y="0"/>
                      <a:ext cx="2194427" cy="2743261"/>
                    </a:xfrm>
                    <a:prstGeom prst="rect">
                      <a:avLst/>
                    </a:prstGeom>
                    <a:noFill/>
                    <a:ln w="9525">
                      <a:noFill/>
                      <a:miter lim="800000"/>
                      <a:headEnd/>
                      <a:tailEnd/>
                    </a:ln>
                  </pic:spPr>
                </pic:pic>
              </a:graphicData>
            </a:graphic>
          </wp:inline>
        </w:drawing>
      </w:r>
    </w:p>
    <w:p w14:paraId="5F248DD6" w14:textId="77777777" w:rsidR="00F54985" w:rsidRDefault="00F54985" w:rsidP="00F54985">
      <w:r>
        <w:t xml:space="preserve">Use the </w:t>
      </w:r>
      <w:r>
        <w:rPr>
          <w:b/>
        </w:rPr>
        <w:t>Add/Remove</w:t>
      </w:r>
      <w:r>
        <w:t xml:space="preserve"> buttons to add or remove price levels to this schedule.</w:t>
      </w:r>
      <w:r w:rsidR="00AB447E">
        <w:t xml:space="preserve">  When you press add, your price levels are displayed and you can choose one to add to your schedule.</w:t>
      </w:r>
    </w:p>
    <w:p w14:paraId="5F248DD7" w14:textId="77777777" w:rsidR="00AB447E" w:rsidRDefault="001622B8" w:rsidP="001622B8">
      <w:pPr>
        <w:pStyle w:val="Heading3"/>
      </w:pPr>
      <w:bookmarkStart w:id="181" w:name="_Toc325118795"/>
      <w:r>
        <w:t>Menu Groups</w:t>
      </w:r>
      <w:bookmarkEnd w:id="181"/>
    </w:p>
    <w:p w14:paraId="5F248DD8" w14:textId="77777777" w:rsidR="001622B8" w:rsidRDefault="001622B8" w:rsidP="001622B8">
      <w:r>
        <w:t xml:space="preserve">Press </w:t>
      </w:r>
      <w:r w:rsidRPr="00F6188C">
        <w:rPr>
          <w:b/>
        </w:rPr>
        <w:t>Modify</w:t>
      </w:r>
      <w:r>
        <w:t xml:space="preserve"> to change which menu groups are available during your schedule.</w:t>
      </w:r>
    </w:p>
    <w:p w14:paraId="5F248DD9" w14:textId="77777777" w:rsidR="00F6188C" w:rsidRDefault="00F6188C" w:rsidP="00F6188C">
      <w:pPr>
        <w:jc w:val="center"/>
      </w:pPr>
      <w:r>
        <w:rPr>
          <w:noProof/>
        </w:rPr>
        <w:drawing>
          <wp:inline distT="0" distB="0" distL="0" distR="0" wp14:anchorId="5F249264" wp14:editId="5F249265">
            <wp:extent cx="2194712" cy="2711302"/>
            <wp:effectExtent l="19050" t="0" r="0" b="0"/>
            <wp:docPr id="2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cstate="print"/>
                    <a:srcRect/>
                    <a:stretch>
                      <a:fillRect/>
                    </a:stretch>
                  </pic:blipFill>
                  <pic:spPr bwMode="auto">
                    <a:xfrm>
                      <a:off x="0" y="0"/>
                      <a:ext cx="2194832" cy="2711450"/>
                    </a:xfrm>
                    <a:prstGeom prst="rect">
                      <a:avLst/>
                    </a:prstGeom>
                    <a:noFill/>
                    <a:ln w="9525">
                      <a:noFill/>
                      <a:miter lim="800000"/>
                      <a:headEnd/>
                      <a:tailEnd/>
                    </a:ln>
                  </pic:spPr>
                </pic:pic>
              </a:graphicData>
            </a:graphic>
          </wp:inline>
        </w:drawing>
      </w:r>
    </w:p>
    <w:p w14:paraId="5F248DDA" w14:textId="77777777" w:rsidR="00F6188C" w:rsidRDefault="00F6188C" w:rsidP="00F6188C">
      <w:r>
        <w:t xml:space="preserve">Use the </w:t>
      </w:r>
      <w:r>
        <w:rPr>
          <w:b/>
        </w:rPr>
        <w:t>Add/Remove</w:t>
      </w:r>
      <w:r>
        <w:t xml:space="preserve"> buttons to add or remove menu groups to this schedule.  When you press add, your </w:t>
      </w:r>
      <w:r w:rsidR="004378FF">
        <w:t>menu groups</w:t>
      </w:r>
      <w:r>
        <w:t xml:space="preserve"> are displayed and you can choose one to add to your schedule.</w:t>
      </w:r>
    </w:p>
    <w:p w14:paraId="5F248DDB" w14:textId="77777777" w:rsidR="00F6188C" w:rsidRPr="001622B8" w:rsidRDefault="00F6188C" w:rsidP="00F6188C">
      <w:pPr>
        <w:jc w:val="center"/>
      </w:pPr>
    </w:p>
    <w:p w14:paraId="5F248DDC" w14:textId="77777777" w:rsidR="00566C22" w:rsidRDefault="00566C22" w:rsidP="00566C22">
      <w:pPr>
        <w:pStyle w:val="Heading3"/>
      </w:pPr>
      <w:bookmarkStart w:id="182" w:name="_Toc325118796"/>
      <w:r>
        <w:lastRenderedPageBreak/>
        <w:t>Menu Items</w:t>
      </w:r>
      <w:bookmarkEnd w:id="182"/>
    </w:p>
    <w:p w14:paraId="5F248DDD" w14:textId="77777777" w:rsidR="00566C22" w:rsidRDefault="00566C22" w:rsidP="00566C22">
      <w:r w:rsidRPr="009E7511">
        <w:t>Pres</w:t>
      </w:r>
      <w:r>
        <w:t xml:space="preserve">s </w:t>
      </w:r>
      <w:r>
        <w:rPr>
          <w:b/>
        </w:rPr>
        <w:t>Modify</w:t>
      </w:r>
      <w:r>
        <w:t xml:space="preserve"> to change which menu items are available during your schedule.</w:t>
      </w:r>
      <w:r w:rsidR="008C79E1">
        <w:t xml:space="preserve">  If you check the “Use Schedule” option in a menu item’s properties, it will not be available any time unless you include it in a schedule.</w:t>
      </w:r>
    </w:p>
    <w:p w14:paraId="5F248DDE" w14:textId="77777777" w:rsidR="00566C22" w:rsidRDefault="007B29C9" w:rsidP="00566C22">
      <w:pPr>
        <w:jc w:val="center"/>
      </w:pPr>
      <w:r>
        <w:rPr>
          <w:noProof/>
        </w:rPr>
        <w:drawing>
          <wp:inline distT="0" distB="0" distL="0" distR="0" wp14:anchorId="5F249266" wp14:editId="5F249267">
            <wp:extent cx="2437772" cy="3030279"/>
            <wp:effectExtent l="19050" t="0" r="628" b="0"/>
            <wp:docPr id="2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cstate="print"/>
                    <a:srcRect/>
                    <a:stretch>
                      <a:fillRect/>
                    </a:stretch>
                  </pic:blipFill>
                  <pic:spPr bwMode="auto">
                    <a:xfrm>
                      <a:off x="0" y="0"/>
                      <a:ext cx="2439890" cy="3032912"/>
                    </a:xfrm>
                    <a:prstGeom prst="rect">
                      <a:avLst/>
                    </a:prstGeom>
                    <a:noFill/>
                    <a:ln w="9525">
                      <a:noFill/>
                      <a:miter lim="800000"/>
                      <a:headEnd/>
                      <a:tailEnd/>
                    </a:ln>
                  </pic:spPr>
                </pic:pic>
              </a:graphicData>
            </a:graphic>
          </wp:inline>
        </w:drawing>
      </w:r>
    </w:p>
    <w:p w14:paraId="5F248DDF" w14:textId="77777777" w:rsidR="00566C22" w:rsidRDefault="00566C22" w:rsidP="00566C22">
      <w:r>
        <w:t xml:space="preserve">Use the </w:t>
      </w:r>
      <w:r>
        <w:rPr>
          <w:b/>
        </w:rPr>
        <w:t>Add/Remove</w:t>
      </w:r>
      <w:r>
        <w:t xml:space="preserve"> buttons to add or remove </w:t>
      </w:r>
      <w:r w:rsidR="007B29C9">
        <w:t xml:space="preserve">menu items </w:t>
      </w:r>
      <w:r>
        <w:t xml:space="preserve">to this schedule.  When you press add, your </w:t>
      </w:r>
      <w:r w:rsidR="007C187B">
        <w:t>menu items</w:t>
      </w:r>
      <w:r>
        <w:t xml:space="preserve"> are displayed and you can choose one to add to your schedule.</w:t>
      </w:r>
    </w:p>
    <w:p w14:paraId="5F248DE0" w14:textId="77777777" w:rsidR="00566C22" w:rsidRDefault="00BA2B90" w:rsidP="00BA2B90">
      <w:pPr>
        <w:pStyle w:val="Heading3"/>
      </w:pPr>
      <w:bookmarkStart w:id="183" w:name="_Toc325118797"/>
      <w:r>
        <w:t>Default Menu Group</w:t>
      </w:r>
      <w:bookmarkEnd w:id="183"/>
    </w:p>
    <w:p w14:paraId="5F248DE1" w14:textId="77777777" w:rsidR="00BA2B90" w:rsidRDefault="00BA2B90" w:rsidP="00BA2B90">
      <w:r>
        <w:t>This lets you pick a menu group that will display automatically when servers are ordering.</w:t>
      </w:r>
    </w:p>
    <w:p w14:paraId="5F248DE2" w14:textId="77777777" w:rsidR="008E776D" w:rsidRDefault="008E776D">
      <w:pPr>
        <w:spacing w:before="0" w:after="0"/>
      </w:pPr>
      <w:r>
        <w:br w:type="page"/>
      </w:r>
    </w:p>
    <w:p w14:paraId="5F248DE3" w14:textId="77777777" w:rsidR="0072257D" w:rsidRDefault="0072257D" w:rsidP="0072257D">
      <w:pPr>
        <w:pStyle w:val="Heading2"/>
      </w:pPr>
      <w:bookmarkStart w:id="184" w:name="_Toc325118798"/>
      <w:r>
        <w:lastRenderedPageBreak/>
        <w:t>Mirada Menu Board Module</w:t>
      </w:r>
      <w:bookmarkEnd w:id="184"/>
    </w:p>
    <w:p w14:paraId="5F248DE4" w14:textId="77777777" w:rsidR="0072257D" w:rsidRDefault="0072257D" w:rsidP="0072257D">
      <w:r>
        <w:t xml:space="preserve">If you </w:t>
      </w:r>
      <w:r w:rsidR="00417D0D">
        <w:t xml:space="preserve">are </w:t>
      </w:r>
      <w:r>
        <w:t xml:space="preserve">using digital menu board software/hardware supplied by Mirada Media, you should know </w:t>
      </w:r>
      <w:r w:rsidR="007A1A29">
        <w:t xml:space="preserve">the </w:t>
      </w:r>
      <w:r>
        <w:t>following about manipulating your items and menu boards:</w:t>
      </w:r>
    </w:p>
    <w:p w14:paraId="5F248DE5" w14:textId="77777777" w:rsidR="0072257D" w:rsidRDefault="007A1A29" w:rsidP="009250A3">
      <w:pPr>
        <w:pStyle w:val="ListParagraph"/>
        <w:numPr>
          <w:ilvl w:val="0"/>
          <w:numId w:val="115"/>
        </w:numPr>
      </w:pPr>
      <w:r>
        <w:t>The groups of items displayed on a menu board can u</w:t>
      </w:r>
      <w:r w:rsidR="003A67FC">
        <w:t>sually be found in a menu groups</w:t>
      </w:r>
      <w:r>
        <w:t xml:space="preserve"> named,</w:t>
      </w:r>
      <w:r w:rsidR="003A67FC">
        <w:t xml:space="preserve"> “DMB – GroupName” or something with “DMB” in the title.</w:t>
      </w:r>
    </w:p>
    <w:p w14:paraId="5F248DE6" w14:textId="77777777" w:rsidR="003A67FC" w:rsidRDefault="003A67FC" w:rsidP="009250A3">
      <w:pPr>
        <w:pStyle w:val="ListParagraph"/>
        <w:numPr>
          <w:ilvl w:val="0"/>
          <w:numId w:val="115"/>
        </w:numPr>
      </w:pPr>
      <w:r>
        <w:t>The way the buttons are laid out inside the “DMB” group determine how the items are listed on the menu board.  The menu boards read the items by their descending order.  Whatever button is highest will be the first on the menu board.</w:t>
      </w:r>
    </w:p>
    <w:p w14:paraId="5F248DE7" w14:textId="77777777" w:rsidR="003A67FC" w:rsidRDefault="003E7391" w:rsidP="009250A3">
      <w:pPr>
        <w:pStyle w:val="ListParagraph"/>
        <w:numPr>
          <w:ilvl w:val="0"/>
          <w:numId w:val="115"/>
        </w:numPr>
      </w:pPr>
      <w:r>
        <w:t>If your menu board has multiple price columns:</w:t>
      </w:r>
    </w:p>
    <w:tbl>
      <w:tblPr>
        <w:tblStyle w:val="TableGrid"/>
        <w:tblW w:w="0" w:type="auto"/>
        <w:tblLook w:val="04A0" w:firstRow="1" w:lastRow="0" w:firstColumn="1" w:lastColumn="0" w:noHBand="0" w:noVBand="1"/>
      </w:tblPr>
      <w:tblGrid>
        <w:gridCol w:w="2518"/>
        <w:gridCol w:w="2514"/>
        <w:gridCol w:w="2523"/>
        <w:gridCol w:w="2515"/>
      </w:tblGrid>
      <w:tr w:rsidR="003E7391" w14:paraId="5F248DEC" w14:textId="77777777" w:rsidTr="003E7391">
        <w:tc>
          <w:tcPr>
            <w:tcW w:w="2574" w:type="dxa"/>
          </w:tcPr>
          <w:p w14:paraId="5F248DE8" w14:textId="77777777" w:rsidR="003E7391" w:rsidRDefault="003E7391" w:rsidP="003E7391">
            <w:r>
              <w:t>Item Name</w:t>
            </w:r>
          </w:p>
        </w:tc>
        <w:tc>
          <w:tcPr>
            <w:tcW w:w="2574" w:type="dxa"/>
          </w:tcPr>
          <w:p w14:paraId="5F248DE9" w14:textId="77777777" w:rsidR="003E7391" w:rsidRDefault="003E7391" w:rsidP="003E7391">
            <w:r>
              <w:t>Small Price</w:t>
            </w:r>
          </w:p>
        </w:tc>
        <w:tc>
          <w:tcPr>
            <w:tcW w:w="2574" w:type="dxa"/>
          </w:tcPr>
          <w:p w14:paraId="5F248DEA" w14:textId="77777777" w:rsidR="003E7391" w:rsidRDefault="003E7391" w:rsidP="003E7391">
            <w:r>
              <w:t>Medium Price</w:t>
            </w:r>
          </w:p>
        </w:tc>
        <w:tc>
          <w:tcPr>
            <w:tcW w:w="2574" w:type="dxa"/>
          </w:tcPr>
          <w:p w14:paraId="5F248DEB" w14:textId="77777777" w:rsidR="003E7391" w:rsidRDefault="003E7391" w:rsidP="003E7391">
            <w:r>
              <w:t>Large Price</w:t>
            </w:r>
          </w:p>
        </w:tc>
      </w:tr>
      <w:tr w:rsidR="003E7391" w14:paraId="5F248DF1" w14:textId="77777777" w:rsidTr="003E7391">
        <w:tc>
          <w:tcPr>
            <w:tcW w:w="2574" w:type="dxa"/>
          </w:tcPr>
          <w:p w14:paraId="5F248DED" w14:textId="77777777" w:rsidR="003E7391" w:rsidRDefault="003E7391" w:rsidP="003E7391">
            <w:r>
              <w:t>Caesar Salad</w:t>
            </w:r>
          </w:p>
        </w:tc>
        <w:tc>
          <w:tcPr>
            <w:tcW w:w="2574" w:type="dxa"/>
          </w:tcPr>
          <w:p w14:paraId="5F248DEE" w14:textId="77777777" w:rsidR="003E7391" w:rsidRDefault="003E7391" w:rsidP="003E7391">
            <w:r>
              <w:t>$3</w:t>
            </w:r>
          </w:p>
        </w:tc>
        <w:tc>
          <w:tcPr>
            <w:tcW w:w="2574" w:type="dxa"/>
          </w:tcPr>
          <w:p w14:paraId="5F248DEF" w14:textId="77777777" w:rsidR="003E7391" w:rsidRDefault="003E7391" w:rsidP="003E7391">
            <w:r>
              <w:t>$4</w:t>
            </w:r>
          </w:p>
        </w:tc>
        <w:tc>
          <w:tcPr>
            <w:tcW w:w="2574" w:type="dxa"/>
          </w:tcPr>
          <w:p w14:paraId="5F248DF0" w14:textId="77777777" w:rsidR="003E7391" w:rsidRDefault="003E7391" w:rsidP="003E7391">
            <w:r>
              <w:t>$5</w:t>
            </w:r>
          </w:p>
        </w:tc>
      </w:tr>
    </w:tbl>
    <w:p w14:paraId="5F248DF2" w14:textId="77777777" w:rsidR="003E7391" w:rsidRDefault="00427688" w:rsidP="009250A3">
      <w:pPr>
        <w:pStyle w:val="ListParagraph"/>
        <w:numPr>
          <w:ilvl w:val="0"/>
          <w:numId w:val="56"/>
        </w:numPr>
      </w:pPr>
      <w:r>
        <w:t xml:space="preserve">To set up items to be in these columns, you will have the </w:t>
      </w:r>
      <w:r w:rsidR="0092586C">
        <w:t>three c</w:t>
      </w:r>
      <w:r>
        <w:t xml:space="preserve">aesar </w:t>
      </w:r>
      <w:r w:rsidR="0092586C">
        <w:t>s</w:t>
      </w:r>
      <w:r>
        <w:t>alad</w:t>
      </w:r>
      <w:r w:rsidR="0092586C">
        <w:t xml:space="preserve"> items in your DMB group.  </w:t>
      </w:r>
      <w:r>
        <w:t xml:space="preserve">They will each </w:t>
      </w:r>
      <w:r w:rsidR="0092586C">
        <w:t xml:space="preserve">need to </w:t>
      </w:r>
      <w:r>
        <w:t>have a “Menu Board Description” of “Caesar Salad.”  In the recipe for each caesar salad item, you will have either $p1 (for column 1, the “Small Price”) $p2 (for column 2, the “Medium Price”) or $p3 (for column 3, the “Large Price”)</w:t>
      </w:r>
    </w:p>
    <w:p w14:paraId="5F248DF3" w14:textId="77777777" w:rsidR="008471B8" w:rsidRDefault="008471B8" w:rsidP="009250A3">
      <w:pPr>
        <w:pStyle w:val="ListParagraph"/>
        <w:numPr>
          <w:ilvl w:val="0"/>
          <w:numId w:val="116"/>
        </w:numPr>
      </w:pPr>
      <w:r>
        <w:t>As well as the $p1, $p2, $p3, etc tags, you can add descriptions that will appear underneath the item on the menu board in the items’ recipe option.</w:t>
      </w:r>
    </w:p>
    <w:p w14:paraId="5F248DF4" w14:textId="77777777" w:rsidR="003A67FC" w:rsidRDefault="003A67FC" w:rsidP="003A67FC"/>
    <w:p w14:paraId="5F248DF5" w14:textId="77777777" w:rsidR="000A610C" w:rsidRDefault="000A610C">
      <w:pPr>
        <w:spacing w:before="0" w:after="0"/>
      </w:pPr>
      <w:r>
        <w:br w:type="page"/>
      </w:r>
    </w:p>
    <w:p w14:paraId="5F248DF6" w14:textId="77777777" w:rsidR="002C58C9" w:rsidRPr="00D116BA" w:rsidRDefault="002C58C9" w:rsidP="002C58C9">
      <w:pPr>
        <w:pStyle w:val="Heading2"/>
      </w:pPr>
      <w:bookmarkStart w:id="185" w:name="_Toc325118799"/>
      <w:r w:rsidRPr="00D116BA">
        <w:lastRenderedPageBreak/>
        <w:t>Employees</w:t>
      </w:r>
      <w:bookmarkEnd w:id="185"/>
      <w:r w:rsidR="00054557">
        <w:fldChar w:fldCharType="begin"/>
      </w:r>
      <w:r>
        <w:instrText xml:space="preserve"> XE "</w:instrText>
      </w:r>
      <w:r w:rsidRPr="009A358E">
        <w:instrText>Employees</w:instrText>
      </w:r>
      <w:r>
        <w:instrText xml:space="preserve">" </w:instrText>
      </w:r>
      <w:r w:rsidR="00054557">
        <w:fldChar w:fldCharType="end"/>
      </w:r>
    </w:p>
    <w:p w14:paraId="5F248DF7" w14:textId="77777777" w:rsidR="002C58C9" w:rsidRDefault="002C58C9" w:rsidP="002C58C9">
      <w:r>
        <w:t>The “Employees” menu lets you add, manage, and remove employees.</w:t>
      </w:r>
    </w:p>
    <w:p w14:paraId="5F248DF8" w14:textId="77777777" w:rsidR="002C58C9" w:rsidRDefault="002C58C9" w:rsidP="002C58C9">
      <w:r>
        <w:t xml:space="preserve">To access this screen, go to Manager Options </w:t>
      </w:r>
      <w:r>
        <w:sym w:font="Wingdings" w:char="F0E0"/>
      </w:r>
      <w:r>
        <w:t xml:space="preserve"> Configuration </w:t>
      </w:r>
      <w:r>
        <w:sym w:font="Wingdings" w:char="F0E0"/>
      </w:r>
      <w:r>
        <w:t xml:space="preserve"> Employees.</w:t>
      </w:r>
    </w:p>
    <w:p w14:paraId="5F248DF9" w14:textId="77777777" w:rsidR="002C58C9" w:rsidRPr="0055322B" w:rsidRDefault="002C58C9" w:rsidP="002C58C9">
      <w:r>
        <w:t xml:space="preserve">Touch an employee’s name to select them, or press </w:t>
      </w:r>
      <w:r w:rsidRPr="00E5503D">
        <w:rPr>
          <w:b/>
        </w:rPr>
        <w:t>New</w:t>
      </w:r>
      <w:r>
        <w:rPr>
          <w:b/>
        </w:rPr>
        <w:t xml:space="preserve"> </w:t>
      </w:r>
      <w:r>
        <w:t xml:space="preserve">to add a new profile.  </w:t>
      </w:r>
      <w:r w:rsidRPr="0055322B">
        <w:rPr>
          <w:b/>
        </w:rPr>
        <w:t>Remove</w:t>
      </w:r>
      <w:r>
        <w:rPr>
          <w:b/>
        </w:rPr>
        <w:t xml:space="preserve"> </w:t>
      </w:r>
      <w:r>
        <w:t>takes the selected employee off the list.</w:t>
      </w:r>
    </w:p>
    <w:p w14:paraId="5F248DFA" w14:textId="77777777" w:rsidR="002C58C9" w:rsidRDefault="002C58C9" w:rsidP="002C58C9">
      <w:pPr>
        <w:pStyle w:val="Heading3"/>
      </w:pPr>
      <w:bookmarkStart w:id="186" w:name="_Personal_Information"/>
      <w:bookmarkStart w:id="187" w:name="_Toc182712075"/>
      <w:bookmarkStart w:id="188" w:name="_Toc212956987"/>
      <w:bookmarkStart w:id="189" w:name="_Toc215460480"/>
      <w:bookmarkStart w:id="190" w:name="_Toc325118800"/>
      <w:bookmarkEnd w:id="186"/>
      <w:r>
        <w:t>Personal Information</w:t>
      </w:r>
      <w:bookmarkEnd w:id="187"/>
      <w:bookmarkEnd w:id="188"/>
      <w:bookmarkEnd w:id="189"/>
      <w:bookmarkEnd w:id="190"/>
      <w:r w:rsidR="00054557">
        <w:fldChar w:fldCharType="begin"/>
      </w:r>
      <w:r>
        <w:instrText xml:space="preserve"> XE "Employees: </w:instrText>
      </w:r>
      <w:r w:rsidRPr="009A358E">
        <w:instrText>Personal Information</w:instrText>
      </w:r>
      <w:r>
        <w:instrText xml:space="preserve">" </w:instrText>
      </w:r>
      <w:r w:rsidR="00054557">
        <w:fldChar w:fldCharType="end"/>
      </w:r>
    </w:p>
    <w:p w14:paraId="5F248DFB" w14:textId="77777777" w:rsidR="002C58C9" w:rsidRDefault="000A610C" w:rsidP="002C58C9">
      <w:pPr>
        <w:jc w:val="center"/>
      </w:pPr>
      <w:r>
        <w:rPr>
          <w:noProof/>
        </w:rPr>
        <w:drawing>
          <wp:inline distT="0" distB="0" distL="0" distR="0" wp14:anchorId="5F249268" wp14:editId="5F249269">
            <wp:extent cx="6072991" cy="4556523"/>
            <wp:effectExtent l="19050" t="0" r="3959" b="0"/>
            <wp:docPr id="2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cstate="print"/>
                    <a:srcRect/>
                    <a:stretch>
                      <a:fillRect/>
                    </a:stretch>
                  </pic:blipFill>
                  <pic:spPr bwMode="auto">
                    <a:xfrm>
                      <a:off x="0" y="0"/>
                      <a:ext cx="6079124" cy="4561125"/>
                    </a:xfrm>
                    <a:prstGeom prst="rect">
                      <a:avLst/>
                    </a:prstGeom>
                    <a:noFill/>
                    <a:ln w="9525">
                      <a:noFill/>
                      <a:miter lim="800000"/>
                      <a:headEnd/>
                      <a:tailEnd/>
                    </a:ln>
                  </pic:spPr>
                </pic:pic>
              </a:graphicData>
            </a:graphic>
          </wp:inline>
        </w:drawing>
      </w:r>
    </w:p>
    <w:p w14:paraId="5F248DFC" w14:textId="77777777" w:rsidR="002C58C9" w:rsidRDefault="002C58C9" w:rsidP="008A51F2">
      <w:pPr>
        <w:numPr>
          <w:ilvl w:val="0"/>
          <w:numId w:val="21"/>
        </w:numPr>
      </w:pPr>
      <w:r w:rsidRPr="00B41AEB">
        <w:rPr>
          <w:b/>
        </w:rPr>
        <w:t>Alias</w:t>
      </w:r>
      <w:r>
        <w:t xml:space="preserve"> is the name that appears on Avrio screens and guest checks.</w:t>
      </w:r>
    </w:p>
    <w:p w14:paraId="5F248DFD" w14:textId="77777777" w:rsidR="002C58C9" w:rsidRDefault="002C58C9" w:rsidP="008A51F2">
      <w:pPr>
        <w:numPr>
          <w:ilvl w:val="0"/>
          <w:numId w:val="21"/>
        </w:numPr>
      </w:pPr>
      <w:r w:rsidRPr="00B41AEB">
        <w:rPr>
          <w:b/>
        </w:rPr>
        <w:t>Handedness</w:t>
      </w:r>
      <w:r>
        <w:t xml:space="preserve"> lets you select a layout for Avrio.  Change this to “Left-Handed” to flip the standard layout for a left-handed employee when they’re using a workstation.</w:t>
      </w:r>
    </w:p>
    <w:p w14:paraId="5F248DFE" w14:textId="77777777" w:rsidR="002C58C9" w:rsidRDefault="002C58C9" w:rsidP="008A51F2">
      <w:pPr>
        <w:numPr>
          <w:ilvl w:val="0"/>
          <w:numId w:val="21"/>
        </w:numPr>
      </w:pPr>
      <w:r w:rsidRPr="00B41AEB">
        <w:rPr>
          <w:b/>
        </w:rPr>
        <w:t>Pay ID</w:t>
      </w:r>
      <w:r>
        <w:t xml:space="preserve"> (not ready yet).</w:t>
      </w:r>
    </w:p>
    <w:p w14:paraId="5F248DFF" w14:textId="77777777" w:rsidR="002C58C9" w:rsidRDefault="002C58C9" w:rsidP="008A51F2">
      <w:pPr>
        <w:numPr>
          <w:ilvl w:val="0"/>
          <w:numId w:val="21"/>
        </w:numPr>
      </w:pPr>
      <w:r w:rsidRPr="00B41AEB">
        <w:rPr>
          <w:b/>
        </w:rPr>
        <w:t>Language</w:t>
      </w:r>
      <w:r>
        <w:t xml:space="preserve"> lets you choose what language the program displays in when this employee is the active user (if translations have been installed).</w:t>
      </w:r>
    </w:p>
    <w:p w14:paraId="5F248E00" w14:textId="77777777" w:rsidR="002C58C9" w:rsidRDefault="002C58C9" w:rsidP="008A51F2">
      <w:pPr>
        <w:numPr>
          <w:ilvl w:val="0"/>
          <w:numId w:val="21"/>
        </w:numPr>
      </w:pPr>
      <w:r w:rsidRPr="00B41AEB">
        <w:rPr>
          <w:b/>
        </w:rPr>
        <w:t>Picture</w:t>
      </w:r>
      <w:r>
        <w:t xml:space="preserve"> lets you import a picture from the computer to use it in the employee’s profile.</w:t>
      </w:r>
    </w:p>
    <w:p w14:paraId="5F248E01" w14:textId="77777777" w:rsidR="002C58C9" w:rsidRDefault="002C58C9" w:rsidP="002C58C9">
      <w:pPr>
        <w:pStyle w:val="Heading3"/>
      </w:pPr>
      <w:bookmarkStart w:id="191" w:name="_Toc182712076"/>
      <w:bookmarkStart w:id="192" w:name="_Toc212956988"/>
      <w:bookmarkStart w:id="193" w:name="_Toc215460481"/>
      <w:bookmarkStart w:id="194" w:name="_Toc325118801"/>
      <w:r>
        <w:lastRenderedPageBreak/>
        <w:t>Security</w:t>
      </w:r>
      <w:bookmarkEnd w:id="191"/>
      <w:r>
        <w:t xml:space="preserve"> – Operational</w:t>
      </w:r>
      <w:bookmarkEnd w:id="192"/>
      <w:bookmarkEnd w:id="193"/>
      <w:bookmarkEnd w:id="194"/>
      <w:r>
        <w:t xml:space="preserve"> </w:t>
      </w:r>
      <w:r w:rsidR="00054557">
        <w:fldChar w:fldCharType="begin"/>
      </w:r>
      <w:r>
        <w:instrText xml:space="preserve"> XE "Employees: Security: Operational" </w:instrText>
      </w:r>
      <w:r w:rsidR="00054557">
        <w:fldChar w:fldCharType="end"/>
      </w:r>
    </w:p>
    <w:p w14:paraId="5F248E02" w14:textId="77777777" w:rsidR="002C58C9" w:rsidRDefault="00CE14F8" w:rsidP="002C58C9">
      <w:pPr>
        <w:jc w:val="center"/>
      </w:pPr>
      <w:r>
        <w:rPr>
          <w:noProof/>
        </w:rPr>
        <w:drawing>
          <wp:inline distT="0" distB="0" distL="0" distR="0" wp14:anchorId="5F24926A" wp14:editId="5F24926B">
            <wp:extent cx="5008245" cy="4603897"/>
            <wp:effectExtent l="19050" t="0" r="1905" b="0"/>
            <wp:docPr id="1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0" cstate="print"/>
                    <a:srcRect l="10820" t="2423" r="11024" b="2203"/>
                    <a:stretch>
                      <a:fillRect/>
                    </a:stretch>
                  </pic:blipFill>
                  <pic:spPr bwMode="auto">
                    <a:xfrm>
                      <a:off x="0" y="0"/>
                      <a:ext cx="5008245" cy="4603897"/>
                    </a:xfrm>
                    <a:prstGeom prst="rect">
                      <a:avLst/>
                    </a:prstGeom>
                    <a:noFill/>
                    <a:ln w="9525">
                      <a:noFill/>
                      <a:miter lim="800000"/>
                      <a:headEnd/>
                      <a:tailEnd/>
                    </a:ln>
                  </pic:spPr>
                </pic:pic>
              </a:graphicData>
            </a:graphic>
          </wp:inline>
        </w:drawing>
      </w:r>
    </w:p>
    <w:p w14:paraId="5F248E03" w14:textId="77777777" w:rsidR="002C58C9" w:rsidRPr="00183532" w:rsidRDefault="002C58C9" w:rsidP="002C58C9">
      <w:pPr>
        <w:rPr>
          <w:b/>
        </w:rPr>
      </w:pPr>
      <w:r w:rsidRPr="00183532">
        <w:rPr>
          <w:b/>
        </w:rPr>
        <w:t>Store Access</w:t>
      </w:r>
    </w:p>
    <w:p w14:paraId="5F248E04" w14:textId="77777777" w:rsidR="002C58C9" w:rsidRDefault="002C58C9" w:rsidP="002C58C9">
      <w:r>
        <w:t>Before setting an employee’s security options, you must give them access to a store:</w:t>
      </w:r>
    </w:p>
    <w:p w14:paraId="5F248E05" w14:textId="77777777" w:rsidR="002C58C9" w:rsidRDefault="002C58C9" w:rsidP="008A51F2">
      <w:pPr>
        <w:numPr>
          <w:ilvl w:val="0"/>
          <w:numId w:val="28"/>
        </w:numPr>
      </w:pPr>
      <w:r>
        <w:t xml:space="preserve">Press </w:t>
      </w:r>
      <w:r w:rsidRPr="00F67146">
        <w:rPr>
          <w:b/>
        </w:rPr>
        <w:t>Add</w:t>
      </w:r>
      <w:r>
        <w:t xml:space="preserve"> (in the “Store Access” section) then select a store from the list that appears.  You can add as many stores as necessary, but an employee can only have one role per store.</w:t>
      </w:r>
    </w:p>
    <w:p w14:paraId="5F248E06" w14:textId="77777777" w:rsidR="002C58C9" w:rsidRDefault="002C58C9" w:rsidP="008A51F2">
      <w:pPr>
        <w:numPr>
          <w:ilvl w:val="0"/>
          <w:numId w:val="28"/>
        </w:numPr>
      </w:pPr>
      <w:r>
        <w:t xml:space="preserve">You must also assign a role to the employee, such as “Server,” “Supervisor,” “Manager,” or “Kitchen.”  Roles determine the default Avrio functions an employee can access (though this can be easily modified). </w:t>
      </w:r>
      <w:r>
        <w:tab/>
      </w:r>
    </w:p>
    <w:p w14:paraId="5F248E07" w14:textId="77777777" w:rsidR="002C58C9" w:rsidRDefault="002C58C9" w:rsidP="002C58C9">
      <w:pPr>
        <w:ind w:left="432"/>
      </w:pPr>
      <w:r>
        <w:t>Depending on the role you assign, as well the settings in the different “Security” tabs, you can give a server access to some of the managerial options, or block a supervisor from some managerial functions, etc.</w:t>
      </w:r>
    </w:p>
    <w:p w14:paraId="5F248E08" w14:textId="77777777" w:rsidR="002C58C9" w:rsidRDefault="002C58C9" w:rsidP="002C58C9">
      <w:r>
        <w:t xml:space="preserve">If you ever need to change someone’s role, select them, then press </w:t>
      </w:r>
      <w:r w:rsidRPr="003E0104">
        <w:rPr>
          <w:b/>
        </w:rPr>
        <w:t>Chg Role</w:t>
      </w:r>
      <w:r>
        <w:t>.</w:t>
      </w:r>
    </w:p>
    <w:p w14:paraId="5F248E09" w14:textId="77777777" w:rsidR="002C58C9" w:rsidRDefault="002C58C9" w:rsidP="002C58C9"/>
    <w:p w14:paraId="5F248E0A" w14:textId="77777777" w:rsidR="002C58C9" w:rsidRDefault="002C58C9" w:rsidP="002C58C9">
      <w:r>
        <w:br w:type="page"/>
      </w:r>
    </w:p>
    <w:p w14:paraId="5F248E0B" w14:textId="77777777" w:rsidR="002C58C9" w:rsidRDefault="002C58C9" w:rsidP="002C58C9">
      <w:pPr>
        <w:rPr>
          <w:b/>
        </w:rPr>
      </w:pPr>
      <w:r w:rsidRPr="00183532">
        <w:rPr>
          <w:b/>
        </w:rPr>
        <w:lastRenderedPageBreak/>
        <w:t>Cost Center</w:t>
      </w:r>
      <w:r>
        <w:rPr>
          <w:b/>
        </w:rPr>
        <w:t>s</w:t>
      </w:r>
    </w:p>
    <w:p w14:paraId="5F248E0C" w14:textId="77777777" w:rsidR="002C58C9" w:rsidRDefault="002C58C9" w:rsidP="002C58C9">
      <w:r>
        <w:t>Cost centers are used for reporting and printing purposes.  As items are ordered and checks are closed, these items and checks report to a cost center.  Cost centers are assigned to an item or check based on the user, station, or table conducting the transaction.  Cost centers can also be linked to a printer center, so as an item/check is sent to be printed, it may be printed to the printer center associated with a cost center, depending on how the printer center priorities are setup.</w:t>
      </w:r>
    </w:p>
    <w:p w14:paraId="5F248E0D" w14:textId="77777777" w:rsidR="002C58C9" w:rsidRDefault="002C58C9" w:rsidP="009250A3">
      <w:pPr>
        <w:pStyle w:val="ListParagraph"/>
        <w:numPr>
          <w:ilvl w:val="0"/>
          <w:numId w:val="75"/>
        </w:numPr>
      </w:pPr>
      <w:r w:rsidRPr="007A3559">
        <w:rPr>
          <w:b/>
        </w:rPr>
        <w:t xml:space="preserve">Prompt at Sign-In </w:t>
      </w:r>
      <w:r>
        <w:t>lets you determine if the system asks an employee, when he/she signs-in, to select a cost center to assign their orders to.</w:t>
      </w:r>
    </w:p>
    <w:p w14:paraId="5F248E0E" w14:textId="77777777" w:rsidR="002C58C9" w:rsidRPr="00394C37" w:rsidRDefault="002C58C9" w:rsidP="009250A3">
      <w:pPr>
        <w:pStyle w:val="ListParagraph"/>
        <w:numPr>
          <w:ilvl w:val="0"/>
          <w:numId w:val="75"/>
        </w:numPr>
      </w:pPr>
      <w:r w:rsidRPr="007A3559">
        <w:rPr>
          <w:b/>
        </w:rPr>
        <w:t>Override Cost Center</w:t>
      </w:r>
      <w:r>
        <w:t xml:space="preserve"> lets you enter the cost center that all this user’s sales will report to.</w:t>
      </w:r>
    </w:p>
    <w:p w14:paraId="5F248E0F" w14:textId="77777777" w:rsidR="002C58C9" w:rsidRPr="00183532" w:rsidRDefault="002C58C9" w:rsidP="002C58C9">
      <w:pPr>
        <w:rPr>
          <w:b/>
        </w:rPr>
      </w:pPr>
      <w:r>
        <w:rPr>
          <w:b/>
        </w:rPr>
        <w:t>Permissions</w:t>
      </w:r>
    </w:p>
    <w:p w14:paraId="5F248E10" w14:textId="77777777" w:rsidR="002C58C9" w:rsidRDefault="002C58C9" w:rsidP="002C58C9">
      <w:r>
        <w:t>The following properties can be set differently for different sites if the employee works in a different role at another location (perhaps server at one, supervisor at another).</w:t>
      </w:r>
    </w:p>
    <w:p w14:paraId="5F248E11" w14:textId="77777777" w:rsidR="002C58C9" w:rsidRDefault="002C58C9" w:rsidP="002C58C9">
      <w:r>
        <w:t>Each of these settings has four possible states. These states apply to all employee security options.</w:t>
      </w:r>
    </w:p>
    <w:p w14:paraId="5F248E12" w14:textId="77777777" w:rsidR="002C58C9" w:rsidRDefault="002C58C9" w:rsidP="009250A3">
      <w:pPr>
        <w:numPr>
          <w:ilvl w:val="0"/>
          <w:numId w:val="57"/>
        </w:numPr>
      </w:pPr>
      <w:r>
        <w:t>An unchecked grey box means the setting has been set to off</w:t>
      </w:r>
    </w:p>
    <w:p w14:paraId="5F248E13" w14:textId="77777777" w:rsidR="002C58C9" w:rsidRDefault="002C58C9" w:rsidP="009250A3">
      <w:pPr>
        <w:numPr>
          <w:ilvl w:val="0"/>
          <w:numId w:val="57"/>
        </w:numPr>
      </w:pPr>
      <w:r>
        <w:t>A checked grey box means the setting has been set to on.</w:t>
      </w:r>
    </w:p>
    <w:p w14:paraId="5F248E14" w14:textId="77777777" w:rsidR="002C58C9" w:rsidRDefault="002C58C9" w:rsidP="009250A3">
      <w:pPr>
        <w:numPr>
          <w:ilvl w:val="0"/>
          <w:numId w:val="57"/>
        </w:numPr>
      </w:pPr>
      <w:r>
        <w:t>An unchecked blue box means the setting is off by default.</w:t>
      </w:r>
    </w:p>
    <w:p w14:paraId="5F248E15" w14:textId="77777777" w:rsidR="002C58C9" w:rsidRDefault="002C58C9" w:rsidP="009250A3">
      <w:pPr>
        <w:numPr>
          <w:ilvl w:val="0"/>
          <w:numId w:val="57"/>
        </w:numPr>
      </w:pPr>
      <w:r>
        <w:t>A checked blue box means the setting is on by default.</w:t>
      </w:r>
    </w:p>
    <w:p w14:paraId="5F248E16" w14:textId="77777777" w:rsidR="002C58C9" w:rsidRDefault="002C58C9" w:rsidP="008A51F2">
      <w:pPr>
        <w:numPr>
          <w:ilvl w:val="0"/>
          <w:numId w:val="22"/>
        </w:numPr>
      </w:pPr>
      <w:r w:rsidRPr="00904C25">
        <w:rPr>
          <w:b/>
        </w:rPr>
        <w:t>Sign-In Requires Mgr.</w:t>
      </w:r>
      <w:r>
        <w:t xml:space="preserve"> determines if a manager is required to enter a password to sign the employee in.</w:t>
      </w:r>
    </w:p>
    <w:p w14:paraId="5F248E17" w14:textId="77777777" w:rsidR="002C58C9" w:rsidRDefault="002C58C9" w:rsidP="008A51F2">
      <w:pPr>
        <w:numPr>
          <w:ilvl w:val="0"/>
          <w:numId w:val="22"/>
        </w:numPr>
      </w:pPr>
      <w:r w:rsidRPr="00904C25">
        <w:rPr>
          <w:b/>
        </w:rPr>
        <w:t>Sign-Out Requires Mgr.</w:t>
      </w:r>
      <w:r>
        <w:t xml:space="preserve"> determines if a manager is required to enter a password to sign the employee out.</w:t>
      </w:r>
    </w:p>
    <w:p w14:paraId="5F248E18" w14:textId="77777777" w:rsidR="002C58C9" w:rsidRDefault="002C58C9" w:rsidP="008A51F2">
      <w:pPr>
        <w:numPr>
          <w:ilvl w:val="0"/>
          <w:numId w:val="22"/>
        </w:numPr>
      </w:pPr>
      <w:r>
        <w:rPr>
          <w:b/>
        </w:rPr>
        <w:t>S</w:t>
      </w:r>
      <w:r w:rsidRPr="00904C25">
        <w:rPr>
          <w:b/>
        </w:rPr>
        <w:t>ign-Out Rpt. Requires Mgr.</w:t>
      </w:r>
      <w:r>
        <w:t xml:space="preserve"> determines if a manager is required to print an employee’s sign-out report.</w:t>
      </w:r>
    </w:p>
    <w:p w14:paraId="5F248E19" w14:textId="77777777" w:rsidR="002C58C9" w:rsidRDefault="002C58C9" w:rsidP="008A51F2">
      <w:pPr>
        <w:numPr>
          <w:ilvl w:val="0"/>
          <w:numId w:val="22"/>
        </w:numPr>
      </w:pPr>
      <w:r w:rsidRPr="00904C25">
        <w:rPr>
          <w:b/>
        </w:rPr>
        <w:t>Suppress Sign-Out Rpt.</w:t>
      </w:r>
      <w:r>
        <w:t xml:space="preserve"> stops a sign-out report from automatically printing.</w:t>
      </w:r>
    </w:p>
    <w:p w14:paraId="5F248E1A" w14:textId="77777777" w:rsidR="002C58C9" w:rsidRDefault="002C58C9" w:rsidP="008A51F2">
      <w:pPr>
        <w:numPr>
          <w:ilvl w:val="0"/>
          <w:numId w:val="22"/>
        </w:numPr>
      </w:pPr>
      <w:r w:rsidRPr="00904C25">
        <w:rPr>
          <w:b/>
        </w:rPr>
        <w:t>Occupy Table</w:t>
      </w:r>
      <w:r>
        <w:t xml:space="preserve"> allows/denies the employee from starting dine-in orders.</w:t>
      </w:r>
    </w:p>
    <w:p w14:paraId="5F248E1B" w14:textId="77777777" w:rsidR="002C58C9" w:rsidRDefault="002C58C9" w:rsidP="008A51F2">
      <w:pPr>
        <w:numPr>
          <w:ilvl w:val="0"/>
          <w:numId w:val="22"/>
        </w:numPr>
      </w:pPr>
      <w:r w:rsidRPr="00904C25">
        <w:rPr>
          <w:b/>
        </w:rPr>
        <w:t>Recall Table</w:t>
      </w:r>
      <w:r>
        <w:t xml:space="preserve"> allows/denies the employee from recalling dine-in orders they started.</w:t>
      </w:r>
    </w:p>
    <w:p w14:paraId="5F248E1C" w14:textId="77777777" w:rsidR="002C58C9" w:rsidRDefault="002C58C9" w:rsidP="008A51F2">
      <w:pPr>
        <w:numPr>
          <w:ilvl w:val="0"/>
          <w:numId w:val="22"/>
        </w:numPr>
      </w:pPr>
      <w:r w:rsidRPr="00904C25">
        <w:rPr>
          <w:b/>
        </w:rPr>
        <w:t>Close Table</w:t>
      </w:r>
      <w:r>
        <w:t xml:space="preserve"> allows/denies the employee from closing orders.</w:t>
      </w:r>
    </w:p>
    <w:p w14:paraId="5F248E1D" w14:textId="77777777" w:rsidR="002C58C9" w:rsidRDefault="002C58C9" w:rsidP="008A51F2">
      <w:pPr>
        <w:numPr>
          <w:ilvl w:val="0"/>
          <w:numId w:val="22"/>
        </w:numPr>
      </w:pPr>
      <w:r w:rsidRPr="00904C25">
        <w:rPr>
          <w:b/>
        </w:rPr>
        <w:t>Cash &amp; Carry</w:t>
      </w:r>
      <w:r>
        <w:t xml:space="preserve"> allows/denies the employee from processing cash &amp; carry orders.</w:t>
      </w:r>
    </w:p>
    <w:p w14:paraId="5F248E1E" w14:textId="77777777" w:rsidR="002C58C9" w:rsidRDefault="002C58C9" w:rsidP="008A51F2">
      <w:pPr>
        <w:numPr>
          <w:ilvl w:val="0"/>
          <w:numId w:val="22"/>
        </w:numPr>
      </w:pPr>
      <w:r w:rsidRPr="00904C25">
        <w:rPr>
          <w:b/>
        </w:rPr>
        <w:t>Trigger Drawer</w:t>
      </w:r>
      <w:r>
        <w:t xml:space="preserve"> determines if the cash drawer will open for the employee when necessary.  If the employee won’t need access to the cash drawer, don’t check this option.</w:t>
      </w:r>
    </w:p>
    <w:p w14:paraId="5F248E1F" w14:textId="77777777" w:rsidR="002C58C9" w:rsidRDefault="002C58C9" w:rsidP="002C58C9"/>
    <w:p w14:paraId="5F248E20" w14:textId="77777777" w:rsidR="002C58C9" w:rsidRDefault="002C58C9" w:rsidP="002C58C9">
      <w:r>
        <w:br w:type="page"/>
      </w:r>
    </w:p>
    <w:p w14:paraId="5F248E21" w14:textId="77777777" w:rsidR="002C58C9" w:rsidRDefault="002C58C9" w:rsidP="002C58C9">
      <w:pPr>
        <w:pStyle w:val="Heading3"/>
      </w:pPr>
      <w:bookmarkStart w:id="195" w:name="_Toc212956989"/>
      <w:bookmarkStart w:id="196" w:name="_Toc215460482"/>
      <w:bookmarkStart w:id="197" w:name="_Toc325118802"/>
      <w:r>
        <w:lastRenderedPageBreak/>
        <w:t>Security – Managerial</w:t>
      </w:r>
      <w:bookmarkEnd w:id="195"/>
      <w:bookmarkEnd w:id="196"/>
      <w:bookmarkEnd w:id="197"/>
      <w:r w:rsidR="00054557">
        <w:fldChar w:fldCharType="begin"/>
      </w:r>
      <w:r>
        <w:instrText xml:space="preserve"> XE "Employees: Security: Managerial" </w:instrText>
      </w:r>
      <w:r w:rsidR="00054557">
        <w:fldChar w:fldCharType="end"/>
      </w:r>
    </w:p>
    <w:p w14:paraId="5F248E22" w14:textId="77777777" w:rsidR="002C58C9" w:rsidRDefault="002C58C9" w:rsidP="002C58C9">
      <w:pPr>
        <w:jc w:val="center"/>
      </w:pPr>
      <w:r w:rsidRPr="002D2FCD">
        <w:rPr>
          <w:noProof/>
        </w:rPr>
        <w:t xml:space="preserve"> </w:t>
      </w:r>
      <w:r w:rsidR="00CE14F8">
        <w:rPr>
          <w:noProof/>
        </w:rPr>
        <w:drawing>
          <wp:inline distT="0" distB="0" distL="0" distR="0" wp14:anchorId="5F24926C" wp14:editId="5F24926D">
            <wp:extent cx="4999518" cy="4593265"/>
            <wp:effectExtent l="19050" t="0" r="0" b="0"/>
            <wp:docPr id="13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cstate="print"/>
                    <a:srcRect l="10983" t="2423" r="11054" b="2423"/>
                    <a:stretch>
                      <a:fillRect/>
                    </a:stretch>
                  </pic:blipFill>
                  <pic:spPr bwMode="auto">
                    <a:xfrm>
                      <a:off x="0" y="0"/>
                      <a:ext cx="4999518" cy="4593265"/>
                    </a:xfrm>
                    <a:prstGeom prst="rect">
                      <a:avLst/>
                    </a:prstGeom>
                    <a:noFill/>
                    <a:ln w="9525">
                      <a:noFill/>
                      <a:miter lim="800000"/>
                      <a:headEnd/>
                      <a:tailEnd/>
                    </a:ln>
                  </pic:spPr>
                </pic:pic>
              </a:graphicData>
            </a:graphic>
          </wp:inline>
        </w:drawing>
      </w:r>
    </w:p>
    <w:p w14:paraId="5F248E23" w14:textId="77777777" w:rsidR="002C58C9" w:rsidRDefault="002C58C9" w:rsidP="002C58C9">
      <w:r>
        <w:t>The “Managerial” tab lets you give an employee certain privileges without giving them full manager status, or you can give a supervisor/manager less access than Avrio does by default.</w:t>
      </w:r>
    </w:p>
    <w:p w14:paraId="5F248E24" w14:textId="77777777" w:rsidR="002C58C9" w:rsidRDefault="002C58C9" w:rsidP="009250A3">
      <w:pPr>
        <w:numPr>
          <w:ilvl w:val="0"/>
          <w:numId w:val="50"/>
        </w:numPr>
      </w:pPr>
      <w:r w:rsidRPr="00BF3C01">
        <w:rPr>
          <w:b/>
        </w:rPr>
        <w:t>Sign-In</w:t>
      </w:r>
      <w:r>
        <w:t xml:space="preserve"> allows the employee to sign-in employees that need a manager to sign them in.</w:t>
      </w:r>
    </w:p>
    <w:p w14:paraId="5F248E25" w14:textId="77777777" w:rsidR="002C58C9" w:rsidRDefault="002C58C9" w:rsidP="009250A3">
      <w:pPr>
        <w:numPr>
          <w:ilvl w:val="0"/>
          <w:numId w:val="50"/>
        </w:numPr>
      </w:pPr>
      <w:r w:rsidRPr="00BF3C01">
        <w:rPr>
          <w:b/>
        </w:rPr>
        <w:t>Sign-Out</w:t>
      </w:r>
      <w:r>
        <w:t xml:space="preserve"> allows the employee to sign-out other employees that need a manager to sign them out.</w:t>
      </w:r>
    </w:p>
    <w:p w14:paraId="5F248E26" w14:textId="77777777" w:rsidR="002C58C9" w:rsidRDefault="002C58C9" w:rsidP="009250A3">
      <w:pPr>
        <w:numPr>
          <w:ilvl w:val="0"/>
          <w:numId w:val="50"/>
        </w:numPr>
      </w:pPr>
      <w:r w:rsidRPr="00BF3C01">
        <w:rPr>
          <w:b/>
        </w:rPr>
        <w:t>Sign-Out Report</w:t>
      </w:r>
      <w:r>
        <w:t xml:space="preserve"> allows the employee to print a sign-out report for employees that normally need a manager to authorize it.</w:t>
      </w:r>
    </w:p>
    <w:p w14:paraId="5F248E27" w14:textId="77777777" w:rsidR="002C58C9" w:rsidRDefault="002C58C9" w:rsidP="009250A3">
      <w:pPr>
        <w:numPr>
          <w:ilvl w:val="0"/>
          <w:numId w:val="50"/>
        </w:numPr>
      </w:pPr>
      <w:r w:rsidRPr="00BF3C01">
        <w:rPr>
          <w:b/>
        </w:rPr>
        <w:t>No Sale</w:t>
      </w:r>
      <w:r>
        <w:t xml:space="preserve"> allows the employee to perform a “no sale” and open the cash drawer.</w:t>
      </w:r>
    </w:p>
    <w:p w14:paraId="5F248E28" w14:textId="77777777" w:rsidR="002C58C9" w:rsidRDefault="002C58C9" w:rsidP="009250A3">
      <w:pPr>
        <w:numPr>
          <w:ilvl w:val="0"/>
          <w:numId w:val="50"/>
        </w:numPr>
      </w:pPr>
      <w:r w:rsidRPr="00BF3C01">
        <w:rPr>
          <w:b/>
        </w:rPr>
        <w:t>Open Price</w:t>
      </w:r>
      <w:r>
        <w:rPr>
          <w:b/>
        </w:rPr>
        <w:t xml:space="preserve"> </w:t>
      </w:r>
      <w:r w:rsidRPr="0013266A">
        <w:t>allows</w:t>
      </w:r>
      <w:r>
        <w:t xml:space="preserve"> the employee to charge an open price for items.</w:t>
      </w:r>
    </w:p>
    <w:p w14:paraId="5F248E29" w14:textId="77777777" w:rsidR="002C58C9" w:rsidRDefault="002C58C9" w:rsidP="009250A3">
      <w:pPr>
        <w:numPr>
          <w:ilvl w:val="0"/>
          <w:numId w:val="50"/>
        </w:numPr>
      </w:pPr>
      <w:r w:rsidRPr="00BF3C01">
        <w:rPr>
          <w:b/>
        </w:rPr>
        <w:t>Discount</w:t>
      </w:r>
      <w:r>
        <w:t xml:space="preserve"> allows the employee to authorize discounts.</w:t>
      </w:r>
    </w:p>
    <w:p w14:paraId="5F248E2A" w14:textId="77777777" w:rsidR="002C58C9" w:rsidRDefault="002C58C9" w:rsidP="009250A3">
      <w:pPr>
        <w:numPr>
          <w:ilvl w:val="0"/>
          <w:numId w:val="50"/>
        </w:numPr>
      </w:pPr>
      <w:r w:rsidRPr="00BF3C01">
        <w:rPr>
          <w:b/>
        </w:rPr>
        <w:t>Void</w:t>
      </w:r>
      <w:r>
        <w:t xml:space="preserve"> allows the employee to authorize voids.</w:t>
      </w:r>
    </w:p>
    <w:p w14:paraId="5F248E2B" w14:textId="77777777" w:rsidR="002C58C9" w:rsidRDefault="002C58C9" w:rsidP="009250A3">
      <w:pPr>
        <w:numPr>
          <w:ilvl w:val="0"/>
          <w:numId w:val="50"/>
        </w:numPr>
      </w:pPr>
      <w:r w:rsidRPr="00BF3C01">
        <w:rPr>
          <w:b/>
        </w:rPr>
        <w:t>Transfer</w:t>
      </w:r>
      <w:r>
        <w:t xml:space="preserve"> allows the employee to transfer orders to different tables/servers.</w:t>
      </w:r>
    </w:p>
    <w:p w14:paraId="5F248E2C" w14:textId="77777777" w:rsidR="002C58C9" w:rsidRDefault="002C58C9" w:rsidP="009250A3">
      <w:pPr>
        <w:numPr>
          <w:ilvl w:val="0"/>
          <w:numId w:val="50"/>
        </w:numPr>
      </w:pPr>
      <w:r w:rsidRPr="00BF3C01">
        <w:rPr>
          <w:b/>
        </w:rPr>
        <w:t>Reprint Check</w:t>
      </w:r>
      <w:r>
        <w:t xml:space="preserve"> allows the employee to reprint a check.</w:t>
      </w:r>
    </w:p>
    <w:p w14:paraId="5F248E2D" w14:textId="77777777" w:rsidR="002C58C9" w:rsidRDefault="002C58C9" w:rsidP="009250A3">
      <w:pPr>
        <w:numPr>
          <w:ilvl w:val="0"/>
          <w:numId w:val="50"/>
        </w:numPr>
      </w:pPr>
      <w:r w:rsidRPr="00BF3C01">
        <w:rPr>
          <w:b/>
        </w:rPr>
        <w:t>Reopen Check</w:t>
      </w:r>
      <w:r>
        <w:t xml:space="preserve"> allows the employee to reopen a closed check.</w:t>
      </w:r>
    </w:p>
    <w:p w14:paraId="5F248E2E" w14:textId="77777777" w:rsidR="00B71173" w:rsidRDefault="00B71173" w:rsidP="009250A3">
      <w:pPr>
        <w:numPr>
          <w:ilvl w:val="0"/>
          <w:numId w:val="50"/>
        </w:numPr>
      </w:pPr>
      <w:r>
        <w:rPr>
          <w:b/>
        </w:rPr>
        <w:lastRenderedPageBreak/>
        <w:t xml:space="preserve">Tax Exempt </w:t>
      </w:r>
      <w:r>
        <w:t>allows the employee to tax exempt their orders</w:t>
      </w:r>
    </w:p>
    <w:p w14:paraId="5F248E2F" w14:textId="77777777" w:rsidR="00B71173" w:rsidRDefault="00B71173" w:rsidP="009250A3">
      <w:pPr>
        <w:numPr>
          <w:ilvl w:val="0"/>
          <w:numId w:val="50"/>
        </w:numPr>
      </w:pPr>
      <w:r>
        <w:rPr>
          <w:b/>
        </w:rPr>
        <w:t xml:space="preserve">Price Level </w:t>
      </w:r>
      <w:r>
        <w:t>allows the employee to change the price level being used in an order.</w:t>
      </w:r>
    </w:p>
    <w:p w14:paraId="5F248E30" w14:textId="77777777" w:rsidR="00B71173" w:rsidRDefault="00B71173" w:rsidP="009250A3">
      <w:pPr>
        <w:numPr>
          <w:ilvl w:val="0"/>
          <w:numId w:val="50"/>
        </w:numPr>
      </w:pPr>
      <w:r>
        <w:rPr>
          <w:b/>
        </w:rPr>
        <w:t xml:space="preserve">Pay-In\Pay-Out\Blind Drop </w:t>
      </w:r>
      <w:r>
        <w:t>allows the employee to perform pay-ins\outs and blind drops.</w:t>
      </w:r>
    </w:p>
    <w:p w14:paraId="5F248E31" w14:textId="77777777" w:rsidR="002C58C9" w:rsidRDefault="002C58C9" w:rsidP="002C58C9"/>
    <w:p w14:paraId="5F248E32" w14:textId="77777777" w:rsidR="00B71173" w:rsidRDefault="00B71173">
      <w:pPr>
        <w:spacing w:before="0" w:after="0"/>
      </w:pPr>
      <w:r>
        <w:br w:type="page"/>
      </w:r>
    </w:p>
    <w:p w14:paraId="5F248E33" w14:textId="77777777" w:rsidR="002C58C9" w:rsidRDefault="002C58C9" w:rsidP="002C58C9">
      <w:pPr>
        <w:pStyle w:val="Heading3"/>
      </w:pPr>
      <w:bookmarkStart w:id="198" w:name="_Toc212956990"/>
      <w:bookmarkStart w:id="199" w:name="_Toc215460483"/>
      <w:bookmarkStart w:id="200" w:name="_Toc325118803"/>
      <w:r>
        <w:lastRenderedPageBreak/>
        <w:t>Security – System</w:t>
      </w:r>
      <w:bookmarkEnd w:id="198"/>
      <w:bookmarkEnd w:id="199"/>
      <w:bookmarkEnd w:id="200"/>
      <w:r>
        <w:t xml:space="preserve"> </w:t>
      </w:r>
      <w:r w:rsidR="00054557">
        <w:fldChar w:fldCharType="begin"/>
      </w:r>
      <w:r>
        <w:instrText xml:space="preserve"> XE "Employees: Security: System" </w:instrText>
      </w:r>
      <w:r w:rsidR="00054557">
        <w:fldChar w:fldCharType="end"/>
      </w:r>
    </w:p>
    <w:p w14:paraId="5F248E34" w14:textId="77777777" w:rsidR="002C58C9" w:rsidRDefault="00DC240B" w:rsidP="002C58C9">
      <w:pPr>
        <w:jc w:val="center"/>
      </w:pPr>
      <w:r w:rsidRPr="00DC240B">
        <w:t xml:space="preserve"> </w:t>
      </w:r>
      <w:r>
        <w:rPr>
          <w:noProof/>
        </w:rPr>
        <w:drawing>
          <wp:inline distT="0" distB="0" distL="0" distR="0" wp14:anchorId="5F24926E" wp14:editId="5F24926F">
            <wp:extent cx="4309920" cy="3955311"/>
            <wp:effectExtent l="19050" t="0" r="0" b="0"/>
            <wp:docPr id="13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2" cstate="print"/>
                    <a:srcRect l="10806" t="2643" r="11190" b="2203"/>
                    <a:stretch>
                      <a:fillRect/>
                    </a:stretch>
                  </pic:blipFill>
                  <pic:spPr bwMode="auto">
                    <a:xfrm>
                      <a:off x="0" y="0"/>
                      <a:ext cx="4309920" cy="3955311"/>
                    </a:xfrm>
                    <a:prstGeom prst="rect">
                      <a:avLst/>
                    </a:prstGeom>
                    <a:noFill/>
                    <a:ln w="9525">
                      <a:noFill/>
                      <a:miter lim="800000"/>
                      <a:headEnd/>
                      <a:tailEnd/>
                    </a:ln>
                  </pic:spPr>
                </pic:pic>
              </a:graphicData>
            </a:graphic>
          </wp:inline>
        </w:drawing>
      </w:r>
    </w:p>
    <w:p w14:paraId="5F248E35" w14:textId="77777777" w:rsidR="002C58C9" w:rsidRDefault="002C58C9" w:rsidP="002C58C9">
      <w:r>
        <w:t>The “System” tab contains more managerial functions that an employee can/cannot perform, depending on how you set them up.  An employee must have access to the “Manager Options” screen to access these functions.</w:t>
      </w:r>
    </w:p>
    <w:p w14:paraId="5F248E36" w14:textId="77777777" w:rsidR="002C58C9" w:rsidRDefault="002C58C9" w:rsidP="008A51F2">
      <w:pPr>
        <w:numPr>
          <w:ilvl w:val="0"/>
          <w:numId w:val="24"/>
        </w:numPr>
      </w:pPr>
      <w:r w:rsidRPr="004D2140">
        <w:rPr>
          <w:b/>
        </w:rPr>
        <w:t>Exit POS</w:t>
      </w:r>
      <w:r>
        <w:t xml:space="preserve"> lets the employee shut down Avrio and return to the station’s operating system.</w:t>
      </w:r>
    </w:p>
    <w:p w14:paraId="5F248E37" w14:textId="77777777" w:rsidR="002C58C9" w:rsidRDefault="002C58C9" w:rsidP="008A51F2">
      <w:pPr>
        <w:numPr>
          <w:ilvl w:val="0"/>
          <w:numId w:val="24"/>
        </w:numPr>
      </w:pPr>
      <w:r w:rsidRPr="004D2140">
        <w:rPr>
          <w:b/>
        </w:rPr>
        <w:t>End-Of-Day</w:t>
      </w:r>
      <w:r>
        <w:t xml:space="preserve"> lets the employee initiate an “End-Of-Day.”</w:t>
      </w:r>
    </w:p>
    <w:p w14:paraId="5F248E38" w14:textId="77777777" w:rsidR="002C58C9" w:rsidRDefault="002C58C9" w:rsidP="008A51F2">
      <w:pPr>
        <w:numPr>
          <w:ilvl w:val="0"/>
          <w:numId w:val="24"/>
        </w:numPr>
      </w:pPr>
      <w:r>
        <w:rPr>
          <w:b/>
        </w:rPr>
        <w:t>Settle Credit Cards</w:t>
      </w:r>
      <w:r>
        <w:t xml:space="preserve"> lets the employee run a batch close.</w:t>
      </w:r>
    </w:p>
    <w:p w14:paraId="5F248E39" w14:textId="77777777" w:rsidR="002C58C9" w:rsidRDefault="002C58C9" w:rsidP="008A51F2">
      <w:pPr>
        <w:numPr>
          <w:ilvl w:val="0"/>
          <w:numId w:val="24"/>
        </w:numPr>
      </w:pPr>
      <w:r w:rsidRPr="004D2140">
        <w:rPr>
          <w:b/>
        </w:rPr>
        <w:t>Reopen Any Check</w:t>
      </w:r>
      <w:r>
        <w:t xml:space="preserve"> lets the employee open any closed orders.</w:t>
      </w:r>
    </w:p>
    <w:p w14:paraId="5F248E3A" w14:textId="77777777" w:rsidR="002C58C9" w:rsidRDefault="002C58C9" w:rsidP="008A51F2">
      <w:pPr>
        <w:numPr>
          <w:ilvl w:val="0"/>
          <w:numId w:val="24"/>
        </w:numPr>
      </w:pPr>
      <w:r>
        <w:rPr>
          <w:b/>
        </w:rPr>
        <w:t>Change Tender</w:t>
      </w:r>
      <w:r>
        <w:t xml:space="preserve"> lets the employee change the payment(s) accepted on a check.</w:t>
      </w:r>
    </w:p>
    <w:p w14:paraId="5F248E3B" w14:textId="77777777" w:rsidR="002C58C9" w:rsidRDefault="002C58C9" w:rsidP="008A51F2">
      <w:pPr>
        <w:numPr>
          <w:ilvl w:val="0"/>
          <w:numId w:val="24"/>
        </w:numPr>
      </w:pPr>
      <w:r w:rsidRPr="008632FE">
        <w:rPr>
          <w:b/>
        </w:rPr>
        <w:t>Reprint Close Stub</w:t>
      </w:r>
      <w:r>
        <w:t xml:space="preserve"> lets the employee reprint close stubs.</w:t>
      </w:r>
    </w:p>
    <w:p w14:paraId="5F248E3C" w14:textId="77777777" w:rsidR="002C58C9" w:rsidRDefault="002C58C9" w:rsidP="008A51F2">
      <w:pPr>
        <w:numPr>
          <w:ilvl w:val="0"/>
          <w:numId w:val="24"/>
        </w:numPr>
      </w:pPr>
      <w:r>
        <w:rPr>
          <w:b/>
        </w:rPr>
        <w:t xml:space="preserve">List Orders Screen </w:t>
      </w:r>
      <w:r>
        <w:t>Lets the employee see the list order screen, which displays their open/closed orders for the current day/shift.</w:t>
      </w:r>
    </w:p>
    <w:p w14:paraId="5F248E3D" w14:textId="77777777" w:rsidR="002C58C9" w:rsidRDefault="002C58C9" w:rsidP="008A51F2">
      <w:pPr>
        <w:numPr>
          <w:ilvl w:val="0"/>
          <w:numId w:val="24"/>
        </w:numPr>
      </w:pPr>
      <w:r>
        <w:rPr>
          <w:b/>
        </w:rPr>
        <w:t xml:space="preserve">Print Check </w:t>
      </w:r>
      <w:r>
        <w:t>Lets the user print checks.</w:t>
      </w:r>
    </w:p>
    <w:p w14:paraId="5F248E3E" w14:textId="77777777" w:rsidR="002C58C9" w:rsidRDefault="002C58C9" w:rsidP="008A51F2">
      <w:pPr>
        <w:numPr>
          <w:ilvl w:val="0"/>
          <w:numId w:val="24"/>
        </w:numPr>
      </w:pPr>
      <w:r>
        <w:rPr>
          <w:b/>
        </w:rPr>
        <w:t>Print Close</w:t>
      </w:r>
      <w:r>
        <w:t xml:space="preserve"> Lets the user print close order stubs.</w:t>
      </w:r>
    </w:p>
    <w:p w14:paraId="5F248E3F" w14:textId="77777777" w:rsidR="002C58C9" w:rsidRDefault="002C58C9" w:rsidP="008A51F2">
      <w:pPr>
        <w:numPr>
          <w:ilvl w:val="0"/>
          <w:numId w:val="24"/>
        </w:numPr>
      </w:pPr>
      <w:r>
        <w:rPr>
          <w:b/>
        </w:rPr>
        <w:t xml:space="preserve">Reopen </w:t>
      </w:r>
      <w:r>
        <w:t>Lets the user reopen their closed orders.</w:t>
      </w:r>
    </w:p>
    <w:p w14:paraId="5F248E40" w14:textId="77777777" w:rsidR="002C58C9" w:rsidRDefault="002C58C9" w:rsidP="008A51F2">
      <w:pPr>
        <w:numPr>
          <w:ilvl w:val="0"/>
          <w:numId w:val="24"/>
        </w:numPr>
      </w:pPr>
      <w:r>
        <w:rPr>
          <w:b/>
        </w:rPr>
        <w:t xml:space="preserve">Change Tip </w:t>
      </w:r>
      <w:r>
        <w:t>Lets the user change the tip amount on an order.</w:t>
      </w:r>
    </w:p>
    <w:p w14:paraId="5F248E41" w14:textId="77777777" w:rsidR="002C58C9" w:rsidRDefault="002C58C9" w:rsidP="008A51F2">
      <w:pPr>
        <w:numPr>
          <w:ilvl w:val="0"/>
          <w:numId w:val="24"/>
        </w:numPr>
      </w:pPr>
      <w:r>
        <w:rPr>
          <w:b/>
        </w:rPr>
        <w:t xml:space="preserve">List Open </w:t>
      </w:r>
      <w:r>
        <w:t xml:space="preserve">Determines which open orders the employee can see </w:t>
      </w:r>
    </w:p>
    <w:p w14:paraId="5F248E42" w14:textId="77777777" w:rsidR="002C58C9" w:rsidRDefault="002C58C9" w:rsidP="002C58C9">
      <w:bookmarkStart w:id="201" w:name="_Toc215460484"/>
    </w:p>
    <w:p w14:paraId="5F248E43" w14:textId="77777777" w:rsidR="002C58C9" w:rsidRDefault="002C58C9" w:rsidP="002C58C9">
      <w:pPr>
        <w:pStyle w:val="Heading3"/>
      </w:pPr>
      <w:bookmarkStart w:id="202" w:name="_Toc325118804"/>
      <w:r>
        <w:lastRenderedPageBreak/>
        <w:t>Security – Screens</w:t>
      </w:r>
      <w:bookmarkEnd w:id="201"/>
      <w:bookmarkEnd w:id="202"/>
      <w:r w:rsidR="00054557">
        <w:fldChar w:fldCharType="begin"/>
      </w:r>
      <w:r>
        <w:instrText xml:space="preserve"> XE "Employees: Security: Screens" </w:instrText>
      </w:r>
      <w:r w:rsidR="00054557">
        <w:fldChar w:fldCharType="end"/>
      </w:r>
    </w:p>
    <w:p w14:paraId="5F248E44" w14:textId="77777777" w:rsidR="002C58C9" w:rsidRDefault="002C58C9" w:rsidP="002C58C9">
      <w:pPr>
        <w:jc w:val="center"/>
      </w:pPr>
      <w:r w:rsidRPr="002D2FCD">
        <w:t xml:space="preserve"> </w:t>
      </w:r>
      <w:r w:rsidR="00FC51FF">
        <w:rPr>
          <w:noProof/>
        </w:rPr>
        <w:drawing>
          <wp:inline distT="0" distB="0" distL="0" distR="0" wp14:anchorId="5F249270" wp14:editId="5F249271">
            <wp:extent cx="5010150" cy="4540102"/>
            <wp:effectExtent l="19050" t="0" r="0" b="0"/>
            <wp:docPr id="13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3" cstate="print"/>
                    <a:srcRect l="10786" t="2863" r="11024" b="3084"/>
                    <a:stretch>
                      <a:fillRect/>
                    </a:stretch>
                  </pic:blipFill>
                  <pic:spPr bwMode="auto">
                    <a:xfrm>
                      <a:off x="0" y="0"/>
                      <a:ext cx="5010150" cy="4540102"/>
                    </a:xfrm>
                    <a:prstGeom prst="rect">
                      <a:avLst/>
                    </a:prstGeom>
                    <a:noFill/>
                    <a:ln w="9525">
                      <a:noFill/>
                      <a:miter lim="800000"/>
                      <a:headEnd/>
                      <a:tailEnd/>
                    </a:ln>
                  </pic:spPr>
                </pic:pic>
              </a:graphicData>
            </a:graphic>
          </wp:inline>
        </w:drawing>
      </w:r>
    </w:p>
    <w:p w14:paraId="5F248E45" w14:textId="77777777" w:rsidR="002C58C9" w:rsidRDefault="002C58C9" w:rsidP="002C58C9">
      <w:r>
        <w:t>This tab lets you determine which of the managerial screens a user can access.  Even if a user has access to a component on that screen, they must be able to view the screen to perform any functions it contains.</w:t>
      </w:r>
    </w:p>
    <w:p w14:paraId="5F248E46" w14:textId="77777777" w:rsidR="002C58C9" w:rsidRDefault="002C58C9" w:rsidP="002C58C9">
      <w:r>
        <w:t>In the “</w:t>
      </w:r>
      <w:r w:rsidRPr="005E10BB">
        <w:t>Void Reasons</w:t>
      </w:r>
      <w:r>
        <w:t>” and “</w:t>
      </w:r>
      <w:r w:rsidRPr="005E10BB">
        <w:t>Discount Reasons</w:t>
      </w:r>
      <w:r>
        <w:t>” areas, you can set the “Role to modify” to the same level as employees, but only an employee with the permissions to those screens can modify a void or discount reason.  For example, you can create a “Staff Discount” that can be modified by servers, but only servers with the “Discount Reasons” box checked in this area can actually access the “Discount Reasons” screen and modify a discount you give them access to.</w:t>
      </w:r>
    </w:p>
    <w:p w14:paraId="5F248E47" w14:textId="77777777" w:rsidR="002C58C9" w:rsidRDefault="002C58C9" w:rsidP="008A51F2">
      <w:pPr>
        <w:numPr>
          <w:ilvl w:val="0"/>
          <w:numId w:val="24"/>
        </w:numPr>
      </w:pPr>
      <w:r w:rsidRPr="004D2140">
        <w:rPr>
          <w:b/>
        </w:rPr>
        <w:t>Manager Options</w:t>
      </w:r>
      <w:r>
        <w:t xml:space="preserve"> lets the employee access the main “Manager Options” window, this has to be checked for any of the other options to be accessible.</w:t>
      </w:r>
    </w:p>
    <w:p w14:paraId="5F248E48" w14:textId="77777777" w:rsidR="002C58C9" w:rsidRDefault="002C58C9" w:rsidP="008A51F2">
      <w:pPr>
        <w:numPr>
          <w:ilvl w:val="0"/>
          <w:numId w:val="24"/>
        </w:numPr>
      </w:pPr>
      <w:r>
        <w:rPr>
          <w:b/>
        </w:rPr>
        <w:t xml:space="preserve">Reports </w:t>
      </w:r>
      <w:r w:rsidRPr="00915BA5">
        <w:t>l</w:t>
      </w:r>
      <w:r>
        <w:t>ets the employee access and generate reports.</w:t>
      </w:r>
    </w:p>
    <w:p w14:paraId="5F248E49" w14:textId="77777777" w:rsidR="002C58C9" w:rsidRDefault="002C58C9" w:rsidP="008A51F2">
      <w:pPr>
        <w:numPr>
          <w:ilvl w:val="0"/>
          <w:numId w:val="24"/>
        </w:numPr>
      </w:pPr>
      <w:r>
        <w:rPr>
          <w:b/>
        </w:rPr>
        <w:t xml:space="preserve">System Settings </w:t>
      </w:r>
      <w:r w:rsidRPr="00915BA5">
        <w:t>l</w:t>
      </w:r>
      <w:r>
        <w:t>ets the employee access the “System Settings” window.  The employee must have an administrative password to access this section.</w:t>
      </w:r>
    </w:p>
    <w:p w14:paraId="5F248E4A" w14:textId="77777777" w:rsidR="002C58C9" w:rsidRDefault="002C58C9" w:rsidP="008A51F2">
      <w:pPr>
        <w:numPr>
          <w:ilvl w:val="0"/>
          <w:numId w:val="24"/>
        </w:numPr>
      </w:pPr>
      <w:r>
        <w:rPr>
          <w:b/>
        </w:rPr>
        <w:t xml:space="preserve">Schedules </w:t>
      </w:r>
      <w:r w:rsidRPr="00915BA5">
        <w:t>l</w:t>
      </w:r>
      <w:r>
        <w:t>ets the employee access the “Schedules” window.</w:t>
      </w:r>
    </w:p>
    <w:p w14:paraId="5F248E4B" w14:textId="77777777" w:rsidR="002C58C9" w:rsidRDefault="00880E5B" w:rsidP="008A51F2">
      <w:pPr>
        <w:numPr>
          <w:ilvl w:val="0"/>
          <w:numId w:val="24"/>
        </w:numPr>
      </w:pPr>
      <w:r>
        <w:rPr>
          <w:b/>
        </w:rPr>
        <w:t>Floor</w:t>
      </w:r>
      <w:r w:rsidR="00DF354B">
        <w:rPr>
          <w:b/>
        </w:rPr>
        <w:t>plan</w:t>
      </w:r>
      <w:r w:rsidR="002C58C9">
        <w:rPr>
          <w:b/>
        </w:rPr>
        <w:t xml:space="preserve">s </w:t>
      </w:r>
      <w:r w:rsidR="002C58C9" w:rsidRPr="00915BA5">
        <w:t>l</w:t>
      </w:r>
      <w:r w:rsidR="002C58C9">
        <w:t>ets the employee access the “</w:t>
      </w:r>
      <w:r w:rsidR="00DF354B">
        <w:t>Floor plan</w:t>
      </w:r>
      <w:r w:rsidR="002C58C9">
        <w:t>s” window.</w:t>
      </w:r>
    </w:p>
    <w:p w14:paraId="5F248E4C" w14:textId="77777777" w:rsidR="002C58C9" w:rsidRDefault="002C58C9" w:rsidP="008A51F2">
      <w:pPr>
        <w:numPr>
          <w:ilvl w:val="0"/>
          <w:numId w:val="24"/>
        </w:numPr>
      </w:pPr>
      <w:r>
        <w:rPr>
          <w:b/>
        </w:rPr>
        <w:t xml:space="preserve">License </w:t>
      </w:r>
      <w:r>
        <w:t>lets the employee access the “License” window.</w:t>
      </w:r>
    </w:p>
    <w:p w14:paraId="5F248E4D" w14:textId="77777777" w:rsidR="002C58C9" w:rsidRDefault="002C58C9" w:rsidP="008A51F2">
      <w:pPr>
        <w:numPr>
          <w:ilvl w:val="0"/>
          <w:numId w:val="24"/>
        </w:numPr>
      </w:pPr>
      <w:r>
        <w:rPr>
          <w:b/>
        </w:rPr>
        <w:lastRenderedPageBreak/>
        <w:t xml:space="preserve">Menu </w:t>
      </w:r>
      <w:r>
        <w:t>lets the employee access the “Menu” window.</w:t>
      </w:r>
    </w:p>
    <w:p w14:paraId="5F248E4E" w14:textId="77777777" w:rsidR="002C58C9" w:rsidRDefault="002C58C9" w:rsidP="008A51F2">
      <w:pPr>
        <w:numPr>
          <w:ilvl w:val="0"/>
          <w:numId w:val="24"/>
        </w:numPr>
      </w:pPr>
      <w:r>
        <w:rPr>
          <w:b/>
        </w:rPr>
        <w:t>Clients</w:t>
      </w:r>
      <w:r>
        <w:rPr>
          <w:b/>
        </w:rPr>
        <w:softHyphen/>
      </w:r>
      <w:r>
        <w:t xml:space="preserve"> lets the employee access the “Clients &amp; Gift Cards” window.</w:t>
      </w:r>
    </w:p>
    <w:p w14:paraId="5F248E4F" w14:textId="77777777" w:rsidR="002C58C9" w:rsidRDefault="002C58C9" w:rsidP="008A51F2">
      <w:pPr>
        <w:numPr>
          <w:ilvl w:val="0"/>
          <w:numId w:val="24"/>
        </w:numPr>
      </w:pPr>
      <w:r>
        <w:rPr>
          <w:b/>
        </w:rPr>
        <w:t xml:space="preserve">Employees </w:t>
      </w:r>
      <w:r>
        <w:t>lets the employee access the “Employees” window.  An administrative password is required.</w:t>
      </w:r>
    </w:p>
    <w:p w14:paraId="5F248E50" w14:textId="77777777" w:rsidR="002C58C9" w:rsidRDefault="002C58C9" w:rsidP="008A51F2">
      <w:pPr>
        <w:numPr>
          <w:ilvl w:val="0"/>
          <w:numId w:val="24"/>
        </w:numPr>
      </w:pPr>
      <w:r w:rsidRPr="004D2140">
        <w:rPr>
          <w:b/>
        </w:rPr>
        <w:t>Discounts Reasons</w:t>
      </w:r>
      <w:r>
        <w:t xml:space="preserve"> lets the employee access the “Discount Reasons” section and modify discounts that have the “Role to Modify” level set to equal to or lower than the employee’s role.</w:t>
      </w:r>
    </w:p>
    <w:p w14:paraId="5F248E51" w14:textId="77777777" w:rsidR="002C58C9" w:rsidRDefault="002C58C9" w:rsidP="008A51F2">
      <w:pPr>
        <w:numPr>
          <w:ilvl w:val="0"/>
          <w:numId w:val="24"/>
        </w:numPr>
      </w:pPr>
      <w:r w:rsidRPr="004D2140">
        <w:rPr>
          <w:b/>
        </w:rPr>
        <w:t>Void Reasons</w:t>
      </w:r>
      <w:r>
        <w:t xml:space="preserve"> lets the employee access the “Void Reasons” section and modify void reasons that have the “Role to Modify” level set to equal or lower than the employee’s role.</w:t>
      </w:r>
    </w:p>
    <w:p w14:paraId="5F248E52" w14:textId="77777777" w:rsidR="002C58C9" w:rsidRDefault="002C58C9" w:rsidP="008A51F2">
      <w:pPr>
        <w:numPr>
          <w:ilvl w:val="0"/>
          <w:numId w:val="24"/>
        </w:numPr>
      </w:pPr>
      <w:r>
        <w:rPr>
          <w:b/>
        </w:rPr>
        <w:t>Payment Methods</w:t>
      </w:r>
      <w:r>
        <w:t xml:space="preserve"> lets the employee access the “Payment Methods” window.</w:t>
      </w:r>
    </w:p>
    <w:p w14:paraId="5F248E53" w14:textId="77777777" w:rsidR="00DC7334" w:rsidRDefault="00DC7334" w:rsidP="008A51F2">
      <w:pPr>
        <w:numPr>
          <w:ilvl w:val="0"/>
          <w:numId w:val="24"/>
        </w:numPr>
      </w:pPr>
      <w:r>
        <w:rPr>
          <w:b/>
        </w:rPr>
        <w:t xml:space="preserve">Pay-In\Out Reasons </w:t>
      </w:r>
      <w:r>
        <w:t>lets the employee access the Pay-In\Out Reasons.</w:t>
      </w:r>
    </w:p>
    <w:p w14:paraId="5F248E54" w14:textId="77777777" w:rsidR="002C58C9" w:rsidRDefault="002C58C9" w:rsidP="002C58C9"/>
    <w:p w14:paraId="5F248E55" w14:textId="77777777" w:rsidR="002C58C9" w:rsidRDefault="002C58C9" w:rsidP="002C58C9">
      <w:pPr>
        <w:spacing w:before="0" w:after="0"/>
      </w:pPr>
      <w:r>
        <w:br w:type="page"/>
      </w:r>
    </w:p>
    <w:p w14:paraId="5F248E56" w14:textId="77777777" w:rsidR="000A610C" w:rsidRDefault="000A610C" w:rsidP="002C58C9">
      <w:pPr>
        <w:pStyle w:val="Heading3"/>
      </w:pPr>
      <w:bookmarkStart w:id="203" w:name="_Jobs_1"/>
      <w:bookmarkStart w:id="204" w:name="_Toc325118805"/>
      <w:bookmarkStart w:id="205" w:name="_Toc182712077"/>
      <w:bookmarkStart w:id="206" w:name="_Toc212956991"/>
      <w:bookmarkStart w:id="207" w:name="_Toc215460485"/>
      <w:bookmarkEnd w:id="203"/>
      <w:r>
        <w:lastRenderedPageBreak/>
        <w:t>Groups</w:t>
      </w:r>
      <w:bookmarkEnd w:id="204"/>
    </w:p>
    <w:p w14:paraId="5F248E57" w14:textId="77777777" w:rsidR="000A610C" w:rsidRDefault="000A610C" w:rsidP="000A610C">
      <w:r>
        <w:t>This area lets you determine which security groups the employee is affiliated with.  If the employee has access to the menu designer, they will only have access to groups/items/classes/etc with the same security group assignment.</w:t>
      </w:r>
    </w:p>
    <w:p w14:paraId="5F248E58" w14:textId="77777777" w:rsidR="003A0E75" w:rsidRDefault="003A0E75" w:rsidP="000A610C">
      <w:r>
        <w:rPr>
          <w:noProof/>
        </w:rPr>
        <w:drawing>
          <wp:inline distT="0" distB="0" distL="0" distR="0" wp14:anchorId="5F249272" wp14:editId="5F249273">
            <wp:extent cx="6400800" cy="4802476"/>
            <wp:effectExtent l="19050" t="0" r="0" b="0"/>
            <wp:docPr id="2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cstate="print"/>
                    <a:srcRect/>
                    <a:stretch>
                      <a:fillRect/>
                    </a:stretch>
                  </pic:blipFill>
                  <pic:spPr bwMode="auto">
                    <a:xfrm>
                      <a:off x="0" y="0"/>
                      <a:ext cx="6400800" cy="4802476"/>
                    </a:xfrm>
                    <a:prstGeom prst="rect">
                      <a:avLst/>
                    </a:prstGeom>
                    <a:noFill/>
                    <a:ln w="9525">
                      <a:noFill/>
                      <a:miter lim="800000"/>
                      <a:headEnd/>
                      <a:tailEnd/>
                    </a:ln>
                  </pic:spPr>
                </pic:pic>
              </a:graphicData>
            </a:graphic>
          </wp:inline>
        </w:drawing>
      </w:r>
    </w:p>
    <w:p w14:paraId="5F248E59" w14:textId="77777777" w:rsidR="003A0E75" w:rsidRDefault="003A0E75">
      <w:pPr>
        <w:spacing w:before="0" w:after="0"/>
      </w:pPr>
      <w:r>
        <w:br w:type="page"/>
      </w:r>
    </w:p>
    <w:p w14:paraId="5F248E5A" w14:textId="77777777" w:rsidR="0016103E" w:rsidRDefault="0016103E" w:rsidP="002C58C9">
      <w:pPr>
        <w:pStyle w:val="Heading3"/>
      </w:pPr>
      <w:bookmarkStart w:id="208" w:name="_Toc325118806"/>
      <w:r>
        <w:lastRenderedPageBreak/>
        <w:t>Jobs</w:t>
      </w:r>
      <w:bookmarkEnd w:id="208"/>
    </w:p>
    <w:p w14:paraId="5F248E5B" w14:textId="77777777" w:rsidR="0016103E" w:rsidRPr="0016103E" w:rsidRDefault="0016103E" w:rsidP="0016103E">
      <w:r>
        <w:t xml:space="preserve">This area lets you assign jobs and pay rates to your employee.  See the </w:t>
      </w:r>
      <w:hyperlink w:anchor="_Jobs" w:history="1">
        <w:r w:rsidRPr="0016103E">
          <w:rPr>
            <w:rStyle w:val="Hyperlink"/>
          </w:rPr>
          <w:t>Jobs</w:t>
        </w:r>
      </w:hyperlink>
      <w:r>
        <w:t xml:space="preserve"> section of this document for information on creating jobs.</w:t>
      </w:r>
    </w:p>
    <w:p w14:paraId="5F248E5C" w14:textId="77777777" w:rsidR="0016103E" w:rsidRDefault="0016103E" w:rsidP="0016103E">
      <w:pPr>
        <w:jc w:val="center"/>
      </w:pPr>
      <w:r>
        <w:rPr>
          <w:noProof/>
        </w:rPr>
        <w:drawing>
          <wp:inline distT="0" distB="0" distL="0" distR="0" wp14:anchorId="5F249274" wp14:editId="5F249275">
            <wp:extent cx="3311733" cy="2753831"/>
            <wp:effectExtent l="19050" t="0" r="2967" b="0"/>
            <wp:docPr id="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cstate="print"/>
                    <a:srcRect l="19285" r="18511" b="3406"/>
                    <a:stretch>
                      <a:fillRect/>
                    </a:stretch>
                  </pic:blipFill>
                  <pic:spPr bwMode="auto">
                    <a:xfrm>
                      <a:off x="0" y="0"/>
                      <a:ext cx="3311734" cy="2753832"/>
                    </a:xfrm>
                    <a:prstGeom prst="rect">
                      <a:avLst/>
                    </a:prstGeom>
                    <a:noFill/>
                    <a:ln w="9525">
                      <a:noFill/>
                      <a:miter lim="800000"/>
                      <a:headEnd/>
                      <a:tailEnd/>
                    </a:ln>
                  </pic:spPr>
                </pic:pic>
              </a:graphicData>
            </a:graphic>
          </wp:inline>
        </w:drawing>
      </w:r>
    </w:p>
    <w:p w14:paraId="5F248E5D" w14:textId="77777777" w:rsidR="0016103E" w:rsidRDefault="0016103E" w:rsidP="009250A3">
      <w:pPr>
        <w:pStyle w:val="ListParagraph"/>
        <w:numPr>
          <w:ilvl w:val="0"/>
          <w:numId w:val="113"/>
        </w:numPr>
      </w:pPr>
      <w:r>
        <w:t>Select an employee from the list on the left-hand side of the screen.</w:t>
      </w:r>
    </w:p>
    <w:p w14:paraId="5F248E5E" w14:textId="77777777" w:rsidR="0016103E" w:rsidRDefault="0016103E" w:rsidP="009250A3">
      <w:pPr>
        <w:pStyle w:val="ListParagraph"/>
        <w:numPr>
          <w:ilvl w:val="0"/>
          <w:numId w:val="113"/>
        </w:numPr>
      </w:pPr>
      <w:r>
        <w:t xml:space="preserve">Press </w:t>
      </w:r>
      <w:r>
        <w:rPr>
          <w:b/>
        </w:rPr>
        <w:t>Add Job</w:t>
      </w:r>
      <w:r>
        <w:t xml:space="preserve"> and choose a job from the list that appears.</w:t>
      </w:r>
    </w:p>
    <w:p w14:paraId="5F248E5F" w14:textId="77777777" w:rsidR="0016103E" w:rsidRDefault="0016103E" w:rsidP="0016103E">
      <w:pPr>
        <w:jc w:val="center"/>
      </w:pPr>
      <w:r>
        <w:rPr>
          <w:noProof/>
        </w:rPr>
        <w:drawing>
          <wp:inline distT="0" distB="0" distL="0" distR="0" wp14:anchorId="5F249276" wp14:editId="5F249277">
            <wp:extent cx="3213248" cy="2673376"/>
            <wp:effectExtent l="19050" t="0" r="6202" b="0"/>
            <wp:docPr id="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cstate="print"/>
                    <a:srcRect l="18580" r="19009" b="3096"/>
                    <a:stretch>
                      <a:fillRect/>
                    </a:stretch>
                  </pic:blipFill>
                  <pic:spPr bwMode="auto">
                    <a:xfrm>
                      <a:off x="0" y="0"/>
                      <a:ext cx="3213248" cy="2673376"/>
                    </a:xfrm>
                    <a:prstGeom prst="rect">
                      <a:avLst/>
                    </a:prstGeom>
                    <a:noFill/>
                    <a:ln w="9525">
                      <a:noFill/>
                      <a:miter lim="800000"/>
                      <a:headEnd/>
                      <a:tailEnd/>
                    </a:ln>
                  </pic:spPr>
                </pic:pic>
              </a:graphicData>
            </a:graphic>
          </wp:inline>
        </w:drawing>
      </w:r>
    </w:p>
    <w:p w14:paraId="5F248E60" w14:textId="77777777" w:rsidR="00BC306E" w:rsidRDefault="00BC306E" w:rsidP="009250A3">
      <w:pPr>
        <w:pStyle w:val="ListParagraph"/>
        <w:numPr>
          <w:ilvl w:val="0"/>
          <w:numId w:val="113"/>
        </w:numPr>
        <w:spacing w:before="0" w:after="0"/>
      </w:pPr>
      <w:r>
        <w:t>Once you’ve added a job, you can turn off the “Inherit” check boxes if you want to assign a different pay rate or overtime rate to the selected employee.</w:t>
      </w:r>
    </w:p>
    <w:p w14:paraId="5F248E61" w14:textId="77777777" w:rsidR="00BC306E" w:rsidRPr="00BC306E" w:rsidRDefault="00BC306E" w:rsidP="00BC306E">
      <w:r w:rsidRPr="00BC306E">
        <w:rPr>
          <w:b/>
        </w:rPr>
        <w:t>NOTE:</w:t>
      </w:r>
      <w:r>
        <w:t xml:space="preserve">  Employees can have multiple jobs, each with a different pay rate and overtime rate.  They will be prompted to choose a job when signing-in.  The appropriate pay rate will be used when calculating their wages.</w:t>
      </w:r>
    </w:p>
    <w:p w14:paraId="5F248E62" w14:textId="77777777" w:rsidR="002C58C9" w:rsidRDefault="002C58C9" w:rsidP="002C58C9">
      <w:pPr>
        <w:pStyle w:val="Heading3"/>
      </w:pPr>
      <w:bookmarkStart w:id="209" w:name="_Toc325118807"/>
      <w:r>
        <w:lastRenderedPageBreak/>
        <w:t>Misc.</w:t>
      </w:r>
      <w:bookmarkEnd w:id="205"/>
      <w:bookmarkEnd w:id="206"/>
      <w:bookmarkEnd w:id="207"/>
      <w:bookmarkEnd w:id="209"/>
      <w:r w:rsidRPr="00B0790F">
        <w:t xml:space="preserve"> </w:t>
      </w:r>
      <w:r w:rsidR="00054557">
        <w:fldChar w:fldCharType="begin"/>
      </w:r>
      <w:r>
        <w:instrText xml:space="preserve"> XE "Employees: Misc." </w:instrText>
      </w:r>
      <w:r w:rsidR="00054557">
        <w:fldChar w:fldCharType="end"/>
      </w:r>
    </w:p>
    <w:p w14:paraId="5F248E63" w14:textId="77777777" w:rsidR="002C58C9" w:rsidRDefault="00E55C03" w:rsidP="002C58C9">
      <w:pPr>
        <w:jc w:val="center"/>
      </w:pPr>
      <w:r>
        <w:rPr>
          <w:noProof/>
        </w:rPr>
        <w:drawing>
          <wp:inline distT="0" distB="0" distL="0" distR="0" wp14:anchorId="5F249278" wp14:editId="5F249279">
            <wp:extent cx="4063852" cy="3726956"/>
            <wp:effectExtent l="19050" t="0" r="0" b="0"/>
            <wp:docPr id="13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7" cstate="print"/>
                    <a:srcRect l="10930" t="2746" r="11111" b="2601"/>
                    <a:stretch>
                      <a:fillRect/>
                    </a:stretch>
                  </pic:blipFill>
                  <pic:spPr bwMode="auto">
                    <a:xfrm>
                      <a:off x="0" y="0"/>
                      <a:ext cx="4066885" cy="3729738"/>
                    </a:xfrm>
                    <a:prstGeom prst="rect">
                      <a:avLst/>
                    </a:prstGeom>
                    <a:noFill/>
                    <a:ln w="9525">
                      <a:noFill/>
                      <a:miter lim="800000"/>
                      <a:headEnd/>
                      <a:tailEnd/>
                    </a:ln>
                  </pic:spPr>
                </pic:pic>
              </a:graphicData>
            </a:graphic>
          </wp:inline>
        </w:drawing>
      </w:r>
      <w:r>
        <w:rPr>
          <w:noProof/>
        </w:rPr>
        <w:t xml:space="preserve"> </w:t>
      </w:r>
    </w:p>
    <w:p w14:paraId="5F248E64" w14:textId="77777777" w:rsidR="002C58C9" w:rsidRDefault="002C58C9" w:rsidP="002C58C9">
      <w:pPr>
        <w:jc w:val="both"/>
      </w:pPr>
      <w:r>
        <w:t>An employee’s password/swipe-card/fingerprint is how SW identifies them, assigns orders to their records, tracks their hours, etc.</w:t>
      </w:r>
    </w:p>
    <w:p w14:paraId="5F248E65" w14:textId="77777777" w:rsidR="002C58C9" w:rsidRDefault="002C58C9" w:rsidP="008A51F2">
      <w:pPr>
        <w:numPr>
          <w:ilvl w:val="0"/>
          <w:numId w:val="23"/>
        </w:numPr>
      </w:pPr>
      <w:r>
        <w:rPr>
          <w:b/>
        </w:rPr>
        <w:t xml:space="preserve">Manual </w:t>
      </w:r>
      <w:r w:rsidRPr="00FF7AAF">
        <w:rPr>
          <w:b/>
        </w:rPr>
        <w:t>Password</w:t>
      </w:r>
      <w:r>
        <w:t xml:space="preserve"> lets you assign a numeric password to the employee.  Press </w:t>
      </w:r>
      <w:r>
        <w:rPr>
          <w:b/>
        </w:rPr>
        <w:t>Clear</w:t>
      </w:r>
      <w:r>
        <w:t xml:space="preserve"> to remove the numeric password associated with this employee.</w:t>
      </w:r>
    </w:p>
    <w:p w14:paraId="5F248E66" w14:textId="77777777" w:rsidR="002C58C9" w:rsidRDefault="002C58C9" w:rsidP="008A51F2">
      <w:pPr>
        <w:numPr>
          <w:ilvl w:val="0"/>
          <w:numId w:val="23"/>
        </w:numPr>
      </w:pPr>
      <w:r>
        <w:rPr>
          <w:b/>
        </w:rPr>
        <w:t>Magnetic of Smart Card</w:t>
      </w:r>
      <w:r>
        <w:t xml:space="preserve"> lets you </w:t>
      </w:r>
      <w:r w:rsidRPr="00FF2DE1">
        <w:t>assign</w:t>
      </w:r>
      <w:r>
        <w:t xml:space="preserve"> a magnetic swipe card to this employee.  Press </w:t>
      </w:r>
      <w:r>
        <w:rPr>
          <w:b/>
        </w:rPr>
        <w:t xml:space="preserve">Clear </w:t>
      </w:r>
      <w:r>
        <w:t>to remove the swipe card associated with this employee</w:t>
      </w:r>
    </w:p>
    <w:p w14:paraId="5F248E67" w14:textId="77777777" w:rsidR="002C58C9" w:rsidRDefault="002C58C9" w:rsidP="008A51F2">
      <w:pPr>
        <w:numPr>
          <w:ilvl w:val="0"/>
          <w:numId w:val="23"/>
        </w:numPr>
      </w:pPr>
      <w:r>
        <w:rPr>
          <w:b/>
        </w:rPr>
        <w:t>Administrative Password</w:t>
      </w:r>
      <w:r w:rsidRPr="00FF7AAF">
        <w:t xml:space="preserve"> </w:t>
      </w:r>
      <w:r>
        <w:t>lets you create a password for an employee that needs to access the “System Settings” or “Employees” screens.   The password must meet these criteria:</w:t>
      </w:r>
    </w:p>
    <w:p w14:paraId="5F248E68" w14:textId="77777777" w:rsidR="002C58C9" w:rsidRDefault="002C58C9" w:rsidP="008A51F2">
      <w:pPr>
        <w:pStyle w:val="ListParagraph"/>
        <w:numPr>
          <w:ilvl w:val="1"/>
          <w:numId w:val="23"/>
        </w:numPr>
        <w:jc w:val="both"/>
      </w:pPr>
      <w:r>
        <w:t>Must be at least 8 characters.</w:t>
      </w:r>
    </w:p>
    <w:p w14:paraId="5F248E69" w14:textId="77777777" w:rsidR="002C58C9" w:rsidRDefault="002C58C9" w:rsidP="008A51F2">
      <w:pPr>
        <w:pStyle w:val="ListParagraph"/>
        <w:numPr>
          <w:ilvl w:val="1"/>
          <w:numId w:val="23"/>
        </w:numPr>
        <w:jc w:val="both"/>
      </w:pPr>
      <w:r>
        <w:t>Have at least one each of these criteria:</w:t>
      </w:r>
    </w:p>
    <w:p w14:paraId="5F248E6A" w14:textId="77777777" w:rsidR="002C58C9" w:rsidRDefault="002C58C9" w:rsidP="008A51F2">
      <w:pPr>
        <w:pStyle w:val="ListParagraph"/>
        <w:numPr>
          <w:ilvl w:val="2"/>
          <w:numId w:val="23"/>
        </w:numPr>
        <w:jc w:val="both"/>
      </w:pPr>
      <w:r>
        <w:t>Lowercase letters</w:t>
      </w:r>
    </w:p>
    <w:p w14:paraId="5F248E6B" w14:textId="77777777" w:rsidR="002C58C9" w:rsidRDefault="002C58C9" w:rsidP="008A51F2">
      <w:pPr>
        <w:pStyle w:val="ListParagraph"/>
        <w:numPr>
          <w:ilvl w:val="2"/>
          <w:numId w:val="23"/>
        </w:numPr>
        <w:jc w:val="both"/>
      </w:pPr>
      <w:r>
        <w:t>Uppercase letters</w:t>
      </w:r>
    </w:p>
    <w:p w14:paraId="5F248E6C" w14:textId="77777777" w:rsidR="002C58C9" w:rsidRDefault="002C58C9" w:rsidP="008A51F2">
      <w:pPr>
        <w:pStyle w:val="ListParagraph"/>
        <w:numPr>
          <w:ilvl w:val="2"/>
          <w:numId w:val="23"/>
        </w:numPr>
        <w:jc w:val="both"/>
      </w:pPr>
      <w:r>
        <w:t>Number or Symbol</w:t>
      </w:r>
    </w:p>
    <w:p w14:paraId="5F248E6D" w14:textId="77777777" w:rsidR="000751CF" w:rsidRPr="000751CF" w:rsidRDefault="000751CF" w:rsidP="008A51F2">
      <w:pPr>
        <w:pStyle w:val="ListParagraph"/>
        <w:numPr>
          <w:ilvl w:val="0"/>
          <w:numId w:val="23"/>
        </w:numPr>
        <w:jc w:val="both"/>
        <w:rPr>
          <w:b/>
        </w:rPr>
      </w:pPr>
      <w:r w:rsidRPr="000751CF">
        <w:rPr>
          <w:b/>
        </w:rPr>
        <w:t>Fingerprint</w:t>
      </w:r>
      <w:r>
        <w:t xml:space="preserve"> lets you assign a fingerprint that this employee can use instead of a manual password or swipe card.  This requires </w:t>
      </w:r>
      <w:r w:rsidR="00713BF3">
        <w:t>the Avrio</w:t>
      </w:r>
      <w:r w:rsidR="00B830D4">
        <w:t xml:space="preserve"> biometrics module and a fingerprint scanner.</w:t>
      </w:r>
    </w:p>
    <w:p w14:paraId="5F248E6E" w14:textId="77777777" w:rsidR="002C58C9" w:rsidRDefault="002C58C9" w:rsidP="008A51F2">
      <w:pPr>
        <w:numPr>
          <w:ilvl w:val="0"/>
          <w:numId w:val="23"/>
        </w:numPr>
      </w:pPr>
      <w:r>
        <w:rPr>
          <w:b/>
        </w:rPr>
        <w:t xml:space="preserve">Notes </w:t>
      </w:r>
      <w:r>
        <w:t xml:space="preserve">lets you enter notes about the employee.  Touch/click the area to activate it, and then type in what you’d like.  </w:t>
      </w:r>
    </w:p>
    <w:p w14:paraId="5F248E6F" w14:textId="77777777" w:rsidR="002C58C9" w:rsidRDefault="002C58C9" w:rsidP="008A51F2">
      <w:pPr>
        <w:numPr>
          <w:ilvl w:val="0"/>
          <w:numId w:val="23"/>
        </w:numPr>
      </w:pPr>
      <w:r>
        <w:rPr>
          <w:b/>
        </w:rPr>
        <w:lastRenderedPageBreak/>
        <w:t>Auto Seat Advance</w:t>
      </w:r>
      <w:r>
        <w:t xml:space="preserve"> determines if the next guest is automatically selected after an employee orders an item for a guest.  This may make it much easier for employees to split the bill later.</w:t>
      </w:r>
    </w:p>
    <w:p w14:paraId="5F248E70" w14:textId="77777777" w:rsidR="002C58C9" w:rsidRDefault="002C58C9" w:rsidP="008A51F2">
      <w:pPr>
        <w:numPr>
          <w:ilvl w:val="0"/>
          <w:numId w:val="23"/>
        </w:numPr>
      </w:pPr>
      <w:r>
        <w:rPr>
          <w:b/>
        </w:rPr>
        <w:t>Active</w:t>
      </w:r>
      <w:r>
        <w:t xml:space="preserve"> determines if the employee is active and can use the system.  Employees with sales data cannot be removed from Avrio, so make an employee inactive if they leave your organization.</w:t>
      </w:r>
    </w:p>
    <w:p w14:paraId="5F248E71" w14:textId="77777777" w:rsidR="002B7FA5" w:rsidRPr="002B7FA5" w:rsidRDefault="002B7FA5" w:rsidP="008A51F2">
      <w:pPr>
        <w:numPr>
          <w:ilvl w:val="0"/>
          <w:numId w:val="23"/>
        </w:numPr>
      </w:pPr>
      <w:r>
        <w:rPr>
          <w:b/>
        </w:rPr>
        <w:t>Interface ID:</w:t>
      </w:r>
    </w:p>
    <w:p w14:paraId="5F248E72" w14:textId="77777777" w:rsidR="002B7FA5" w:rsidRDefault="002B7FA5" w:rsidP="008A51F2">
      <w:pPr>
        <w:numPr>
          <w:ilvl w:val="0"/>
          <w:numId w:val="23"/>
        </w:numPr>
      </w:pPr>
      <w:r>
        <w:rPr>
          <w:b/>
        </w:rPr>
        <w:t>Clock-In\Out Times</w:t>
      </w:r>
      <w:r>
        <w:t xml:space="preserve"> lets you modify an employee’s clock-in/out times.</w:t>
      </w:r>
    </w:p>
    <w:p w14:paraId="5F248E73" w14:textId="77777777" w:rsidR="002B7FA5" w:rsidRDefault="002B7FA5" w:rsidP="002B7FA5">
      <w:pPr>
        <w:jc w:val="center"/>
      </w:pPr>
      <w:r>
        <w:rPr>
          <w:noProof/>
        </w:rPr>
        <w:drawing>
          <wp:inline distT="0" distB="0" distL="0" distR="0" wp14:anchorId="5F24927A" wp14:editId="5F24927B">
            <wp:extent cx="4952419" cy="2743200"/>
            <wp:effectExtent l="19050" t="0" r="581" b="0"/>
            <wp:docPr id="2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8" cstate="print"/>
                    <a:srcRect/>
                    <a:stretch>
                      <a:fillRect/>
                    </a:stretch>
                  </pic:blipFill>
                  <pic:spPr bwMode="auto">
                    <a:xfrm>
                      <a:off x="0" y="0"/>
                      <a:ext cx="4967585" cy="2751601"/>
                    </a:xfrm>
                    <a:prstGeom prst="rect">
                      <a:avLst/>
                    </a:prstGeom>
                    <a:noFill/>
                    <a:ln w="9525">
                      <a:noFill/>
                      <a:miter lim="800000"/>
                      <a:headEnd/>
                      <a:tailEnd/>
                    </a:ln>
                  </pic:spPr>
                </pic:pic>
              </a:graphicData>
            </a:graphic>
          </wp:inline>
        </w:drawing>
      </w:r>
    </w:p>
    <w:p w14:paraId="5F248E74" w14:textId="77777777" w:rsidR="00F3764A" w:rsidRDefault="002B7FA5" w:rsidP="009250A3">
      <w:pPr>
        <w:pStyle w:val="ListParagraph"/>
        <w:numPr>
          <w:ilvl w:val="0"/>
          <w:numId w:val="85"/>
        </w:numPr>
      </w:pPr>
      <w:bookmarkStart w:id="210" w:name="_Toc212956992"/>
      <w:bookmarkStart w:id="211" w:name="_Toc215460486"/>
      <w:r>
        <w:t xml:space="preserve">Select a shift, the use the </w:t>
      </w:r>
      <w:r>
        <w:rPr>
          <w:b/>
        </w:rPr>
        <w:t>Change Start/Change End</w:t>
      </w:r>
      <w:r>
        <w:t xml:space="preserve"> buttons to modify the date and time the shift started/ended.</w:t>
      </w:r>
    </w:p>
    <w:p w14:paraId="5F248E75" w14:textId="77777777" w:rsidR="002B7FA5" w:rsidRDefault="002B7FA5" w:rsidP="002B7FA5">
      <w:pPr>
        <w:jc w:val="center"/>
      </w:pPr>
      <w:r>
        <w:rPr>
          <w:noProof/>
        </w:rPr>
        <w:drawing>
          <wp:inline distT="0" distB="0" distL="0" distR="0" wp14:anchorId="5F24927C" wp14:editId="5F24927D">
            <wp:extent cx="2571809" cy="2868495"/>
            <wp:effectExtent l="19050" t="0" r="0" b="0"/>
            <wp:docPr id="23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9" cstate="print"/>
                    <a:srcRect/>
                    <a:stretch>
                      <a:fillRect/>
                    </a:stretch>
                  </pic:blipFill>
                  <pic:spPr bwMode="auto">
                    <a:xfrm>
                      <a:off x="0" y="0"/>
                      <a:ext cx="2573634" cy="2870531"/>
                    </a:xfrm>
                    <a:prstGeom prst="rect">
                      <a:avLst/>
                    </a:prstGeom>
                    <a:noFill/>
                    <a:ln w="9525">
                      <a:noFill/>
                      <a:miter lim="800000"/>
                      <a:headEnd/>
                      <a:tailEnd/>
                    </a:ln>
                  </pic:spPr>
                </pic:pic>
              </a:graphicData>
            </a:graphic>
          </wp:inline>
        </w:drawing>
      </w:r>
    </w:p>
    <w:p w14:paraId="5F248E76" w14:textId="77777777" w:rsidR="00C518B8" w:rsidRDefault="0045002D" w:rsidP="00F3764A">
      <w:pPr>
        <w:pStyle w:val="Heading2"/>
      </w:pPr>
      <w:bookmarkStart w:id="212" w:name="_Clients_and_Gift"/>
      <w:bookmarkStart w:id="213" w:name="_Jobs"/>
      <w:bookmarkStart w:id="214" w:name="_Toc325118808"/>
      <w:bookmarkEnd w:id="212"/>
      <w:bookmarkEnd w:id="213"/>
      <w:r>
        <w:lastRenderedPageBreak/>
        <w:t xml:space="preserve">Creating </w:t>
      </w:r>
      <w:r w:rsidR="00C518B8">
        <w:t>Jobs</w:t>
      </w:r>
      <w:bookmarkEnd w:id="214"/>
    </w:p>
    <w:p w14:paraId="5F248E77" w14:textId="77777777" w:rsidR="00C518B8" w:rsidRDefault="00C518B8" w:rsidP="00C518B8">
      <w:r>
        <w:t>The Jobs area lets you create jobs and assign pay-rates to them.  These jobs can then be assigned to an employee.  When you view an Employee Timesheet report, employees with jobs will show the employee’s name, their shift and the job they worked during each shift, their pay-rate, and the report will also calculate the employees’ wages before any taxes, deductions, bonuses, etc.</w:t>
      </w:r>
    </w:p>
    <w:p w14:paraId="5F248E78" w14:textId="77777777" w:rsidR="00C518B8" w:rsidRDefault="00C518B8" w:rsidP="00C518B8">
      <w:pPr>
        <w:pStyle w:val="Heading3"/>
      </w:pPr>
      <w:bookmarkStart w:id="215" w:name="_Toc325118809"/>
      <w:r>
        <w:t>Jobs</w:t>
      </w:r>
      <w:r w:rsidR="0045002D">
        <w:t xml:space="preserve"> Creation</w:t>
      </w:r>
      <w:bookmarkEnd w:id="215"/>
    </w:p>
    <w:p w14:paraId="5F248E79" w14:textId="77777777" w:rsidR="00C518B8" w:rsidRPr="00C518B8" w:rsidRDefault="00C518B8" w:rsidP="00C518B8">
      <w:pPr>
        <w:jc w:val="center"/>
      </w:pPr>
      <w:r>
        <w:rPr>
          <w:noProof/>
        </w:rPr>
        <w:drawing>
          <wp:inline distT="0" distB="0" distL="0" distR="0" wp14:anchorId="5F24927E" wp14:editId="5F24927F">
            <wp:extent cx="2265045" cy="2998382"/>
            <wp:effectExtent l="19050" t="0" r="1905"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srcRect l="32291" t="5886" r="32293" b="6751"/>
                    <a:stretch>
                      <a:fillRect/>
                    </a:stretch>
                  </pic:blipFill>
                  <pic:spPr bwMode="auto">
                    <a:xfrm>
                      <a:off x="0" y="0"/>
                      <a:ext cx="2265045" cy="2998382"/>
                    </a:xfrm>
                    <a:prstGeom prst="rect">
                      <a:avLst/>
                    </a:prstGeom>
                    <a:noFill/>
                    <a:ln w="9525">
                      <a:noFill/>
                      <a:miter lim="800000"/>
                      <a:headEnd/>
                      <a:tailEnd/>
                    </a:ln>
                  </pic:spPr>
                </pic:pic>
              </a:graphicData>
            </a:graphic>
          </wp:inline>
        </w:drawing>
      </w:r>
    </w:p>
    <w:p w14:paraId="5F248E7A" w14:textId="77777777" w:rsidR="00C518B8" w:rsidRDefault="00C518B8" w:rsidP="009250A3">
      <w:pPr>
        <w:pStyle w:val="ListParagraph"/>
        <w:numPr>
          <w:ilvl w:val="0"/>
          <w:numId w:val="112"/>
        </w:numPr>
      </w:pPr>
      <w:r>
        <w:t xml:space="preserve">Press </w:t>
      </w:r>
      <w:r w:rsidRPr="00C518B8">
        <w:rPr>
          <w:b/>
        </w:rPr>
        <w:t>New Major Job</w:t>
      </w:r>
      <w:r>
        <w:t xml:space="preserve"> to create a new major job type, such as “Kitchen” or “Serving Staff”</w:t>
      </w:r>
    </w:p>
    <w:p w14:paraId="5F248E7B" w14:textId="77777777" w:rsidR="00C518B8" w:rsidRDefault="00C518B8" w:rsidP="009250A3">
      <w:pPr>
        <w:pStyle w:val="ListParagraph"/>
        <w:numPr>
          <w:ilvl w:val="0"/>
          <w:numId w:val="112"/>
        </w:numPr>
      </w:pPr>
      <w:r>
        <w:t>Assign a pay rate and overtime rate to the major job.   Minor jobs can inherit these rates, or you can overwrite them.</w:t>
      </w:r>
    </w:p>
    <w:p w14:paraId="5F248E7C" w14:textId="77777777" w:rsidR="00C518B8" w:rsidRDefault="00C518B8" w:rsidP="009250A3">
      <w:pPr>
        <w:pStyle w:val="ListParagraph"/>
        <w:numPr>
          <w:ilvl w:val="0"/>
          <w:numId w:val="112"/>
        </w:numPr>
      </w:pPr>
      <w:r>
        <w:t xml:space="preserve">Select a major job, and then touch </w:t>
      </w:r>
      <w:r>
        <w:rPr>
          <w:b/>
        </w:rPr>
        <w:t>New Minor Job</w:t>
      </w:r>
      <w:r>
        <w:t xml:space="preserve"> to create a minor job that falls underneath the major job, such as “Dishwasher” under “Kitchen” or </w:t>
      </w:r>
      <w:r w:rsidR="004B2FDB">
        <w:t>“Bartender” under “Serving Staff.”  As , mentioned above, you can turn off the “Inherit” check boxes when you have a minor job selected, allowing you to assign a different pay rate or overtime rate to the minor job.</w:t>
      </w:r>
    </w:p>
    <w:p w14:paraId="5F248E7D" w14:textId="77777777" w:rsidR="002A54AA" w:rsidRDefault="002A54AA" w:rsidP="009250A3">
      <w:pPr>
        <w:pStyle w:val="ListParagraph"/>
        <w:numPr>
          <w:ilvl w:val="0"/>
          <w:numId w:val="112"/>
        </w:numPr>
      </w:pPr>
      <w:r>
        <w:t>See the “Employees” section of this document for information on assigning jobs and pay rates to employees.</w:t>
      </w:r>
    </w:p>
    <w:p w14:paraId="5F248E7E" w14:textId="77777777" w:rsidR="002A54AA" w:rsidRDefault="002A54AA" w:rsidP="002A54AA">
      <w:r w:rsidRPr="002A54AA">
        <w:rPr>
          <w:b/>
        </w:rPr>
        <w:t>NOTE:</w:t>
      </w:r>
      <w:r>
        <w:rPr>
          <w:b/>
        </w:rPr>
        <w:t xml:space="preserve">  </w:t>
      </w:r>
      <w:r>
        <w:t xml:space="preserve">When </w:t>
      </w:r>
      <w:r w:rsidR="00445100">
        <w:t xml:space="preserve">assigning </w:t>
      </w:r>
      <w:r>
        <w:t>jobs to employees, you can assign a pay-rate and overtime rate specific to that individual as well.</w:t>
      </w:r>
    </w:p>
    <w:p w14:paraId="5F248E7F" w14:textId="77777777" w:rsidR="00445100" w:rsidRPr="002A54AA" w:rsidRDefault="00445100" w:rsidP="002A54AA">
      <w:r>
        <w:t xml:space="preserve">See this </w:t>
      </w:r>
      <w:hyperlink w:anchor="_Jobs_1" w:history="1">
        <w:r w:rsidRPr="00B540BB">
          <w:rPr>
            <w:rStyle w:val="Hyperlink"/>
          </w:rPr>
          <w:t>section</w:t>
        </w:r>
      </w:hyperlink>
      <w:r>
        <w:t xml:space="preserve"> for information on assigning jobs to employees.</w:t>
      </w:r>
    </w:p>
    <w:p w14:paraId="5F248E80" w14:textId="77777777" w:rsidR="004B2FDB" w:rsidRDefault="004B2FDB">
      <w:pPr>
        <w:spacing w:before="0" w:after="0"/>
      </w:pPr>
      <w:r>
        <w:br w:type="page"/>
      </w:r>
    </w:p>
    <w:p w14:paraId="5F248E81" w14:textId="77777777" w:rsidR="00F3764A" w:rsidRDefault="00C518B8" w:rsidP="00F3764A">
      <w:pPr>
        <w:pStyle w:val="Heading2"/>
      </w:pPr>
      <w:bookmarkStart w:id="216" w:name="_Toc325118810"/>
      <w:r>
        <w:lastRenderedPageBreak/>
        <w:t>C</w:t>
      </w:r>
      <w:r w:rsidR="00F3764A">
        <w:t>lients and Gift Cards</w:t>
      </w:r>
      <w:bookmarkEnd w:id="210"/>
      <w:bookmarkEnd w:id="211"/>
      <w:bookmarkEnd w:id="216"/>
      <w:r w:rsidR="00054557">
        <w:fldChar w:fldCharType="begin"/>
      </w:r>
      <w:r w:rsidR="00F3764A">
        <w:instrText xml:space="preserve"> XE "</w:instrText>
      </w:r>
      <w:r w:rsidR="00F3764A" w:rsidRPr="009A358E">
        <w:instrText>Clients</w:instrText>
      </w:r>
      <w:r w:rsidR="00F3764A">
        <w:instrText xml:space="preserve"> and Gift Cards" </w:instrText>
      </w:r>
      <w:r w:rsidR="00054557">
        <w:fldChar w:fldCharType="end"/>
      </w:r>
    </w:p>
    <w:p w14:paraId="5F248E82" w14:textId="77777777" w:rsidR="00F3764A" w:rsidRDefault="00F3764A" w:rsidP="00F3764A">
      <w:r>
        <w:t>Clients and gift cards are part of Avrio’s integrated loyalty system.  Avrio swipe cards can be used for either a client account or as a gift card; it is simply a matter of how the card is configured within the program.</w:t>
      </w:r>
    </w:p>
    <w:p w14:paraId="5F248E83" w14:textId="77777777" w:rsidR="00F3764A" w:rsidRDefault="00F3764A" w:rsidP="00F3764A">
      <w:r>
        <w:t>Avrio lets you create a database of clients.  You can assign discounts or different price levels to a client, and you can setup a credit account.  You can also extend these benefits to the client’s family or associates.</w:t>
      </w:r>
    </w:p>
    <w:p w14:paraId="5F248E84" w14:textId="77777777" w:rsidR="00F3764A" w:rsidRDefault="00F3764A" w:rsidP="00F3764A">
      <w:r>
        <w:t xml:space="preserve">Press </w:t>
      </w:r>
      <w:r>
        <w:rPr>
          <w:b/>
        </w:rPr>
        <w:t>New</w:t>
      </w:r>
      <w:r>
        <w:t xml:space="preserve"> to create a client, or touch a client’s name to edit the client’s properties.  Press a client and touch </w:t>
      </w:r>
      <w:r w:rsidRPr="00E5117F">
        <w:rPr>
          <w:b/>
        </w:rPr>
        <w:t>Remove</w:t>
      </w:r>
      <w:r>
        <w:t xml:space="preserve"> to erase the client’s information.  </w:t>
      </w:r>
      <w:r w:rsidRPr="009453A4">
        <w:t>If a client has a purchase</w:t>
      </w:r>
      <w:r>
        <w:t xml:space="preserve"> history</w:t>
      </w:r>
      <w:r w:rsidRPr="009453A4">
        <w:t>, you will not be able to remove him/her.</w:t>
      </w:r>
    </w:p>
    <w:p w14:paraId="5F248E85" w14:textId="77777777" w:rsidR="00F3764A" w:rsidRDefault="00F3764A" w:rsidP="00F3764A">
      <w:pPr>
        <w:pStyle w:val="Heading3"/>
      </w:pPr>
      <w:bookmarkStart w:id="217" w:name="_Toc212956993"/>
      <w:bookmarkStart w:id="218" w:name="_Toc215460487"/>
      <w:bookmarkStart w:id="219" w:name="_Toc325118811"/>
      <w:r>
        <w:t>Creating a Client</w:t>
      </w:r>
      <w:bookmarkEnd w:id="217"/>
      <w:bookmarkEnd w:id="218"/>
      <w:bookmarkEnd w:id="219"/>
      <w:r>
        <w:t xml:space="preserve"> </w:t>
      </w:r>
      <w:r w:rsidR="00054557">
        <w:fldChar w:fldCharType="begin"/>
      </w:r>
      <w:r>
        <w:instrText xml:space="preserve"> XE "</w:instrText>
      </w:r>
      <w:r w:rsidRPr="009A358E">
        <w:instrText>Clients</w:instrText>
      </w:r>
      <w:r>
        <w:instrText xml:space="preserve"> and Gift Cards: Creating a Client" </w:instrText>
      </w:r>
      <w:r w:rsidR="00054557">
        <w:fldChar w:fldCharType="end"/>
      </w:r>
    </w:p>
    <w:p w14:paraId="5F248E86" w14:textId="77777777" w:rsidR="00F3764A" w:rsidRDefault="00F3764A" w:rsidP="00F3764A">
      <w:r>
        <w:t xml:space="preserve">Press </w:t>
      </w:r>
      <w:r>
        <w:rPr>
          <w:b/>
        </w:rPr>
        <w:t>New</w:t>
      </w:r>
      <w:r>
        <w:t xml:space="preserve"> to create a new client.</w:t>
      </w:r>
    </w:p>
    <w:p w14:paraId="5F248E87" w14:textId="77777777" w:rsidR="00F3764A" w:rsidRDefault="00652B8D" w:rsidP="00F3764A">
      <w:pPr>
        <w:jc w:val="center"/>
      </w:pPr>
      <w:r>
        <w:rPr>
          <w:noProof/>
        </w:rPr>
        <w:drawing>
          <wp:inline distT="0" distB="0" distL="0" distR="0" wp14:anchorId="5F249280" wp14:editId="5F249281">
            <wp:extent cx="4999517" cy="4051005"/>
            <wp:effectExtent l="19050" t="0" r="0" b="0"/>
            <wp:docPr id="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cstate="print"/>
                    <a:srcRect l="11001" t="8974" r="10903" b="9615"/>
                    <a:stretch>
                      <a:fillRect/>
                    </a:stretch>
                  </pic:blipFill>
                  <pic:spPr bwMode="auto">
                    <a:xfrm>
                      <a:off x="0" y="0"/>
                      <a:ext cx="4999517" cy="4051005"/>
                    </a:xfrm>
                    <a:prstGeom prst="rect">
                      <a:avLst/>
                    </a:prstGeom>
                    <a:noFill/>
                    <a:ln w="9525">
                      <a:noFill/>
                      <a:miter lim="800000"/>
                      <a:headEnd/>
                      <a:tailEnd/>
                    </a:ln>
                  </pic:spPr>
                </pic:pic>
              </a:graphicData>
            </a:graphic>
          </wp:inline>
        </w:drawing>
      </w:r>
    </w:p>
    <w:p w14:paraId="5F248E88" w14:textId="77777777" w:rsidR="00F3764A" w:rsidRDefault="00F3764A" w:rsidP="008A51F2">
      <w:pPr>
        <w:numPr>
          <w:ilvl w:val="0"/>
          <w:numId w:val="34"/>
        </w:numPr>
      </w:pPr>
      <w:r w:rsidRPr="007F48FA">
        <w:rPr>
          <w:b/>
        </w:rPr>
        <w:t>Company</w:t>
      </w:r>
      <w:r>
        <w:t xml:space="preserve"> is where you enter the client’s company, if applicable.</w:t>
      </w:r>
    </w:p>
    <w:p w14:paraId="5F248E89" w14:textId="77777777" w:rsidR="00F3764A" w:rsidRDefault="00F3764A" w:rsidP="008A51F2">
      <w:pPr>
        <w:numPr>
          <w:ilvl w:val="0"/>
          <w:numId w:val="34"/>
        </w:numPr>
      </w:pPr>
      <w:r w:rsidRPr="007F48FA">
        <w:rPr>
          <w:b/>
        </w:rPr>
        <w:t>First Name</w:t>
      </w:r>
      <w:r>
        <w:t xml:space="preserve"> is where you enter the client’s first name.</w:t>
      </w:r>
    </w:p>
    <w:p w14:paraId="5F248E8A" w14:textId="77777777" w:rsidR="00F3764A" w:rsidRDefault="00F3764A" w:rsidP="008A51F2">
      <w:pPr>
        <w:numPr>
          <w:ilvl w:val="0"/>
          <w:numId w:val="34"/>
        </w:numPr>
      </w:pPr>
      <w:r w:rsidRPr="007F48FA">
        <w:rPr>
          <w:b/>
        </w:rPr>
        <w:t>Last Name</w:t>
      </w:r>
      <w:r>
        <w:t xml:space="preserve"> is where you enter the client’s last name.</w:t>
      </w:r>
    </w:p>
    <w:p w14:paraId="5F248E8B" w14:textId="77777777" w:rsidR="00F3764A" w:rsidRDefault="00F3764A" w:rsidP="008A51F2">
      <w:pPr>
        <w:numPr>
          <w:ilvl w:val="0"/>
          <w:numId w:val="34"/>
        </w:numPr>
      </w:pPr>
      <w:r>
        <w:rPr>
          <w:b/>
        </w:rPr>
        <w:t xml:space="preserve">Display As </w:t>
      </w:r>
      <w:r w:rsidRPr="00650248">
        <w:t>d</w:t>
      </w:r>
      <w:r>
        <w:t>etermines how the client’s name/company information is displayed.  There is an option to as “Card Number” which you should select if this account is going to be a gift card.</w:t>
      </w:r>
    </w:p>
    <w:p w14:paraId="5F248E8C" w14:textId="77777777" w:rsidR="00F3764A" w:rsidRDefault="00F3764A" w:rsidP="008A51F2">
      <w:pPr>
        <w:numPr>
          <w:ilvl w:val="0"/>
          <w:numId w:val="34"/>
        </w:numPr>
      </w:pPr>
      <w:r w:rsidRPr="007F48FA">
        <w:rPr>
          <w:b/>
        </w:rPr>
        <w:t>Language</w:t>
      </w:r>
      <w:r>
        <w:t xml:space="preserve"> is where you enter the client’s preferred language.</w:t>
      </w:r>
    </w:p>
    <w:p w14:paraId="5F248E8D" w14:textId="77777777" w:rsidR="00F3764A" w:rsidRDefault="00F3764A" w:rsidP="008A51F2">
      <w:pPr>
        <w:numPr>
          <w:ilvl w:val="0"/>
          <w:numId w:val="34"/>
        </w:numPr>
      </w:pPr>
      <w:r w:rsidRPr="007F48FA">
        <w:rPr>
          <w:b/>
        </w:rPr>
        <w:lastRenderedPageBreak/>
        <w:t>Birthday</w:t>
      </w:r>
      <w:r>
        <w:t xml:space="preserve"> is where you enter the client’s birthday.  Avrio can be setup to remind users that a client’s birthday is approaching.  Press the </w:t>
      </w:r>
      <w:r>
        <w:rPr>
          <w:b/>
        </w:rPr>
        <w:t>…</w:t>
      </w:r>
      <w:r>
        <w:t xml:space="preserve"> to open a date-selection box.</w:t>
      </w:r>
    </w:p>
    <w:p w14:paraId="5F248E8E" w14:textId="77777777" w:rsidR="00F3764A" w:rsidRDefault="00F3764A" w:rsidP="008A51F2">
      <w:pPr>
        <w:numPr>
          <w:ilvl w:val="0"/>
          <w:numId w:val="34"/>
        </w:numPr>
      </w:pPr>
      <w:r w:rsidRPr="007F48FA">
        <w:rPr>
          <w:b/>
        </w:rPr>
        <w:t>Anniversary</w:t>
      </w:r>
      <w:r>
        <w:t xml:space="preserve"> is where you can enter the client’s wedding anniversary/special date.  Avrio can be setup to remind users that the day is approaching, perhaps to invite the guest and spouse for a discounted meal.  Press the </w:t>
      </w:r>
      <w:r>
        <w:rPr>
          <w:b/>
        </w:rPr>
        <w:t>…</w:t>
      </w:r>
      <w:r>
        <w:t xml:space="preserve"> to open a date-selection box.</w:t>
      </w:r>
    </w:p>
    <w:p w14:paraId="5F248E8F" w14:textId="77777777" w:rsidR="00F3764A" w:rsidRDefault="00F3764A" w:rsidP="008A51F2">
      <w:pPr>
        <w:numPr>
          <w:ilvl w:val="0"/>
          <w:numId w:val="34"/>
        </w:numPr>
      </w:pPr>
      <w:r>
        <w:rPr>
          <w:b/>
        </w:rPr>
        <w:t>Active</w:t>
      </w:r>
      <w:r>
        <w:t xml:space="preserve"> determines if a client/card is active or not.   If you cease business with a client (but cannot delete him/her because they made a purchase), check this box to effectively remove the client.</w:t>
      </w:r>
    </w:p>
    <w:p w14:paraId="5F248E90" w14:textId="77777777" w:rsidR="00F3764A" w:rsidRDefault="00F3764A" w:rsidP="008A51F2">
      <w:pPr>
        <w:numPr>
          <w:ilvl w:val="0"/>
          <w:numId w:val="34"/>
        </w:numPr>
      </w:pPr>
      <w:r w:rsidRPr="004B394C">
        <w:rPr>
          <w:b/>
        </w:rPr>
        <w:t xml:space="preserve">Gift Card </w:t>
      </w:r>
      <w:r w:rsidRPr="000C2D7B">
        <w:t>should be checked</w:t>
      </w:r>
      <w:r>
        <w:t xml:space="preserve"> if this loyalty account is a gift card instead of a long-term client.</w:t>
      </w:r>
    </w:p>
    <w:p w14:paraId="5F248E91" w14:textId="77777777" w:rsidR="00652B8D" w:rsidRDefault="00652B8D" w:rsidP="008A51F2">
      <w:pPr>
        <w:numPr>
          <w:ilvl w:val="0"/>
          <w:numId w:val="34"/>
        </w:numPr>
      </w:pPr>
      <w:r>
        <w:rPr>
          <w:b/>
        </w:rPr>
        <w:t>Frequent Diner</w:t>
      </w:r>
      <w:r>
        <w:t xml:space="preserve"> determines if this client earns points for their purchases.  See this </w:t>
      </w:r>
      <w:hyperlink w:anchor="_Points,_Coupons,_and" w:history="1">
        <w:r w:rsidRPr="00652B8D">
          <w:rPr>
            <w:rStyle w:val="Hyperlink"/>
          </w:rPr>
          <w:t>section</w:t>
        </w:r>
      </w:hyperlink>
      <w:r>
        <w:t xml:space="preserve"> for more information on the point system.</w:t>
      </w:r>
    </w:p>
    <w:p w14:paraId="5F248E92" w14:textId="77777777" w:rsidR="00F3764A" w:rsidRDefault="00F3764A" w:rsidP="008A51F2">
      <w:pPr>
        <w:numPr>
          <w:ilvl w:val="0"/>
          <w:numId w:val="34"/>
        </w:numPr>
      </w:pPr>
      <w:r w:rsidRPr="007F48FA">
        <w:rPr>
          <w:b/>
        </w:rPr>
        <w:t>Street</w:t>
      </w:r>
      <w:r>
        <w:t xml:space="preserve"> is where you enter the client’s street address.</w:t>
      </w:r>
    </w:p>
    <w:p w14:paraId="5F248E93" w14:textId="77777777" w:rsidR="00F3764A" w:rsidRDefault="00F3764A" w:rsidP="008A51F2">
      <w:pPr>
        <w:numPr>
          <w:ilvl w:val="0"/>
          <w:numId w:val="34"/>
        </w:numPr>
      </w:pPr>
      <w:r w:rsidRPr="007F48FA">
        <w:rPr>
          <w:b/>
        </w:rPr>
        <w:t>City</w:t>
      </w:r>
      <w:r>
        <w:t xml:space="preserve"> is where you enter the client’s city.</w:t>
      </w:r>
    </w:p>
    <w:p w14:paraId="5F248E94" w14:textId="77777777" w:rsidR="00F3764A" w:rsidRDefault="00F3764A" w:rsidP="008A51F2">
      <w:pPr>
        <w:numPr>
          <w:ilvl w:val="0"/>
          <w:numId w:val="34"/>
        </w:numPr>
      </w:pPr>
      <w:r w:rsidRPr="007F48FA">
        <w:rPr>
          <w:b/>
        </w:rPr>
        <w:t>State/Province</w:t>
      </w:r>
      <w:r>
        <w:rPr>
          <w:b/>
        </w:rPr>
        <w:t xml:space="preserve"> </w:t>
      </w:r>
      <w:r>
        <w:t>is where you enter the client’s state or province.</w:t>
      </w:r>
    </w:p>
    <w:p w14:paraId="5F248E95" w14:textId="77777777" w:rsidR="00F3764A" w:rsidRDefault="00F3764A" w:rsidP="008A51F2">
      <w:pPr>
        <w:numPr>
          <w:ilvl w:val="0"/>
          <w:numId w:val="34"/>
        </w:numPr>
      </w:pPr>
      <w:r w:rsidRPr="007F48FA">
        <w:rPr>
          <w:b/>
        </w:rPr>
        <w:t>ZIP Code</w:t>
      </w:r>
      <w:r>
        <w:t xml:space="preserve"> is where you enter the client’s ZIP or postal code.</w:t>
      </w:r>
    </w:p>
    <w:p w14:paraId="5F248E96" w14:textId="77777777" w:rsidR="00F3764A" w:rsidRDefault="00F3764A" w:rsidP="008A51F2">
      <w:pPr>
        <w:numPr>
          <w:ilvl w:val="0"/>
          <w:numId w:val="34"/>
        </w:numPr>
      </w:pPr>
      <w:r w:rsidRPr="007F48FA">
        <w:rPr>
          <w:b/>
        </w:rPr>
        <w:t>Country</w:t>
      </w:r>
      <w:r>
        <w:t xml:space="preserve"> is where you enter the client’s country.</w:t>
      </w:r>
    </w:p>
    <w:p w14:paraId="5F248E97" w14:textId="77777777" w:rsidR="00F3764A" w:rsidRDefault="00F3764A" w:rsidP="008A51F2">
      <w:pPr>
        <w:numPr>
          <w:ilvl w:val="0"/>
          <w:numId w:val="34"/>
        </w:numPr>
      </w:pPr>
      <w:r w:rsidRPr="007F48FA">
        <w:rPr>
          <w:b/>
        </w:rPr>
        <w:t>Telephone</w:t>
      </w:r>
      <w:r>
        <w:t xml:space="preserve"> is where you enter the client’s home or business number.</w:t>
      </w:r>
    </w:p>
    <w:p w14:paraId="5F248E98" w14:textId="77777777" w:rsidR="00F3764A" w:rsidRDefault="00F3764A" w:rsidP="008A51F2">
      <w:pPr>
        <w:numPr>
          <w:ilvl w:val="0"/>
          <w:numId w:val="34"/>
        </w:numPr>
      </w:pPr>
      <w:r w:rsidRPr="007F48FA">
        <w:rPr>
          <w:b/>
        </w:rPr>
        <w:t>Mobile</w:t>
      </w:r>
      <w:r>
        <w:t xml:space="preserve"> is where you enter the client’s mobile-phone number.</w:t>
      </w:r>
    </w:p>
    <w:p w14:paraId="5F248E99" w14:textId="77777777" w:rsidR="00F3764A" w:rsidRDefault="00F3764A" w:rsidP="008A51F2">
      <w:pPr>
        <w:numPr>
          <w:ilvl w:val="0"/>
          <w:numId w:val="34"/>
        </w:numPr>
      </w:pPr>
      <w:r w:rsidRPr="007F48FA">
        <w:rPr>
          <w:b/>
        </w:rPr>
        <w:t>Fax</w:t>
      </w:r>
      <w:r>
        <w:t xml:space="preserve"> is where you enter the client’s fax number.</w:t>
      </w:r>
    </w:p>
    <w:p w14:paraId="5F248E9A" w14:textId="77777777" w:rsidR="00F3764A" w:rsidRDefault="00F3764A" w:rsidP="008A51F2">
      <w:pPr>
        <w:numPr>
          <w:ilvl w:val="0"/>
          <w:numId w:val="34"/>
        </w:numPr>
      </w:pPr>
      <w:r w:rsidRPr="007F48FA">
        <w:rPr>
          <w:b/>
        </w:rPr>
        <w:t>Email</w:t>
      </w:r>
      <w:r>
        <w:t xml:space="preserve"> is where you enter the client’s e-mail address.</w:t>
      </w:r>
    </w:p>
    <w:p w14:paraId="5F248E9B" w14:textId="77777777" w:rsidR="00F3764A" w:rsidRDefault="00F3764A" w:rsidP="00F3764A"/>
    <w:p w14:paraId="5F248E9C" w14:textId="77777777" w:rsidR="00F3764A" w:rsidRDefault="00F3764A" w:rsidP="00F3764A">
      <w:r>
        <w:br w:type="page"/>
      </w:r>
      <w:bookmarkStart w:id="220" w:name="_Toc212956994"/>
      <w:bookmarkStart w:id="221" w:name="_Toc215460488"/>
    </w:p>
    <w:p w14:paraId="5F248E9D" w14:textId="77777777" w:rsidR="00E1070B" w:rsidRDefault="00F3764A" w:rsidP="00E1070B">
      <w:pPr>
        <w:pStyle w:val="Heading3"/>
      </w:pPr>
      <w:bookmarkStart w:id="222" w:name="_Toc325118812"/>
      <w:r>
        <w:lastRenderedPageBreak/>
        <w:t>Misc.</w:t>
      </w:r>
      <w:bookmarkEnd w:id="220"/>
      <w:bookmarkEnd w:id="221"/>
      <w:bookmarkEnd w:id="222"/>
    </w:p>
    <w:p w14:paraId="5F248E9E" w14:textId="77777777" w:rsidR="00F3764A" w:rsidRDefault="0090523F" w:rsidP="00E1070B">
      <w:r w:rsidRPr="0090523F">
        <w:rPr>
          <w:noProof/>
        </w:rPr>
        <w:drawing>
          <wp:inline distT="0" distB="0" distL="0" distR="0" wp14:anchorId="5F249282" wp14:editId="5F249283">
            <wp:extent cx="6400800" cy="5193676"/>
            <wp:effectExtent l="19050" t="0" r="0" b="0"/>
            <wp:docPr id="2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cstate="print"/>
                    <a:srcRect/>
                    <a:stretch>
                      <a:fillRect/>
                    </a:stretch>
                  </pic:blipFill>
                  <pic:spPr bwMode="auto">
                    <a:xfrm>
                      <a:off x="0" y="0"/>
                      <a:ext cx="6400800" cy="5193676"/>
                    </a:xfrm>
                    <a:prstGeom prst="rect">
                      <a:avLst/>
                    </a:prstGeom>
                    <a:noFill/>
                    <a:ln w="9525">
                      <a:noFill/>
                      <a:miter lim="800000"/>
                      <a:headEnd/>
                      <a:tailEnd/>
                    </a:ln>
                  </pic:spPr>
                </pic:pic>
              </a:graphicData>
            </a:graphic>
          </wp:inline>
        </w:drawing>
      </w:r>
    </w:p>
    <w:p w14:paraId="5F248E9F" w14:textId="77777777" w:rsidR="00766D63" w:rsidRPr="00766D63" w:rsidRDefault="00766D63" w:rsidP="00766D63">
      <w:pPr>
        <w:rPr>
          <w:b/>
        </w:rPr>
      </w:pPr>
      <w:r w:rsidRPr="00766D63">
        <w:rPr>
          <w:b/>
        </w:rPr>
        <w:t>Credit</w:t>
      </w:r>
    </w:p>
    <w:p w14:paraId="5F248EA0" w14:textId="77777777" w:rsidR="00F3764A" w:rsidRDefault="00F3764A" w:rsidP="008A51F2">
      <w:pPr>
        <w:numPr>
          <w:ilvl w:val="0"/>
          <w:numId w:val="35"/>
        </w:numPr>
      </w:pPr>
      <w:r w:rsidRPr="00B01302">
        <w:rPr>
          <w:b/>
        </w:rPr>
        <w:t>Credit Limit</w:t>
      </w:r>
      <w:r>
        <w:t xml:space="preserve"> allows you to give the client credit.  If you give a client credit, and also assign a swipe card to the client, the swipe card can be used to charge this credit.</w:t>
      </w:r>
    </w:p>
    <w:p w14:paraId="5F248EA1" w14:textId="77777777" w:rsidR="00F3764A" w:rsidRDefault="0090523F" w:rsidP="008A51F2">
      <w:pPr>
        <w:numPr>
          <w:ilvl w:val="0"/>
          <w:numId w:val="35"/>
        </w:numPr>
      </w:pPr>
      <w:r>
        <w:rPr>
          <w:b/>
        </w:rPr>
        <w:t>Balance</w:t>
      </w:r>
      <w:r w:rsidR="00A87FDB">
        <w:rPr>
          <w:b/>
        </w:rPr>
        <w:t xml:space="preserve"> </w:t>
      </w:r>
      <w:r w:rsidR="00F3764A">
        <w:t>shows the client’s balance owing.  If in the negative, this means a balance is owed to the customer.</w:t>
      </w:r>
    </w:p>
    <w:p w14:paraId="5F248EA2" w14:textId="77777777" w:rsidR="00DF7580" w:rsidRDefault="00DF7580">
      <w:pPr>
        <w:spacing w:before="0" w:after="0"/>
      </w:pPr>
      <w:r>
        <w:br w:type="page"/>
      </w:r>
    </w:p>
    <w:p w14:paraId="5F248EA3" w14:textId="77777777" w:rsidR="00F3764A" w:rsidRDefault="00A87FDB" w:rsidP="008A51F2">
      <w:pPr>
        <w:numPr>
          <w:ilvl w:val="0"/>
          <w:numId w:val="35"/>
        </w:numPr>
      </w:pPr>
      <w:r>
        <w:rPr>
          <w:b/>
        </w:rPr>
        <w:lastRenderedPageBreak/>
        <w:t xml:space="preserve">Reset </w:t>
      </w:r>
      <w:r w:rsidRPr="00A87FDB">
        <w:t xml:space="preserve">determines </w:t>
      </w:r>
      <w:r>
        <w:t>if/when the client’s credit resets.</w:t>
      </w:r>
    </w:p>
    <w:p w14:paraId="5F248EA4" w14:textId="77777777" w:rsidR="00766D63" w:rsidRDefault="00766D63" w:rsidP="008A51F2">
      <w:pPr>
        <w:numPr>
          <w:ilvl w:val="1"/>
          <w:numId w:val="35"/>
        </w:numPr>
      </w:pPr>
      <w:r>
        <w:rPr>
          <w:b/>
        </w:rPr>
        <w:t>Never</w:t>
      </w:r>
      <w:r>
        <w:t xml:space="preserve"> – The </w:t>
      </w:r>
      <w:r w:rsidR="00637370">
        <w:t xml:space="preserve">client’s credit </w:t>
      </w:r>
      <w:r>
        <w:t>never resets.</w:t>
      </w:r>
    </w:p>
    <w:p w14:paraId="5F248EA5" w14:textId="77777777" w:rsidR="00766D63" w:rsidRDefault="00766D63" w:rsidP="008A51F2">
      <w:pPr>
        <w:numPr>
          <w:ilvl w:val="1"/>
          <w:numId w:val="35"/>
        </w:numPr>
      </w:pPr>
      <w:r>
        <w:rPr>
          <w:b/>
        </w:rPr>
        <w:t xml:space="preserve">Daily </w:t>
      </w:r>
      <w:r>
        <w:t xml:space="preserve">– The </w:t>
      </w:r>
      <w:r w:rsidR="00637370">
        <w:t>client’s credit</w:t>
      </w:r>
      <w:r>
        <w:t xml:space="preserve"> resets daily.  Tell your SilverWare dealer what time of day you want the balance to reset.</w:t>
      </w:r>
    </w:p>
    <w:p w14:paraId="5F248EA6" w14:textId="77777777" w:rsidR="00766D63" w:rsidRDefault="00352896" w:rsidP="008A51F2">
      <w:pPr>
        <w:numPr>
          <w:ilvl w:val="1"/>
          <w:numId w:val="35"/>
        </w:numPr>
      </w:pPr>
      <w:r w:rsidRPr="00352896">
        <w:rPr>
          <w:b/>
        </w:rPr>
        <w:t xml:space="preserve">Weekly </w:t>
      </w:r>
      <w:r w:rsidR="00637370">
        <w:t xml:space="preserve">– The </w:t>
      </w:r>
      <w:r w:rsidR="002261AA">
        <w:t xml:space="preserve">client’s credit </w:t>
      </w:r>
      <w:r w:rsidR="00637370">
        <w:t xml:space="preserve">resets </w:t>
      </w:r>
      <w:r>
        <w:t>weekly</w:t>
      </w:r>
      <w:r w:rsidR="00637370">
        <w:t>.  Tell your SilverWare dealer wh</w:t>
      </w:r>
      <w:r w:rsidR="00791969">
        <w:t>ich day of the week</w:t>
      </w:r>
      <w:r w:rsidR="00637370">
        <w:t xml:space="preserve"> you want the balance to reset.</w:t>
      </w:r>
    </w:p>
    <w:p w14:paraId="5F248EA7" w14:textId="77777777" w:rsidR="00352896" w:rsidRDefault="00352896" w:rsidP="008A51F2">
      <w:pPr>
        <w:numPr>
          <w:ilvl w:val="1"/>
          <w:numId w:val="35"/>
        </w:numPr>
      </w:pPr>
      <w:r>
        <w:rPr>
          <w:b/>
        </w:rPr>
        <w:t xml:space="preserve">Monthly </w:t>
      </w:r>
      <w:r>
        <w:t>– The client’s credit resets monthly.  Tell your SilverWare dealer wh</w:t>
      </w:r>
      <w:r w:rsidR="00791969">
        <w:t xml:space="preserve">ich </w:t>
      </w:r>
      <w:r>
        <w:t>day</w:t>
      </w:r>
      <w:r w:rsidR="00791969">
        <w:t xml:space="preserve"> of the month</w:t>
      </w:r>
      <w:r>
        <w:t xml:space="preserve"> you want the balance to reset.</w:t>
      </w:r>
    </w:p>
    <w:p w14:paraId="5F248EA8" w14:textId="77777777" w:rsidR="00766D63" w:rsidRDefault="00766D63" w:rsidP="00766D63">
      <w:pPr>
        <w:rPr>
          <w:b/>
        </w:rPr>
      </w:pPr>
      <w:r>
        <w:rPr>
          <w:b/>
        </w:rPr>
        <w:t>Meal Plan</w:t>
      </w:r>
    </w:p>
    <w:p w14:paraId="5F248EA9" w14:textId="77777777" w:rsidR="00766D63" w:rsidRDefault="00766D63" w:rsidP="009250A3">
      <w:pPr>
        <w:pStyle w:val="ListParagraph"/>
        <w:numPr>
          <w:ilvl w:val="0"/>
          <w:numId w:val="94"/>
        </w:numPr>
      </w:pPr>
      <w:r>
        <w:rPr>
          <w:b/>
        </w:rPr>
        <w:t>Allowed</w:t>
      </w:r>
      <w:r>
        <w:t xml:space="preserve"> determines how many mea</w:t>
      </w:r>
      <w:r w:rsidR="00711521">
        <w:t>l-</w:t>
      </w:r>
      <w:r>
        <w:t>plan items this client can order.</w:t>
      </w:r>
    </w:p>
    <w:p w14:paraId="5F248EAA" w14:textId="77777777" w:rsidR="00766D63" w:rsidRDefault="00766D63" w:rsidP="009250A3">
      <w:pPr>
        <w:pStyle w:val="ListParagraph"/>
        <w:numPr>
          <w:ilvl w:val="0"/>
          <w:numId w:val="94"/>
        </w:numPr>
      </w:pPr>
      <w:r>
        <w:rPr>
          <w:b/>
        </w:rPr>
        <w:t>Used</w:t>
      </w:r>
      <w:r w:rsidR="00711521">
        <w:t xml:space="preserve"> shows how many meal-</w:t>
      </w:r>
      <w:r>
        <w:t>plan items this client has ordered.</w:t>
      </w:r>
    </w:p>
    <w:p w14:paraId="5F248EAB" w14:textId="77777777" w:rsidR="00766D63" w:rsidRDefault="00766D63" w:rsidP="009250A3">
      <w:pPr>
        <w:pStyle w:val="ListParagraph"/>
        <w:numPr>
          <w:ilvl w:val="0"/>
          <w:numId w:val="94"/>
        </w:numPr>
      </w:pPr>
      <w:r>
        <w:rPr>
          <w:b/>
        </w:rPr>
        <w:t xml:space="preserve">Reset </w:t>
      </w:r>
      <w:r>
        <w:t>deter</w:t>
      </w:r>
      <w:r w:rsidR="00711521">
        <w:t>mines if/when the client’s meal-</w:t>
      </w:r>
      <w:r>
        <w:t>plan balance resets</w:t>
      </w:r>
    </w:p>
    <w:p w14:paraId="5F248EAC" w14:textId="77777777" w:rsidR="00DF7580" w:rsidRDefault="00DF7580" w:rsidP="009250A3">
      <w:pPr>
        <w:numPr>
          <w:ilvl w:val="1"/>
          <w:numId w:val="94"/>
        </w:numPr>
      </w:pPr>
      <w:r>
        <w:rPr>
          <w:b/>
        </w:rPr>
        <w:t>Never</w:t>
      </w:r>
      <w:r>
        <w:t xml:space="preserve"> – The client’s meal plan never resets.</w:t>
      </w:r>
    </w:p>
    <w:p w14:paraId="5F248EAD" w14:textId="77777777" w:rsidR="00DF7580" w:rsidRDefault="00DF7580" w:rsidP="009250A3">
      <w:pPr>
        <w:numPr>
          <w:ilvl w:val="1"/>
          <w:numId w:val="94"/>
        </w:numPr>
      </w:pPr>
      <w:r>
        <w:rPr>
          <w:b/>
        </w:rPr>
        <w:t xml:space="preserve">Daily </w:t>
      </w:r>
      <w:r>
        <w:t xml:space="preserve">– The client’s </w:t>
      </w:r>
      <w:r w:rsidR="0094071A">
        <w:t>meal plan</w:t>
      </w:r>
      <w:r>
        <w:t xml:space="preserve"> resets daily.  Tell your SilverWare dealer what time of day you want the balance to reset.</w:t>
      </w:r>
    </w:p>
    <w:p w14:paraId="5F248EAE" w14:textId="77777777" w:rsidR="00DF7580" w:rsidRDefault="00DF7580" w:rsidP="009250A3">
      <w:pPr>
        <w:numPr>
          <w:ilvl w:val="1"/>
          <w:numId w:val="94"/>
        </w:numPr>
      </w:pPr>
      <w:r w:rsidRPr="00352896">
        <w:rPr>
          <w:b/>
        </w:rPr>
        <w:t xml:space="preserve">Weekly </w:t>
      </w:r>
      <w:r>
        <w:t xml:space="preserve">– The client’s </w:t>
      </w:r>
      <w:r w:rsidR="0045487E">
        <w:t>meal plan</w:t>
      </w:r>
      <w:r>
        <w:t xml:space="preserve"> resets weekly.  Tell your SilverWare dealer what time of day you want the balance to reset.</w:t>
      </w:r>
    </w:p>
    <w:p w14:paraId="5F248EAF" w14:textId="77777777" w:rsidR="00DF7580" w:rsidRDefault="00DF7580" w:rsidP="009250A3">
      <w:pPr>
        <w:numPr>
          <w:ilvl w:val="1"/>
          <w:numId w:val="94"/>
        </w:numPr>
      </w:pPr>
      <w:r>
        <w:rPr>
          <w:b/>
        </w:rPr>
        <w:t xml:space="preserve">Monthly </w:t>
      </w:r>
      <w:r>
        <w:t xml:space="preserve">– The client’s </w:t>
      </w:r>
      <w:r w:rsidR="0045487E">
        <w:t>meal plan</w:t>
      </w:r>
      <w:r>
        <w:t xml:space="preserve"> resets monthly.  Tell your SilverWare dealer what time of day you want the balance to reset.</w:t>
      </w:r>
    </w:p>
    <w:p w14:paraId="5F248EB0" w14:textId="77777777" w:rsidR="00791969" w:rsidRDefault="00791969" w:rsidP="009250A3">
      <w:pPr>
        <w:numPr>
          <w:ilvl w:val="1"/>
          <w:numId w:val="94"/>
        </w:numPr>
      </w:pPr>
      <w:r>
        <w:rPr>
          <w:b/>
        </w:rPr>
        <w:t xml:space="preserve">Factor Monthly </w:t>
      </w:r>
      <w:r>
        <w:t>– The client is given the number of allowed meal</w:t>
      </w:r>
      <w:r w:rsidR="00711521">
        <w:t>s</w:t>
      </w:r>
      <w:r w:rsidR="0066117E">
        <w:t xml:space="preserve"> you set in the allowed field, multiplied by the number of days </w:t>
      </w:r>
      <w:r w:rsidR="00711521">
        <w:t xml:space="preserve">in </w:t>
      </w:r>
      <w:r w:rsidR="0066117E">
        <w:t>each month.</w:t>
      </w:r>
    </w:p>
    <w:p w14:paraId="5F248EB1" w14:textId="77777777" w:rsidR="00C8181B" w:rsidRDefault="00C8181B" w:rsidP="009250A3">
      <w:pPr>
        <w:numPr>
          <w:ilvl w:val="0"/>
          <w:numId w:val="94"/>
        </w:numPr>
      </w:pPr>
      <w:r w:rsidRPr="00C8181B">
        <w:rPr>
          <w:b/>
        </w:rPr>
        <w:t>Backup Client</w:t>
      </w:r>
      <w:r>
        <w:t xml:space="preserve"> allows this client to use meals from another client if their own balance hits zero.</w:t>
      </w:r>
    </w:p>
    <w:p w14:paraId="5F248EB2" w14:textId="77777777" w:rsidR="00766D63" w:rsidRPr="00766D63" w:rsidRDefault="00766D63" w:rsidP="00766D63">
      <w:pPr>
        <w:rPr>
          <w:b/>
        </w:rPr>
      </w:pPr>
      <w:r w:rsidRPr="00766D63">
        <w:rPr>
          <w:b/>
        </w:rPr>
        <w:t>VIP</w:t>
      </w:r>
    </w:p>
    <w:p w14:paraId="5F248EB3" w14:textId="77777777" w:rsidR="00F3764A" w:rsidRDefault="00F3764A" w:rsidP="008A51F2">
      <w:pPr>
        <w:numPr>
          <w:ilvl w:val="0"/>
          <w:numId w:val="35"/>
        </w:numPr>
      </w:pPr>
      <w:r w:rsidRPr="00B01302">
        <w:rPr>
          <w:b/>
        </w:rPr>
        <w:t>Discount</w:t>
      </w:r>
      <w:r>
        <w:t xml:space="preserve"> lets you assign a discount to the client that will be applied to all orders.  Clients cannot have open discounts, only discounts with designated percentages or dollar amounts can be selected.  Disable for gift cards.</w:t>
      </w:r>
    </w:p>
    <w:p w14:paraId="5F248EB4" w14:textId="77777777" w:rsidR="00F3764A" w:rsidRDefault="00F3764A" w:rsidP="008A51F2">
      <w:pPr>
        <w:numPr>
          <w:ilvl w:val="0"/>
          <w:numId w:val="35"/>
        </w:numPr>
      </w:pPr>
      <w:r w:rsidRPr="00B01302">
        <w:rPr>
          <w:b/>
        </w:rPr>
        <w:t>Price Level</w:t>
      </w:r>
      <w:r>
        <w:t xml:space="preserve"> lets you assign a price level to the client, so that all items are ordered at that price level.  For example, all items might have a “VIP” price level in which they are $1 less.  Disable for gift cards.</w:t>
      </w:r>
    </w:p>
    <w:p w14:paraId="5F248EB5" w14:textId="77777777" w:rsidR="0033174C" w:rsidRPr="0033174C" w:rsidRDefault="0033174C" w:rsidP="0033174C">
      <w:pPr>
        <w:rPr>
          <w:b/>
        </w:rPr>
      </w:pPr>
      <w:r w:rsidRPr="0033174C">
        <w:rPr>
          <w:b/>
        </w:rPr>
        <w:t>Notes</w:t>
      </w:r>
    </w:p>
    <w:p w14:paraId="5F248EB6" w14:textId="77777777" w:rsidR="00F3764A" w:rsidRDefault="00F3764A" w:rsidP="008A51F2">
      <w:pPr>
        <w:numPr>
          <w:ilvl w:val="0"/>
          <w:numId w:val="35"/>
        </w:numPr>
      </w:pPr>
      <w:r w:rsidRPr="00B01302">
        <w:rPr>
          <w:b/>
        </w:rPr>
        <w:t>Notes</w:t>
      </w:r>
      <w:r>
        <w:t xml:space="preserve"> allows you to enter notes about the client.</w:t>
      </w:r>
    </w:p>
    <w:p w14:paraId="5F248EB7" w14:textId="77777777" w:rsidR="0033174C" w:rsidRPr="0033174C" w:rsidRDefault="0033174C" w:rsidP="0033174C">
      <w:pPr>
        <w:rPr>
          <w:b/>
        </w:rPr>
      </w:pPr>
      <w:r w:rsidRPr="0033174C">
        <w:rPr>
          <w:b/>
        </w:rPr>
        <w:t>Magnetic/Smart Card</w:t>
      </w:r>
    </w:p>
    <w:p w14:paraId="5F248EB8" w14:textId="77777777" w:rsidR="00F3764A" w:rsidRDefault="00F3764A" w:rsidP="008A51F2">
      <w:pPr>
        <w:numPr>
          <w:ilvl w:val="0"/>
          <w:numId w:val="35"/>
        </w:numPr>
      </w:pPr>
      <w:r w:rsidRPr="00B01302">
        <w:rPr>
          <w:b/>
        </w:rPr>
        <w:t>Magnetic/Smart Card</w:t>
      </w:r>
      <w:r>
        <w:t xml:space="preserve"> lets you can assign a swipe card to a client</w:t>
      </w:r>
      <w:r w:rsidRPr="00E70405">
        <w:t>.</w:t>
      </w:r>
      <w:r>
        <w:t xml:space="preserve">  Press </w:t>
      </w:r>
      <w:r>
        <w:rPr>
          <w:b/>
        </w:rPr>
        <w:t>Assign</w:t>
      </w:r>
      <w:r>
        <w:t xml:space="preserve"> to assign a card.  Obviously this must be done for a gift card, but is optional for a client account.</w:t>
      </w:r>
    </w:p>
    <w:p w14:paraId="5F248EB9" w14:textId="77777777" w:rsidR="00F3764A" w:rsidRDefault="00BA19B3" w:rsidP="00F3764A">
      <w:pPr>
        <w:rPr>
          <w:b/>
        </w:rPr>
      </w:pPr>
      <w:r w:rsidRPr="00BA19B3">
        <w:rPr>
          <w:b/>
        </w:rPr>
        <w:t>Other</w:t>
      </w:r>
    </w:p>
    <w:p w14:paraId="5F248EBA" w14:textId="77777777" w:rsidR="00BA19B3" w:rsidRPr="00BA19B3" w:rsidRDefault="00BA19B3" w:rsidP="009250A3">
      <w:pPr>
        <w:pStyle w:val="ListParagraph"/>
        <w:numPr>
          <w:ilvl w:val="0"/>
          <w:numId w:val="95"/>
        </w:numPr>
        <w:rPr>
          <w:b/>
        </w:rPr>
      </w:pPr>
      <w:r>
        <w:rPr>
          <w:b/>
        </w:rPr>
        <w:t>Interface ID</w:t>
      </w:r>
    </w:p>
    <w:p w14:paraId="5F248EBB" w14:textId="77777777" w:rsidR="00F3764A" w:rsidRDefault="00F3764A" w:rsidP="00F3764A">
      <w:pPr>
        <w:pStyle w:val="Heading3"/>
      </w:pPr>
      <w:bookmarkStart w:id="223" w:name="_Toc212956995"/>
      <w:bookmarkStart w:id="224" w:name="_Toc215460489"/>
      <w:bookmarkStart w:id="225" w:name="_Toc325118813"/>
      <w:r>
        <w:lastRenderedPageBreak/>
        <w:t>Members</w:t>
      </w:r>
      <w:bookmarkEnd w:id="223"/>
      <w:bookmarkEnd w:id="224"/>
      <w:bookmarkEnd w:id="225"/>
      <w:r w:rsidR="00054557">
        <w:fldChar w:fldCharType="begin"/>
      </w:r>
      <w:r>
        <w:instrText xml:space="preserve"> XE "</w:instrText>
      </w:r>
      <w:r w:rsidRPr="009A358E">
        <w:instrText>Clients</w:instrText>
      </w:r>
      <w:r>
        <w:instrText xml:space="preserve"> and Gift Cards: Members" </w:instrText>
      </w:r>
      <w:r w:rsidR="00054557">
        <w:fldChar w:fldCharType="end"/>
      </w:r>
    </w:p>
    <w:p w14:paraId="5F248EBC" w14:textId="77777777" w:rsidR="00F3764A" w:rsidRPr="005245C4" w:rsidRDefault="00F3764A" w:rsidP="00F3764A">
      <w:r>
        <w:t>You can associate people to a client’s account.  These “members” can have their own swipe cards, but they’ll receive the same discounts/price level as the client.  The bill is still applicable to the client.</w:t>
      </w:r>
    </w:p>
    <w:p w14:paraId="5F248EBD" w14:textId="77777777" w:rsidR="00F3764A" w:rsidRDefault="00F3764A" w:rsidP="00F3764A">
      <w:pPr>
        <w:jc w:val="center"/>
      </w:pPr>
      <w:r>
        <w:rPr>
          <w:noProof/>
        </w:rPr>
        <w:drawing>
          <wp:inline distT="0" distB="0" distL="0" distR="0" wp14:anchorId="5F249284" wp14:editId="5F249285">
            <wp:extent cx="5238750" cy="4256484"/>
            <wp:effectExtent l="19050" t="0" r="0" b="0"/>
            <wp:docPr id="29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3" cstate="print"/>
                    <a:srcRect/>
                    <a:stretch>
                      <a:fillRect/>
                    </a:stretch>
                  </pic:blipFill>
                  <pic:spPr bwMode="auto">
                    <a:xfrm>
                      <a:off x="0" y="0"/>
                      <a:ext cx="5238750" cy="4256484"/>
                    </a:xfrm>
                    <a:prstGeom prst="rect">
                      <a:avLst/>
                    </a:prstGeom>
                    <a:noFill/>
                    <a:ln w="9525">
                      <a:noFill/>
                      <a:miter lim="800000"/>
                      <a:headEnd/>
                      <a:tailEnd/>
                    </a:ln>
                  </pic:spPr>
                </pic:pic>
              </a:graphicData>
            </a:graphic>
          </wp:inline>
        </w:drawing>
      </w:r>
    </w:p>
    <w:p w14:paraId="5F248EBE" w14:textId="77777777" w:rsidR="00F3764A" w:rsidRDefault="00F3764A" w:rsidP="00F3764A">
      <w:r>
        <w:t xml:space="preserve">Select a client on the left, then use </w:t>
      </w:r>
      <w:r w:rsidRPr="00EF49D6">
        <w:rPr>
          <w:b/>
        </w:rPr>
        <w:t>New</w:t>
      </w:r>
      <w:r>
        <w:t xml:space="preserve"> and </w:t>
      </w:r>
      <w:r w:rsidRPr="00EF49D6">
        <w:rPr>
          <w:b/>
        </w:rPr>
        <w:t>Remove</w:t>
      </w:r>
      <w:r>
        <w:t xml:space="preserve"> to add/erase members.  You can’t remove a member with a purchase history.</w:t>
      </w:r>
    </w:p>
    <w:p w14:paraId="5F248EBF" w14:textId="77777777" w:rsidR="00F3764A" w:rsidRDefault="00F3764A" w:rsidP="008A51F2">
      <w:pPr>
        <w:numPr>
          <w:ilvl w:val="0"/>
          <w:numId w:val="36"/>
        </w:numPr>
      </w:pPr>
      <w:r w:rsidRPr="00654544">
        <w:rPr>
          <w:b/>
        </w:rPr>
        <w:t>Company</w:t>
      </w:r>
      <w:r>
        <w:t xml:space="preserve"> is where you can enter the member’s company, if applicable. </w:t>
      </w:r>
    </w:p>
    <w:p w14:paraId="5F248EC0" w14:textId="77777777" w:rsidR="00F3764A" w:rsidRDefault="00F3764A" w:rsidP="008A51F2">
      <w:pPr>
        <w:numPr>
          <w:ilvl w:val="0"/>
          <w:numId w:val="36"/>
        </w:numPr>
      </w:pPr>
      <w:r w:rsidRPr="00EF49D6">
        <w:rPr>
          <w:b/>
        </w:rPr>
        <w:t>First Name</w:t>
      </w:r>
      <w:r>
        <w:t xml:space="preserve"> is where you enter the member’s first name.</w:t>
      </w:r>
    </w:p>
    <w:p w14:paraId="5F248EC1" w14:textId="77777777" w:rsidR="00F3764A" w:rsidRDefault="00F3764A" w:rsidP="008A51F2">
      <w:pPr>
        <w:numPr>
          <w:ilvl w:val="0"/>
          <w:numId w:val="36"/>
        </w:numPr>
      </w:pPr>
      <w:r>
        <w:rPr>
          <w:b/>
        </w:rPr>
        <w:t xml:space="preserve">Last Name </w:t>
      </w:r>
      <w:r w:rsidRPr="004F53AE">
        <w:t>is where you enter</w:t>
      </w:r>
      <w:r>
        <w:rPr>
          <w:b/>
        </w:rPr>
        <w:t xml:space="preserve"> </w:t>
      </w:r>
      <w:r>
        <w:t xml:space="preserve">member’s last name.  </w:t>
      </w:r>
    </w:p>
    <w:p w14:paraId="5F248EC2" w14:textId="77777777" w:rsidR="00F3764A" w:rsidRDefault="00F3764A" w:rsidP="008A51F2">
      <w:pPr>
        <w:numPr>
          <w:ilvl w:val="0"/>
          <w:numId w:val="36"/>
        </w:numPr>
      </w:pPr>
      <w:r>
        <w:rPr>
          <w:b/>
        </w:rPr>
        <w:t>Display As</w:t>
      </w:r>
      <w:r>
        <w:t xml:space="preserve"> determines how the member’s name/company is displayed.</w:t>
      </w:r>
    </w:p>
    <w:p w14:paraId="5F248EC3" w14:textId="77777777" w:rsidR="00F3764A" w:rsidRPr="00D307EC" w:rsidRDefault="00F3764A" w:rsidP="008A51F2">
      <w:pPr>
        <w:numPr>
          <w:ilvl w:val="0"/>
          <w:numId w:val="36"/>
        </w:numPr>
      </w:pPr>
      <w:r w:rsidRPr="00D307EC">
        <w:rPr>
          <w:b/>
        </w:rPr>
        <w:t>Language</w:t>
      </w:r>
      <w:r>
        <w:t xml:space="preserve"> lets you enter the member’s language.</w:t>
      </w:r>
    </w:p>
    <w:p w14:paraId="5F248EC4" w14:textId="77777777" w:rsidR="00F3764A" w:rsidRDefault="00F3764A" w:rsidP="008A51F2">
      <w:pPr>
        <w:numPr>
          <w:ilvl w:val="0"/>
          <w:numId w:val="36"/>
        </w:numPr>
      </w:pPr>
      <w:r w:rsidRPr="00EF49D6">
        <w:rPr>
          <w:b/>
        </w:rPr>
        <w:t>Birthday</w:t>
      </w:r>
      <w:r>
        <w:t xml:space="preserve"> is where you enter the member’s birthday.  Press the </w:t>
      </w:r>
      <w:r>
        <w:rPr>
          <w:b/>
        </w:rPr>
        <w:t>…</w:t>
      </w:r>
      <w:r>
        <w:t xml:space="preserve"> to open a date-selection box.</w:t>
      </w:r>
    </w:p>
    <w:p w14:paraId="5F248EC5" w14:textId="77777777" w:rsidR="00F3764A" w:rsidRDefault="00F3764A" w:rsidP="008A51F2">
      <w:pPr>
        <w:numPr>
          <w:ilvl w:val="0"/>
          <w:numId w:val="36"/>
        </w:numPr>
      </w:pPr>
      <w:r w:rsidRPr="00EF49D6">
        <w:rPr>
          <w:b/>
        </w:rPr>
        <w:t>Anniversary</w:t>
      </w:r>
      <w:r>
        <w:t xml:space="preserve"> – The member’s anniversary/special date.  Press the </w:t>
      </w:r>
      <w:r>
        <w:rPr>
          <w:b/>
        </w:rPr>
        <w:t>…</w:t>
      </w:r>
      <w:r>
        <w:t xml:space="preserve"> to open a date-selection box.</w:t>
      </w:r>
    </w:p>
    <w:p w14:paraId="5F248EC6" w14:textId="77777777" w:rsidR="00F3764A" w:rsidRDefault="00F3764A" w:rsidP="008A51F2">
      <w:pPr>
        <w:numPr>
          <w:ilvl w:val="0"/>
          <w:numId w:val="36"/>
        </w:numPr>
      </w:pPr>
      <w:r w:rsidRPr="00EF49D6">
        <w:rPr>
          <w:b/>
        </w:rPr>
        <w:t>Active</w:t>
      </w:r>
      <w:r>
        <w:t xml:space="preserve"> determine if the member is active/inactive.  Members with a purchase history cannot be removed, so make them inactive if you want to disable their account.</w:t>
      </w:r>
    </w:p>
    <w:p w14:paraId="5F248EC7" w14:textId="77777777" w:rsidR="00F3764A" w:rsidRDefault="00F3764A" w:rsidP="008A51F2">
      <w:pPr>
        <w:numPr>
          <w:ilvl w:val="0"/>
          <w:numId w:val="36"/>
        </w:numPr>
      </w:pPr>
      <w:r w:rsidRPr="001E4BF4">
        <w:rPr>
          <w:b/>
        </w:rPr>
        <w:t>Magnetic/Smart Card</w:t>
      </w:r>
      <w:r>
        <w:t xml:space="preserve"> lets you assign/remove a card to the member.</w:t>
      </w:r>
    </w:p>
    <w:p w14:paraId="5F248EC8" w14:textId="77777777" w:rsidR="00F3764A" w:rsidRDefault="00F3764A" w:rsidP="00F3764A">
      <w:bookmarkStart w:id="226" w:name="_Toc212956996"/>
      <w:bookmarkStart w:id="227" w:name="_Toc215460490"/>
    </w:p>
    <w:p w14:paraId="5F248EC9" w14:textId="77777777" w:rsidR="00C54CE5" w:rsidRDefault="00C54CE5" w:rsidP="00C54CE5">
      <w:pPr>
        <w:pStyle w:val="Heading3"/>
      </w:pPr>
      <w:bookmarkStart w:id="228" w:name="_Toc325118814"/>
      <w:r>
        <w:lastRenderedPageBreak/>
        <w:t>Preferences</w:t>
      </w:r>
      <w:bookmarkEnd w:id="228"/>
    </w:p>
    <w:p w14:paraId="5F248ECA" w14:textId="77777777" w:rsidR="00C54CE5" w:rsidRDefault="00C54CE5" w:rsidP="00C54CE5">
      <w:r>
        <w:t>The “Preferences” area exists so you can create a list of a client’s preferences.  Filling out this area by simply typing the client’s preferences in the fields provided.</w:t>
      </w:r>
    </w:p>
    <w:p w14:paraId="5F248ECB" w14:textId="77777777" w:rsidR="00C54CE5" w:rsidRDefault="00C54CE5" w:rsidP="00C54CE5">
      <w:pPr>
        <w:jc w:val="center"/>
      </w:pPr>
      <w:r>
        <w:rPr>
          <w:noProof/>
        </w:rPr>
        <w:drawing>
          <wp:inline distT="0" distB="0" distL="0" distR="0" wp14:anchorId="5F249286" wp14:editId="5F249287">
            <wp:extent cx="4985074" cy="4073692"/>
            <wp:effectExtent l="19050" t="0" r="6026"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srcRect l="10828" t="7522" r="11292" b="7714"/>
                    <a:stretch>
                      <a:fillRect/>
                    </a:stretch>
                  </pic:blipFill>
                  <pic:spPr bwMode="auto">
                    <a:xfrm>
                      <a:off x="0" y="0"/>
                      <a:ext cx="4985074" cy="4073692"/>
                    </a:xfrm>
                    <a:prstGeom prst="rect">
                      <a:avLst/>
                    </a:prstGeom>
                    <a:noFill/>
                    <a:ln w="9525">
                      <a:noFill/>
                      <a:miter lim="800000"/>
                      <a:headEnd/>
                      <a:tailEnd/>
                    </a:ln>
                  </pic:spPr>
                </pic:pic>
              </a:graphicData>
            </a:graphic>
          </wp:inline>
        </w:drawing>
      </w:r>
    </w:p>
    <w:p w14:paraId="5F248ECC" w14:textId="77777777" w:rsidR="00332F53" w:rsidRDefault="00332F53" w:rsidP="00C54CE5">
      <w:pPr>
        <w:jc w:val="center"/>
      </w:pPr>
    </w:p>
    <w:p w14:paraId="5F248ECD" w14:textId="77777777" w:rsidR="00332F53" w:rsidRDefault="00332F53" w:rsidP="00C54CE5">
      <w:pPr>
        <w:jc w:val="center"/>
      </w:pPr>
    </w:p>
    <w:p w14:paraId="5F248ECE" w14:textId="77777777" w:rsidR="00332F53" w:rsidRDefault="00332F53">
      <w:pPr>
        <w:spacing w:before="0" w:after="0"/>
      </w:pPr>
      <w:r>
        <w:br w:type="page"/>
      </w:r>
    </w:p>
    <w:p w14:paraId="5F248ECF" w14:textId="77777777" w:rsidR="00F3764A" w:rsidRDefault="00F3764A" w:rsidP="00F3764A">
      <w:pPr>
        <w:pStyle w:val="Heading2"/>
      </w:pPr>
      <w:bookmarkStart w:id="229" w:name="_Toc325118815"/>
      <w:r>
        <w:lastRenderedPageBreak/>
        <w:t>Adding a Gift Card</w:t>
      </w:r>
      <w:bookmarkEnd w:id="226"/>
      <w:bookmarkEnd w:id="227"/>
      <w:bookmarkEnd w:id="229"/>
      <w:r>
        <w:t xml:space="preserve"> </w:t>
      </w:r>
      <w:r w:rsidR="00054557">
        <w:fldChar w:fldCharType="begin"/>
      </w:r>
      <w:r>
        <w:instrText xml:space="preserve"> XE "</w:instrText>
      </w:r>
      <w:r w:rsidRPr="009A358E">
        <w:instrText>Clients</w:instrText>
      </w:r>
      <w:r>
        <w:instrText xml:space="preserve"> and Gift Cards: Creating a Gift Cards" </w:instrText>
      </w:r>
      <w:r w:rsidR="00054557">
        <w:fldChar w:fldCharType="end"/>
      </w:r>
    </w:p>
    <w:p w14:paraId="5F248ED0" w14:textId="77777777" w:rsidR="00F3764A" w:rsidRDefault="00F3764A" w:rsidP="00F3764A">
      <w:r>
        <w:t>To add a gift card to your system:</w:t>
      </w:r>
    </w:p>
    <w:p w14:paraId="5F248ED1" w14:textId="77777777" w:rsidR="00F3764A" w:rsidRDefault="00F3764A" w:rsidP="009250A3">
      <w:pPr>
        <w:numPr>
          <w:ilvl w:val="0"/>
          <w:numId w:val="59"/>
        </w:numPr>
      </w:pPr>
      <w:r>
        <w:t>In the “Client Setup” window, add a new client.</w:t>
      </w:r>
    </w:p>
    <w:p w14:paraId="5F248ED2" w14:textId="77777777" w:rsidR="00F3764A" w:rsidRDefault="00F3764A" w:rsidP="009250A3">
      <w:pPr>
        <w:numPr>
          <w:ilvl w:val="0"/>
          <w:numId w:val="59"/>
        </w:numPr>
      </w:pPr>
      <w:r>
        <w:t>Check the “Gift Card” box.</w:t>
      </w:r>
    </w:p>
    <w:p w14:paraId="5F248ED3" w14:textId="77777777" w:rsidR="00F3764A" w:rsidRDefault="00F3764A" w:rsidP="009250A3">
      <w:pPr>
        <w:numPr>
          <w:ilvl w:val="0"/>
          <w:numId w:val="59"/>
        </w:numPr>
      </w:pPr>
      <w:r>
        <w:t>Change the “Display As” property to “Card Number.”</w:t>
      </w:r>
    </w:p>
    <w:p w14:paraId="5F248ED4" w14:textId="77777777" w:rsidR="00F3764A" w:rsidRDefault="00F3764A" w:rsidP="009250A3">
      <w:pPr>
        <w:numPr>
          <w:ilvl w:val="0"/>
          <w:numId w:val="59"/>
        </w:numPr>
      </w:pPr>
      <w:r>
        <w:t xml:space="preserve">Go to the “Miscellaneous” tab and </w:t>
      </w:r>
      <w:r w:rsidRPr="00AA78C1">
        <w:rPr>
          <w:b/>
        </w:rPr>
        <w:t>Add</w:t>
      </w:r>
      <w:r>
        <w:rPr>
          <w:b/>
        </w:rPr>
        <w:t xml:space="preserve"> </w:t>
      </w:r>
      <w:r>
        <w:t>a magnetic/swipe card.</w:t>
      </w:r>
    </w:p>
    <w:p w14:paraId="5F248ED5" w14:textId="77777777" w:rsidR="00F3764A" w:rsidRDefault="00F3764A" w:rsidP="00F3764A">
      <w:pPr>
        <w:pStyle w:val="Heading3"/>
      </w:pPr>
      <w:bookmarkStart w:id="230" w:name="_Toc215460491"/>
      <w:bookmarkStart w:id="231" w:name="_Toc325118816"/>
      <w:r>
        <w:t>Loading a Gift Card</w:t>
      </w:r>
      <w:bookmarkEnd w:id="230"/>
      <w:bookmarkEnd w:id="231"/>
      <w:r w:rsidR="00054557">
        <w:fldChar w:fldCharType="begin"/>
      </w:r>
      <w:r>
        <w:instrText xml:space="preserve"> XE "</w:instrText>
      </w:r>
      <w:r w:rsidRPr="009A358E">
        <w:instrText>Clients</w:instrText>
      </w:r>
      <w:r>
        <w:instrText xml:space="preserve"> and Gift Cards: Loading a Gift Card" </w:instrText>
      </w:r>
      <w:r w:rsidR="00054557">
        <w:fldChar w:fldCharType="end"/>
      </w:r>
    </w:p>
    <w:p w14:paraId="5F248ED6" w14:textId="77777777" w:rsidR="00F3764A" w:rsidRDefault="00F3764A" w:rsidP="00F3764A">
      <w:r>
        <w:t xml:space="preserve">Within the “Other Options” menu on the “Order” screen, touch </w:t>
      </w:r>
      <w:r>
        <w:rPr>
          <w:b/>
        </w:rPr>
        <w:t>Load Gift/Loyalty Acct</w:t>
      </w:r>
      <w:r>
        <w:t xml:space="preserve"> to access loyalty functions.</w:t>
      </w:r>
    </w:p>
    <w:p w14:paraId="5F248ED7" w14:textId="77777777" w:rsidR="00F3764A" w:rsidRDefault="00F3764A" w:rsidP="009250A3">
      <w:pPr>
        <w:pStyle w:val="ListParagraph"/>
        <w:numPr>
          <w:ilvl w:val="0"/>
          <w:numId w:val="70"/>
        </w:numPr>
      </w:pPr>
      <w:r>
        <w:t>This window appears:</w:t>
      </w:r>
    </w:p>
    <w:p w14:paraId="5F248ED8" w14:textId="77777777" w:rsidR="00F3764A" w:rsidRDefault="00F3764A" w:rsidP="00F3764A">
      <w:r>
        <w:rPr>
          <w:noProof/>
        </w:rPr>
        <w:drawing>
          <wp:inline distT="0" distB="0" distL="0" distR="0" wp14:anchorId="5F249288" wp14:editId="5F249289">
            <wp:extent cx="6400800" cy="2603978"/>
            <wp:effectExtent l="19050" t="0" r="0" b="0"/>
            <wp:docPr id="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srcRect/>
                    <a:stretch>
                      <a:fillRect/>
                    </a:stretch>
                  </pic:blipFill>
                  <pic:spPr bwMode="auto">
                    <a:xfrm>
                      <a:off x="0" y="0"/>
                      <a:ext cx="6400800" cy="2603978"/>
                    </a:xfrm>
                    <a:prstGeom prst="rect">
                      <a:avLst/>
                    </a:prstGeom>
                    <a:noFill/>
                    <a:ln w="9525">
                      <a:noFill/>
                      <a:miter lim="800000"/>
                      <a:headEnd/>
                      <a:tailEnd/>
                    </a:ln>
                  </pic:spPr>
                </pic:pic>
              </a:graphicData>
            </a:graphic>
          </wp:inline>
        </w:drawing>
      </w:r>
    </w:p>
    <w:p w14:paraId="5F248ED9" w14:textId="77777777" w:rsidR="00F3764A" w:rsidRDefault="00F3764A" w:rsidP="00F3764A"/>
    <w:p w14:paraId="5F248EDA" w14:textId="77777777" w:rsidR="00F3764A" w:rsidRDefault="00F3764A" w:rsidP="00F3764A">
      <w:pPr>
        <w:spacing w:before="0" w:after="0"/>
      </w:pPr>
      <w:r>
        <w:br w:type="page"/>
      </w:r>
    </w:p>
    <w:p w14:paraId="5F248EDB" w14:textId="77777777" w:rsidR="00F3764A" w:rsidRDefault="00F3764A" w:rsidP="009250A3">
      <w:pPr>
        <w:pStyle w:val="ListParagraph"/>
        <w:numPr>
          <w:ilvl w:val="0"/>
          <w:numId w:val="70"/>
        </w:numPr>
      </w:pPr>
      <w:r>
        <w:lastRenderedPageBreak/>
        <w:t xml:space="preserve">Swipe a card or enter press </w:t>
      </w:r>
      <w:r w:rsidRPr="0050282B">
        <w:rPr>
          <w:b/>
        </w:rPr>
        <w:t>Manual Entry</w:t>
      </w:r>
      <w:r>
        <w:t xml:space="preserve"> to enter the card information:</w:t>
      </w:r>
    </w:p>
    <w:p w14:paraId="5F248EDC" w14:textId="77777777" w:rsidR="00F3764A" w:rsidRDefault="00F3764A" w:rsidP="00F3764A">
      <w:r>
        <w:rPr>
          <w:noProof/>
        </w:rPr>
        <w:drawing>
          <wp:inline distT="0" distB="0" distL="0" distR="0" wp14:anchorId="5F24928A" wp14:editId="5F24928B">
            <wp:extent cx="6400800" cy="2600325"/>
            <wp:effectExtent l="19050" t="0" r="0" b="0"/>
            <wp:docPr id="301" name="Picture 1" descr="Loyalty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yaltyLoad.png"/>
                    <pic:cNvPicPr/>
                  </pic:nvPicPr>
                  <pic:blipFill>
                    <a:blip r:embed="rId96" cstate="print"/>
                    <a:stretch>
                      <a:fillRect/>
                    </a:stretch>
                  </pic:blipFill>
                  <pic:spPr>
                    <a:xfrm>
                      <a:off x="0" y="0"/>
                      <a:ext cx="6400800" cy="2600325"/>
                    </a:xfrm>
                    <a:prstGeom prst="rect">
                      <a:avLst/>
                    </a:prstGeom>
                  </pic:spPr>
                </pic:pic>
              </a:graphicData>
            </a:graphic>
          </wp:inline>
        </w:drawing>
      </w:r>
    </w:p>
    <w:p w14:paraId="5F248EDD" w14:textId="77777777" w:rsidR="00F3764A" w:rsidRDefault="00F3764A" w:rsidP="009250A3">
      <w:pPr>
        <w:pStyle w:val="ListParagraph"/>
        <w:numPr>
          <w:ilvl w:val="0"/>
          <w:numId w:val="70"/>
        </w:numPr>
      </w:pPr>
      <w:r>
        <w:t xml:space="preserve">Now choose </w:t>
      </w:r>
      <w:r w:rsidRPr="0050282B">
        <w:rPr>
          <w:b/>
        </w:rPr>
        <w:t>Load</w:t>
      </w:r>
      <w:r>
        <w:t xml:space="preserve"> to load the card normally, or </w:t>
      </w:r>
      <w:r w:rsidRPr="0050282B">
        <w:rPr>
          <w:b/>
        </w:rPr>
        <w:t>Force Load</w:t>
      </w:r>
      <w:r>
        <w:t xml:space="preserve"> to load the card if no connection to the loyalty service is possible.  If you force the load, you will have to enter an approval code.  Press </w:t>
      </w:r>
      <w:r w:rsidRPr="0044780B">
        <w:rPr>
          <w:b/>
        </w:rPr>
        <w:t>Card Information</w:t>
      </w:r>
      <w:r>
        <w:rPr>
          <w:b/>
        </w:rPr>
        <w:t xml:space="preserve"> </w:t>
      </w:r>
      <w:r>
        <w:t>to see information about the card’s current balance and any associations with a client.</w:t>
      </w:r>
    </w:p>
    <w:p w14:paraId="5F248EDE" w14:textId="77777777" w:rsidR="00F3764A" w:rsidRDefault="00F3764A" w:rsidP="009250A3">
      <w:pPr>
        <w:pStyle w:val="ListParagraph"/>
        <w:numPr>
          <w:ilvl w:val="0"/>
          <w:numId w:val="70"/>
        </w:numPr>
      </w:pPr>
      <w:r>
        <w:t>Enter an amount to load.</w:t>
      </w:r>
    </w:p>
    <w:p w14:paraId="5F248EDF" w14:textId="77777777" w:rsidR="00F3764A" w:rsidRDefault="00F3764A" w:rsidP="009250A3">
      <w:pPr>
        <w:pStyle w:val="ListParagraph"/>
        <w:numPr>
          <w:ilvl w:val="0"/>
          <w:numId w:val="70"/>
        </w:numPr>
      </w:pPr>
      <w:r>
        <w:t>The “Order” screen appears.  You can now continue or close the order.</w:t>
      </w:r>
    </w:p>
    <w:p w14:paraId="5F248EE0" w14:textId="77777777" w:rsidR="00F3764A" w:rsidRPr="00285089" w:rsidRDefault="00F3764A" w:rsidP="00F3764A">
      <w:r>
        <w:br w:type="page"/>
      </w:r>
    </w:p>
    <w:p w14:paraId="5F248EE1" w14:textId="77777777" w:rsidR="00702F97" w:rsidRDefault="00702F97" w:rsidP="00F3764A">
      <w:pPr>
        <w:pStyle w:val="Heading2"/>
      </w:pPr>
      <w:bookmarkStart w:id="232" w:name="_Toc325118817"/>
      <w:bookmarkStart w:id="233" w:name="_Toc212957026"/>
      <w:bookmarkStart w:id="234" w:name="_Toc215460522"/>
      <w:r>
        <w:lastRenderedPageBreak/>
        <w:t>Themes</w:t>
      </w:r>
      <w:bookmarkEnd w:id="232"/>
    </w:p>
    <w:p w14:paraId="5F248EE2" w14:textId="77777777" w:rsidR="00702F97" w:rsidRDefault="00702F97" w:rsidP="00702F97">
      <w:r>
        <w:t>This area lets you customize the look of Avrio.  There are built-in “system” themes, and you can also create your own.</w:t>
      </w:r>
    </w:p>
    <w:p w14:paraId="5F248EE3" w14:textId="77777777" w:rsidR="0057118A" w:rsidRDefault="0057118A" w:rsidP="00702F97">
      <w:r>
        <w:rPr>
          <w:noProof/>
        </w:rPr>
        <w:drawing>
          <wp:inline distT="0" distB="0" distL="0" distR="0" wp14:anchorId="5F24928C" wp14:editId="5F24928D">
            <wp:extent cx="6400800" cy="4809563"/>
            <wp:effectExtent l="19050" t="0" r="0" b="0"/>
            <wp:docPr id="5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7" cstate="print"/>
                    <a:srcRect/>
                    <a:stretch>
                      <a:fillRect/>
                    </a:stretch>
                  </pic:blipFill>
                  <pic:spPr bwMode="auto">
                    <a:xfrm>
                      <a:off x="0" y="0"/>
                      <a:ext cx="6400800" cy="4809563"/>
                    </a:xfrm>
                    <a:prstGeom prst="rect">
                      <a:avLst/>
                    </a:prstGeom>
                    <a:noFill/>
                    <a:ln w="9525">
                      <a:noFill/>
                      <a:miter lim="800000"/>
                      <a:headEnd/>
                      <a:tailEnd/>
                    </a:ln>
                  </pic:spPr>
                </pic:pic>
              </a:graphicData>
            </a:graphic>
          </wp:inline>
        </w:drawing>
      </w:r>
    </w:p>
    <w:p w14:paraId="5F248EE4" w14:textId="77777777" w:rsidR="0057118A" w:rsidRDefault="0057118A" w:rsidP="00702F97">
      <w:r>
        <w:t>You can select any of these on the left-hand side of the screen to preview a theme.  The various Avrio components on the right-hand side will change as you select different themes.</w:t>
      </w:r>
    </w:p>
    <w:p w14:paraId="5F248EE5" w14:textId="77777777" w:rsidR="0057118A" w:rsidRDefault="0057118A" w:rsidP="00702F97">
      <w:r>
        <w:t xml:space="preserve">To create a new theme, press the </w:t>
      </w:r>
      <w:r>
        <w:rPr>
          <w:b/>
        </w:rPr>
        <w:t>New</w:t>
      </w:r>
      <w:r>
        <w:t xml:space="preserve"> button and select a theme to use as a basis for your new theme</w:t>
      </w:r>
    </w:p>
    <w:p w14:paraId="5F248EE6" w14:textId="77777777" w:rsidR="0057118A" w:rsidRDefault="0057118A" w:rsidP="00702F97">
      <w:r>
        <w:t xml:space="preserve">You can delete any of your custom themes by selecting and pressing </w:t>
      </w:r>
      <w:r>
        <w:rPr>
          <w:b/>
        </w:rPr>
        <w:t>Delete</w:t>
      </w:r>
      <w:r>
        <w:t>.  You cannot delete “system” themes</w:t>
      </w:r>
    </w:p>
    <w:p w14:paraId="5F248EE7" w14:textId="77777777" w:rsidR="0057118A" w:rsidRDefault="0057118A" w:rsidP="00702F97">
      <w:r>
        <w:t>You can modify a component’s colour by using the various colour-picker boxes next to the component name on the left.</w:t>
      </w:r>
    </w:p>
    <w:p w14:paraId="5F248EE8" w14:textId="77777777" w:rsidR="0057118A" w:rsidRDefault="0057118A">
      <w:pPr>
        <w:spacing w:before="0" w:after="0"/>
      </w:pPr>
      <w:r>
        <w:br w:type="page"/>
      </w:r>
    </w:p>
    <w:p w14:paraId="5F248EE9" w14:textId="77777777" w:rsidR="0057118A" w:rsidRDefault="0057118A" w:rsidP="0057118A">
      <w:pPr>
        <w:pStyle w:val="Heading3"/>
      </w:pPr>
      <w:bookmarkStart w:id="235" w:name="_Toc325118818"/>
      <w:r>
        <w:lastRenderedPageBreak/>
        <w:t>Theme Settings</w:t>
      </w:r>
      <w:bookmarkEnd w:id="235"/>
    </w:p>
    <w:p w14:paraId="5F248EEA" w14:textId="77777777" w:rsidR="0057118A" w:rsidRDefault="0057118A" w:rsidP="0057118A">
      <w:r>
        <w:t xml:space="preserve">The settings area is how you actually assign themes to your store/stations.  Press the </w:t>
      </w:r>
      <w:r>
        <w:rPr>
          <w:b/>
        </w:rPr>
        <w:t>Settings</w:t>
      </w:r>
      <w:r>
        <w:t xml:space="preserve"> button on the main “Themes” window to access this area.</w:t>
      </w:r>
    </w:p>
    <w:p w14:paraId="5F248EEB" w14:textId="77777777" w:rsidR="0057118A" w:rsidRDefault="0057118A" w:rsidP="0057118A">
      <w:r>
        <w:rPr>
          <w:noProof/>
        </w:rPr>
        <w:drawing>
          <wp:inline distT="0" distB="0" distL="0" distR="0" wp14:anchorId="5F24928E" wp14:editId="5F24928F">
            <wp:extent cx="6400800" cy="4802476"/>
            <wp:effectExtent l="19050" t="0" r="0" b="0"/>
            <wp:docPr id="5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8" cstate="print"/>
                    <a:srcRect/>
                    <a:stretch>
                      <a:fillRect/>
                    </a:stretch>
                  </pic:blipFill>
                  <pic:spPr bwMode="auto">
                    <a:xfrm>
                      <a:off x="0" y="0"/>
                      <a:ext cx="6400800" cy="4802476"/>
                    </a:xfrm>
                    <a:prstGeom prst="rect">
                      <a:avLst/>
                    </a:prstGeom>
                    <a:noFill/>
                    <a:ln w="9525">
                      <a:noFill/>
                      <a:miter lim="800000"/>
                      <a:headEnd/>
                      <a:tailEnd/>
                    </a:ln>
                  </pic:spPr>
                </pic:pic>
              </a:graphicData>
            </a:graphic>
          </wp:inline>
        </w:drawing>
      </w:r>
    </w:p>
    <w:p w14:paraId="5F248EEC" w14:textId="77777777" w:rsidR="0057118A" w:rsidRDefault="0057118A" w:rsidP="0057118A">
      <w:r>
        <w:t>To set a theme for the entire store, select a theme from the “Store Theme” drop-down window in top-right corner of the screen.</w:t>
      </w:r>
    </w:p>
    <w:p w14:paraId="5F248EED" w14:textId="77777777" w:rsidR="0057118A" w:rsidRDefault="0057118A" w:rsidP="0057118A">
      <w:r>
        <w:t>You can also select an individual station and set a theme for it.  To do so, select a station from the list on the right and then select a theme from the “Theme” drop-down box in bottom-right corner of the screen.</w:t>
      </w:r>
    </w:p>
    <w:p w14:paraId="5F248EEE" w14:textId="77777777" w:rsidR="0057118A" w:rsidRDefault="0057118A" w:rsidP="0057118A">
      <w:r>
        <w:t>You can also schedule themes using the scheduler on the left side of the screen.</w:t>
      </w:r>
      <w:r w:rsidR="00B55B86">
        <w:t xml:space="preserve">  You can schedule themes to change in the entire store, or you can schedule theme changes for specific stations.</w:t>
      </w:r>
    </w:p>
    <w:p w14:paraId="5F248EEF" w14:textId="77777777" w:rsidR="00D9101B" w:rsidRDefault="00D9101B" w:rsidP="0057118A"/>
    <w:p w14:paraId="5F248EF0" w14:textId="77777777" w:rsidR="00D9101B" w:rsidRDefault="00D9101B">
      <w:pPr>
        <w:spacing w:before="0" w:after="0"/>
      </w:pPr>
      <w:r>
        <w:br w:type="page"/>
      </w:r>
    </w:p>
    <w:p w14:paraId="5F248EF1" w14:textId="77777777" w:rsidR="00C467A4" w:rsidRDefault="00C467A4" w:rsidP="00F3764A">
      <w:pPr>
        <w:pStyle w:val="Heading2"/>
      </w:pPr>
      <w:bookmarkStart w:id="236" w:name="_Toc325118819"/>
      <w:r>
        <w:lastRenderedPageBreak/>
        <w:t>Coupons</w:t>
      </w:r>
      <w:bookmarkEnd w:id="236"/>
    </w:p>
    <w:p w14:paraId="5F248EF2" w14:textId="77777777" w:rsidR="00BB0380" w:rsidRDefault="00BB0380" w:rsidP="00BB0380">
      <w:r>
        <w:t>Coupons are essentially a way of issue a one-time use of a discount that already exists in your system.  Before creating a coupon, make sure you have a discount in your system that represents what you want to do with the coupon.</w:t>
      </w:r>
    </w:p>
    <w:p w14:paraId="5F248EF3" w14:textId="77777777" w:rsidR="00C467A4" w:rsidRDefault="00C467A4" w:rsidP="00C467A4">
      <w:r>
        <w:t>The “Coupons” section is where you can create</w:t>
      </w:r>
      <w:r w:rsidR="001C78AE">
        <w:t xml:space="preserve"> coupons to be issued to clients</w:t>
      </w:r>
      <w:r w:rsidR="00E00EE7">
        <w:t xml:space="preserve"> or that </w:t>
      </w:r>
      <w:r w:rsidR="001C78AE">
        <w:t xml:space="preserve">can be used when randomly generating coupons (see the “Miscellaneous” section of System Settings for instructions on generating </w:t>
      </w:r>
      <w:r w:rsidR="002E4578">
        <w:t>r</w:t>
      </w:r>
      <w:r w:rsidR="001C78AE">
        <w:t xml:space="preserve">andom </w:t>
      </w:r>
      <w:r w:rsidR="002E4578">
        <w:t>c</w:t>
      </w:r>
      <w:r w:rsidR="001C78AE">
        <w:t>oupons).</w:t>
      </w:r>
      <w:r w:rsidR="00E00EE7">
        <w:t xml:space="preserve">  Any coupon can be used for both purposes.</w:t>
      </w:r>
    </w:p>
    <w:p w14:paraId="5F248EF4" w14:textId="77777777" w:rsidR="006B63A4" w:rsidRDefault="006B63A4" w:rsidP="006B63A4">
      <w:pPr>
        <w:jc w:val="center"/>
      </w:pPr>
      <w:r>
        <w:rPr>
          <w:noProof/>
        </w:rPr>
        <w:drawing>
          <wp:inline distT="0" distB="0" distL="0" distR="0" wp14:anchorId="5F249290" wp14:editId="5F249291">
            <wp:extent cx="3564122" cy="2890468"/>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cstate="print"/>
                    <a:srcRect l="10831" t="8974" r="10933" b="9402"/>
                    <a:stretch>
                      <a:fillRect/>
                    </a:stretch>
                  </pic:blipFill>
                  <pic:spPr bwMode="auto">
                    <a:xfrm>
                      <a:off x="0" y="0"/>
                      <a:ext cx="3570877" cy="2895946"/>
                    </a:xfrm>
                    <a:prstGeom prst="rect">
                      <a:avLst/>
                    </a:prstGeom>
                    <a:noFill/>
                    <a:ln w="9525">
                      <a:noFill/>
                      <a:miter lim="800000"/>
                      <a:headEnd/>
                      <a:tailEnd/>
                    </a:ln>
                  </pic:spPr>
                </pic:pic>
              </a:graphicData>
            </a:graphic>
          </wp:inline>
        </w:drawing>
      </w:r>
    </w:p>
    <w:p w14:paraId="5F248EF5" w14:textId="77777777" w:rsidR="006B63A4" w:rsidRDefault="006B63A4" w:rsidP="009250A3">
      <w:pPr>
        <w:pStyle w:val="ListParagraph"/>
        <w:numPr>
          <w:ilvl w:val="0"/>
          <w:numId w:val="95"/>
        </w:numPr>
      </w:pPr>
      <w:r>
        <w:t xml:space="preserve">Press </w:t>
      </w:r>
      <w:r>
        <w:rPr>
          <w:b/>
        </w:rPr>
        <w:t>New</w:t>
      </w:r>
      <w:r>
        <w:t xml:space="preserve"> to create a new coupon.</w:t>
      </w:r>
    </w:p>
    <w:p w14:paraId="5F248EF6" w14:textId="77777777" w:rsidR="006B63A4" w:rsidRDefault="006B63A4" w:rsidP="009250A3">
      <w:pPr>
        <w:pStyle w:val="ListParagraph"/>
        <w:numPr>
          <w:ilvl w:val="0"/>
          <w:numId w:val="95"/>
        </w:numPr>
      </w:pPr>
      <w:r>
        <w:t xml:space="preserve">Enter the coupons name in the </w:t>
      </w:r>
      <w:r>
        <w:rPr>
          <w:b/>
        </w:rPr>
        <w:t>Name</w:t>
      </w:r>
      <w:r>
        <w:t xml:space="preserve"> field.</w:t>
      </w:r>
    </w:p>
    <w:p w14:paraId="5F248EF7" w14:textId="77777777" w:rsidR="00D814D8" w:rsidRDefault="00D814D8" w:rsidP="009250A3">
      <w:pPr>
        <w:pStyle w:val="ListParagraph"/>
        <w:numPr>
          <w:ilvl w:val="0"/>
          <w:numId w:val="95"/>
        </w:numPr>
      </w:pPr>
      <w:r>
        <w:rPr>
          <w:b/>
        </w:rPr>
        <w:t>Discount Reason</w:t>
      </w:r>
      <w:r>
        <w:t xml:space="preserve"> determines which discount will be issued on the coupon.</w:t>
      </w:r>
    </w:p>
    <w:p w14:paraId="5F248EF8" w14:textId="77777777" w:rsidR="006B63A4" w:rsidRDefault="006B63A4" w:rsidP="009250A3">
      <w:pPr>
        <w:pStyle w:val="ListParagraph"/>
        <w:numPr>
          <w:ilvl w:val="0"/>
          <w:numId w:val="95"/>
        </w:numPr>
      </w:pPr>
      <w:r>
        <w:t xml:space="preserve">Use the </w:t>
      </w:r>
      <w:r w:rsidRPr="006B63A4">
        <w:rPr>
          <w:b/>
        </w:rPr>
        <w:t>Issue Start Date</w:t>
      </w:r>
      <w:r>
        <w:t xml:space="preserve"> and </w:t>
      </w:r>
      <w:r>
        <w:rPr>
          <w:b/>
        </w:rPr>
        <w:t>Issue End Date</w:t>
      </w:r>
      <w:r>
        <w:t xml:space="preserve"> to enter a date range</w:t>
      </w:r>
      <w:r w:rsidR="00343D82">
        <w:t xml:space="preserve"> that the coupon can be issued within.</w:t>
      </w:r>
    </w:p>
    <w:p w14:paraId="5F248EF9" w14:textId="77777777" w:rsidR="00343D82" w:rsidRDefault="00343D82" w:rsidP="009250A3">
      <w:pPr>
        <w:pStyle w:val="ListParagraph"/>
        <w:numPr>
          <w:ilvl w:val="0"/>
          <w:numId w:val="95"/>
        </w:numPr>
      </w:pPr>
      <w:r w:rsidRPr="00343D82">
        <w:rPr>
          <w:b/>
        </w:rPr>
        <w:t>Interface ID</w:t>
      </w:r>
      <w:r>
        <w:t xml:space="preserve"> (undefined)</w:t>
      </w:r>
    </w:p>
    <w:p w14:paraId="5F248EFA" w14:textId="77777777" w:rsidR="00343D82" w:rsidRPr="00AF2905" w:rsidRDefault="00343D82" w:rsidP="009250A3">
      <w:pPr>
        <w:pStyle w:val="ListParagraph"/>
        <w:numPr>
          <w:ilvl w:val="0"/>
          <w:numId w:val="95"/>
        </w:numPr>
        <w:rPr>
          <w:b/>
        </w:rPr>
      </w:pPr>
      <w:r w:rsidRPr="00343D82">
        <w:rPr>
          <w:b/>
        </w:rPr>
        <w:t>Active</w:t>
      </w:r>
      <w:r>
        <w:rPr>
          <w:b/>
        </w:rPr>
        <w:t xml:space="preserve"> </w:t>
      </w:r>
      <w:r>
        <w:t>determines if the coupon is active or not.</w:t>
      </w:r>
    </w:p>
    <w:p w14:paraId="5F248EFB" w14:textId="77777777" w:rsidR="00AF2905" w:rsidRPr="00AF2905" w:rsidRDefault="00AF2905" w:rsidP="009250A3">
      <w:pPr>
        <w:pStyle w:val="ListParagraph"/>
        <w:numPr>
          <w:ilvl w:val="0"/>
          <w:numId w:val="95"/>
        </w:numPr>
        <w:rPr>
          <w:b/>
        </w:rPr>
      </w:pPr>
      <w:r>
        <w:rPr>
          <w:b/>
        </w:rPr>
        <w:t xml:space="preserve">Start After (Date) </w:t>
      </w:r>
      <w:r>
        <w:t>determines the beginning of the period during which the coupon can be redeemed.  You can use this setting or the next one, Start After (Days)</w:t>
      </w:r>
    </w:p>
    <w:p w14:paraId="5F248EFC" w14:textId="77777777" w:rsidR="00AF2905" w:rsidRPr="00AF2905" w:rsidRDefault="00AF2905" w:rsidP="009250A3">
      <w:pPr>
        <w:pStyle w:val="ListParagraph"/>
        <w:numPr>
          <w:ilvl w:val="0"/>
          <w:numId w:val="95"/>
        </w:numPr>
        <w:rPr>
          <w:b/>
        </w:rPr>
      </w:pPr>
      <w:r>
        <w:rPr>
          <w:b/>
        </w:rPr>
        <w:t xml:space="preserve">Start After (Days) </w:t>
      </w:r>
      <w:r>
        <w:t>determines how many days must pass from the time the coupon is issued before it can be redeemed.</w:t>
      </w:r>
    </w:p>
    <w:p w14:paraId="5F248EFD" w14:textId="77777777" w:rsidR="00AF2905" w:rsidRPr="00D814D8" w:rsidRDefault="00AF2905" w:rsidP="009250A3">
      <w:pPr>
        <w:pStyle w:val="ListParagraph"/>
        <w:numPr>
          <w:ilvl w:val="0"/>
          <w:numId w:val="95"/>
        </w:numPr>
        <w:rPr>
          <w:b/>
        </w:rPr>
      </w:pPr>
      <w:r>
        <w:rPr>
          <w:b/>
        </w:rPr>
        <w:t xml:space="preserve">End After (Date) </w:t>
      </w:r>
      <w:r>
        <w:t>determines the end of the period during which the coupon can be redeemed.  You can use this setting or the next one, End After (Days)</w:t>
      </w:r>
    </w:p>
    <w:p w14:paraId="5F248EFE" w14:textId="77777777" w:rsidR="00D814D8" w:rsidRPr="00D814D8" w:rsidRDefault="00D814D8" w:rsidP="009250A3">
      <w:pPr>
        <w:pStyle w:val="ListParagraph"/>
        <w:numPr>
          <w:ilvl w:val="0"/>
          <w:numId w:val="95"/>
        </w:numPr>
        <w:rPr>
          <w:b/>
        </w:rPr>
      </w:pPr>
      <w:r>
        <w:rPr>
          <w:b/>
        </w:rPr>
        <w:t>Points to Redeem</w:t>
      </w:r>
      <w:r>
        <w:t xml:space="preserve"> determines how or if any points a customer must have to redeem a coupon.</w:t>
      </w:r>
    </w:p>
    <w:p w14:paraId="5F248EFF" w14:textId="77777777" w:rsidR="00D814D8" w:rsidRPr="00AF2905" w:rsidRDefault="00D814D8" w:rsidP="009250A3">
      <w:pPr>
        <w:pStyle w:val="ListParagraph"/>
        <w:numPr>
          <w:ilvl w:val="0"/>
          <w:numId w:val="95"/>
        </w:numPr>
        <w:rPr>
          <w:b/>
        </w:rPr>
      </w:pPr>
      <w:r>
        <w:rPr>
          <w:b/>
        </w:rPr>
        <w:t>Points to Remove</w:t>
      </w:r>
      <w:r w:rsidR="00136BA5">
        <w:t xml:space="preserve"> determines how many points a customer loses when they redeem the coupon.</w:t>
      </w:r>
    </w:p>
    <w:p w14:paraId="5F248F00" w14:textId="77777777" w:rsidR="00AF2905" w:rsidRPr="00AF2905" w:rsidRDefault="00AF2905" w:rsidP="009250A3">
      <w:pPr>
        <w:pStyle w:val="ListParagraph"/>
        <w:numPr>
          <w:ilvl w:val="0"/>
          <w:numId w:val="95"/>
        </w:numPr>
        <w:rPr>
          <w:b/>
        </w:rPr>
      </w:pPr>
      <w:r>
        <w:rPr>
          <w:b/>
        </w:rPr>
        <w:t xml:space="preserve">End After (Days) </w:t>
      </w:r>
      <w:r>
        <w:t>determines how many days can pass from the time the coupon is issued before it can no longer be redeemed.</w:t>
      </w:r>
    </w:p>
    <w:p w14:paraId="5F248F01" w14:textId="77777777" w:rsidR="00F3764A" w:rsidRDefault="00F3764A" w:rsidP="00F3764A">
      <w:pPr>
        <w:pStyle w:val="Heading2"/>
      </w:pPr>
      <w:bookmarkStart w:id="237" w:name="_Toc325118820"/>
      <w:r>
        <w:lastRenderedPageBreak/>
        <w:t>Modifying Floor</w:t>
      </w:r>
      <w:r w:rsidR="00880E5B">
        <w:t>p</w:t>
      </w:r>
      <w:r>
        <w:t>lans</w:t>
      </w:r>
      <w:bookmarkEnd w:id="233"/>
      <w:bookmarkEnd w:id="234"/>
      <w:bookmarkEnd w:id="237"/>
    </w:p>
    <w:p w14:paraId="5F248F02" w14:textId="77777777" w:rsidR="00F3764A" w:rsidRDefault="00F3764A" w:rsidP="00F3764A">
      <w:r>
        <w:t xml:space="preserve">The </w:t>
      </w:r>
      <w:r w:rsidR="00DF354B">
        <w:t>Floor Plan</w:t>
      </w:r>
      <w:r>
        <w:t xml:space="preserve"> Designer lets you add, edit, and remove tables</w:t>
      </w:r>
      <w:r w:rsidR="00D9101B">
        <w:t xml:space="preserve">.  You can also setup table indication and </w:t>
      </w:r>
      <w:r>
        <w:t xml:space="preserve">assign tables a cost/printer center.  To access this feature, go to </w:t>
      </w:r>
      <w:r w:rsidRPr="006D5751">
        <w:rPr>
          <w:b/>
        </w:rPr>
        <w:t>Manager Options</w:t>
      </w:r>
      <w:r>
        <w:t xml:space="preserve"> </w:t>
      </w:r>
      <w:r>
        <w:sym w:font="Wingdings" w:char="F0E0"/>
      </w:r>
      <w:r>
        <w:t xml:space="preserve"> </w:t>
      </w:r>
      <w:r w:rsidRPr="006D5751">
        <w:rPr>
          <w:b/>
        </w:rPr>
        <w:t>Configuration</w:t>
      </w:r>
      <w:r>
        <w:t xml:space="preserve"> </w:t>
      </w:r>
      <w:r>
        <w:sym w:font="Wingdings" w:char="F0E0"/>
      </w:r>
      <w:r>
        <w:t xml:space="preserve"> </w:t>
      </w:r>
      <w:r w:rsidR="00DF354B">
        <w:rPr>
          <w:b/>
        </w:rPr>
        <w:t>Floorplan</w:t>
      </w:r>
      <w:r w:rsidR="00D9101B">
        <w:rPr>
          <w:b/>
        </w:rPr>
        <w:t>s</w:t>
      </w:r>
      <w:r>
        <w:t>.</w:t>
      </w:r>
    </w:p>
    <w:p w14:paraId="5F248F03" w14:textId="77777777" w:rsidR="00F3764A" w:rsidRDefault="00407F97" w:rsidP="00F3764A">
      <w:pPr>
        <w:jc w:val="center"/>
      </w:pPr>
      <w:r>
        <w:rPr>
          <w:noProof/>
        </w:rPr>
        <w:drawing>
          <wp:inline distT="0" distB="0" distL="0" distR="0" wp14:anchorId="5F249292" wp14:editId="5F249293">
            <wp:extent cx="6400800" cy="4809563"/>
            <wp:effectExtent l="19050" t="0" r="0" b="0"/>
            <wp:docPr id="5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0" cstate="print"/>
                    <a:srcRect/>
                    <a:stretch>
                      <a:fillRect/>
                    </a:stretch>
                  </pic:blipFill>
                  <pic:spPr bwMode="auto">
                    <a:xfrm>
                      <a:off x="0" y="0"/>
                      <a:ext cx="6400800" cy="4809563"/>
                    </a:xfrm>
                    <a:prstGeom prst="rect">
                      <a:avLst/>
                    </a:prstGeom>
                    <a:noFill/>
                    <a:ln w="9525">
                      <a:noFill/>
                      <a:miter lim="800000"/>
                      <a:headEnd/>
                      <a:tailEnd/>
                    </a:ln>
                  </pic:spPr>
                </pic:pic>
              </a:graphicData>
            </a:graphic>
          </wp:inline>
        </w:drawing>
      </w:r>
    </w:p>
    <w:p w14:paraId="5F248F04" w14:textId="77777777" w:rsidR="00925CA2" w:rsidRDefault="00925CA2" w:rsidP="00925CA2">
      <w:pPr>
        <w:rPr>
          <w:b/>
        </w:rPr>
      </w:pPr>
      <w:r>
        <w:t xml:space="preserve">To add/remove/modify the tables on a floor, select a plan from the list in top-left corner of the screen and press </w:t>
      </w:r>
      <w:r>
        <w:rPr>
          <w:b/>
        </w:rPr>
        <w:t>Designer.</w:t>
      </w:r>
    </w:p>
    <w:p w14:paraId="5F248F05" w14:textId="77777777" w:rsidR="00925CA2" w:rsidRDefault="00925CA2" w:rsidP="00925CA2">
      <w:pPr>
        <w:rPr>
          <w:b/>
        </w:rPr>
      </w:pPr>
    </w:p>
    <w:p w14:paraId="5F248F06" w14:textId="77777777" w:rsidR="00925CA2" w:rsidRDefault="00925CA2">
      <w:pPr>
        <w:spacing w:before="0" w:after="0"/>
        <w:rPr>
          <w:b/>
        </w:rPr>
      </w:pPr>
      <w:r>
        <w:rPr>
          <w:b/>
        </w:rPr>
        <w:br w:type="page"/>
      </w:r>
    </w:p>
    <w:p w14:paraId="5F248F07" w14:textId="77777777" w:rsidR="00925CA2" w:rsidRPr="00925CA2" w:rsidRDefault="00925CA2" w:rsidP="00925CA2">
      <w:pPr>
        <w:rPr>
          <w:b/>
        </w:rPr>
      </w:pPr>
      <w:r>
        <w:rPr>
          <w:b/>
          <w:noProof/>
        </w:rPr>
        <w:lastRenderedPageBreak/>
        <w:drawing>
          <wp:inline distT="0" distB="0" distL="0" distR="0" wp14:anchorId="5F249294" wp14:editId="5F249295">
            <wp:extent cx="6400800" cy="4802476"/>
            <wp:effectExtent l="19050" t="0" r="0" b="0"/>
            <wp:docPr id="6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1" cstate="print"/>
                    <a:srcRect/>
                    <a:stretch>
                      <a:fillRect/>
                    </a:stretch>
                  </pic:blipFill>
                  <pic:spPr bwMode="auto">
                    <a:xfrm>
                      <a:off x="0" y="0"/>
                      <a:ext cx="6400800" cy="4802476"/>
                    </a:xfrm>
                    <a:prstGeom prst="rect">
                      <a:avLst/>
                    </a:prstGeom>
                    <a:noFill/>
                    <a:ln w="9525">
                      <a:noFill/>
                      <a:miter lim="800000"/>
                      <a:headEnd/>
                      <a:tailEnd/>
                    </a:ln>
                  </pic:spPr>
                </pic:pic>
              </a:graphicData>
            </a:graphic>
          </wp:inline>
        </w:drawing>
      </w:r>
    </w:p>
    <w:p w14:paraId="5F248F08" w14:textId="77777777" w:rsidR="00F3764A" w:rsidRDefault="00F3764A" w:rsidP="00F3764A">
      <w:r>
        <w:t xml:space="preserve">Touch and drag a table to move it around the </w:t>
      </w:r>
      <w:r w:rsidR="00DF354B">
        <w:t>floor plan</w:t>
      </w:r>
      <w:r>
        <w:t>.  The options at the bottom of the screen let you:</w:t>
      </w:r>
    </w:p>
    <w:p w14:paraId="5F248F09" w14:textId="77777777" w:rsidR="00F3764A" w:rsidRDefault="00F3764A" w:rsidP="009250A3">
      <w:pPr>
        <w:pStyle w:val="ListParagraph"/>
        <w:numPr>
          <w:ilvl w:val="0"/>
          <w:numId w:val="72"/>
        </w:numPr>
      </w:pPr>
      <w:r>
        <w:rPr>
          <w:b/>
        </w:rPr>
        <w:t xml:space="preserve">Show </w:t>
      </w:r>
      <w:r w:rsidRPr="00A52CC1">
        <w:rPr>
          <w:b/>
        </w:rPr>
        <w:t>Grid</w:t>
      </w:r>
      <w:r>
        <w:t xml:space="preserve"> d</w:t>
      </w:r>
      <w:r w:rsidRPr="00A52CC1">
        <w:t>isplay</w:t>
      </w:r>
      <w:r>
        <w:t>s a grid for easy table alignment</w:t>
      </w:r>
    </w:p>
    <w:p w14:paraId="5F248F0A" w14:textId="77777777" w:rsidR="00F3764A" w:rsidRDefault="00F3764A" w:rsidP="009250A3">
      <w:pPr>
        <w:pStyle w:val="ListParagraph"/>
        <w:numPr>
          <w:ilvl w:val="0"/>
          <w:numId w:val="72"/>
        </w:numPr>
      </w:pPr>
      <w:r>
        <w:rPr>
          <w:b/>
        </w:rPr>
        <w:t xml:space="preserve">Snap </w:t>
      </w:r>
      <w:r w:rsidRPr="00A52CC1">
        <w:rPr>
          <w:b/>
        </w:rPr>
        <w:t>To</w:t>
      </w:r>
      <w:r>
        <w:rPr>
          <w:b/>
        </w:rPr>
        <w:t xml:space="preserve"> Grid </w:t>
      </w:r>
      <w:r>
        <w:t xml:space="preserve">causes tables to stay attached to </w:t>
      </w:r>
      <w:r w:rsidR="00CA09BF">
        <w:t xml:space="preserve">a </w:t>
      </w:r>
      <w:r>
        <w:t>grid, making it very easy to keep tables in line with each other.</w:t>
      </w:r>
    </w:p>
    <w:p w14:paraId="5F248F0B" w14:textId="77777777" w:rsidR="00F3764A" w:rsidRDefault="00F3764A" w:rsidP="009250A3">
      <w:pPr>
        <w:pStyle w:val="ListParagraph"/>
        <w:numPr>
          <w:ilvl w:val="0"/>
          <w:numId w:val="72"/>
        </w:numPr>
      </w:pPr>
      <w:r>
        <w:rPr>
          <w:b/>
        </w:rPr>
        <w:t xml:space="preserve">Left </w:t>
      </w:r>
      <w:r>
        <w:t xml:space="preserve">determines the selected table’s position, in pixels, from the left edge of the </w:t>
      </w:r>
      <w:r w:rsidR="00DF354B">
        <w:t>floor plan</w:t>
      </w:r>
      <w:r>
        <w:t>.</w:t>
      </w:r>
    </w:p>
    <w:p w14:paraId="5F248F0C" w14:textId="77777777" w:rsidR="00F3764A" w:rsidRDefault="00F3764A" w:rsidP="009250A3">
      <w:pPr>
        <w:pStyle w:val="ListParagraph"/>
        <w:numPr>
          <w:ilvl w:val="0"/>
          <w:numId w:val="72"/>
        </w:numPr>
      </w:pPr>
      <w:r>
        <w:rPr>
          <w:b/>
        </w:rPr>
        <w:t xml:space="preserve">Top </w:t>
      </w:r>
      <w:r>
        <w:t xml:space="preserve">determines the selected table’s position, in pixels, from the top edge of the </w:t>
      </w:r>
      <w:r w:rsidR="00DF354B">
        <w:t>floor plan</w:t>
      </w:r>
      <w:r>
        <w:t>.</w:t>
      </w:r>
    </w:p>
    <w:p w14:paraId="5F248F0D" w14:textId="77777777" w:rsidR="00F3764A" w:rsidRDefault="00F3764A" w:rsidP="009250A3">
      <w:pPr>
        <w:pStyle w:val="ListParagraph"/>
        <w:numPr>
          <w:ilvl w:val="0"/>
          <w:numId w:val="72"/>
        </w:numPr>
      </w:pPr>
      <w:r>
        <w:rPr>
          <w:b/>
        </w:rPr>
        <w:t xml:space="preserve">Rotate </w:t>
      </w:r>
      <w:r>
        <w:t>lets you rotate the selected table.</w:t>
      </w:r>
    </w:p>
    <w:p w14:paraId="5F248F0E" w14:textId="77777777" w:rsidR="00F3764A" w:rsidRDefault="00F3764A" w:rsidP="00F3764A">
      <w:pPr>
        <w:pStyle w:val="Heading3"/>
      </w:pPr>
      <w:bookmarkStart w:id="238" w:name="_Toc212957028"/>
      <w:bookmarkStart w:id="239" w:name="_Toc215460524"/>
      <w:bookmarkStart w:id="240" w:name="_Toc325118821"/>
      <w:r>
        <w:t>Editing/Creating/Moving Tables</w:t>
      </w:r>
      <w:bookmarkEnd w:id="238"/>
      <w:bookmarkEnd w:id="239"/>
      <w:bookmarkEnd w:id="240"/>
    </w:p>
    <w:p w14:paraId="5F248F0F" w14:textId="77777777" w:rsidR="00F3764A" w:rsidRDefault="00F3764A" w:rsidP="009250A3">
      <w:pPr>
        <w:pStyle w:val="ListParagraph"/>
        <w:numPr>
          <w:ilvl w:val="0"/>
          <w:numId w:val="60"/>
        </w:numPr>
      </w:pPr>
      <w:r>
        <w:t>Select a table on the floor</w:t>
      </w:r>
      <w:r w:rsidR="00DF354B">
        <w:t xml:space="preserve"> </w:t>
      </w:r>
      <w:r>
        <w:t>plan or from the list to modify its properties.</w:t>
      </w:r>
    </w:p>
    <w:p w14:paraId="5F248F10" w14:textId="77777777" w:rsidR="00F3764A" w:rsidRDefault="00F3764A" w:rsidP="009250A3">
      <w:pPr>
        <w:pStyle w:val="ListParagraph"/>
        <w:numPr>
          <w:ilvl w:val="0"/>
          <w:numId w:val="60"/>
        </w:numPr>
      </w:pPr>
      <w:r>
        <w:t xml:space="preserve">Press </w:t>
      </w:r>
      <w:r w:rsidRPr="00865B51">
        <w:rPr>
          <w:b/>
        </w:rPr>
        <w:t>New</w:t>
      </w:r>
      <w:r w:rsidR="00BA01B3">
        <w:t xml:space="preserve"> to create a new table, then select it from the list on the left and drag it to the floor</w:t>
      </w:r>
      <w:r w:rsidR="00DF354B">
        <w:t xml:space="preserve"> </w:t>
      </w:r>
      <w:r w:rsidR="00BA01B3">
        <w:t>plan to add it.</w:t>
      </w:r>
    </w:p>
    <w:p w14:paraId="5F248F11" w14:textId="77777777" w:rsidR="00F3764A" w:rsidRPr="00745DF0" w:rsidRDefault="00F3764A" w:rsidP="009250A3">
      <w:pPr>
        <w:pStyle w:val="ListParagraph"/>
        <w:numPr>
          <w:ilvl w:val="0"/>
          <w:numId w:val="60"/>
        </w:numPr>
      </w:pPr>
      <w:r>
        <w:t>Select a table from the list or the floor</w:t>
      </w:r>
      <w:r w:rsidR="00DF354B">
        <w:t xml:space="preserve"> </w:t>
      </w:r>
      <w:r>
        <w:t xml:space="preserve">plan and press </w:t>
      </w:r>
      <w:r w:rsidRPr="00865B51">
        <w:rPr>
          <w:b/>
        </w:rPr>
        <w:t>Remove</w:t>
      </w:r>
      <w:r>
        <w:t xml:space="preserve"> to remove it.</w:t>
      </w:r>
    </w:p>
    <w:p w14:paraId="5F248F12" w14:textId="77777777" w:rsidR="00F3764A" w:rsidRDefault="00F3764A" w:rsidP="00F3764A">
      <w:pPr>
        <w:pStyle w:val="Heading3"/>
      </w:pPr>
      <w:bookmarkStart w:id="241" w:name="_Toc212957029"/>
      <w:bookmarkStart w:id="242" w:name="_Toc215460525"/>
      <w:bookmarkStart w:id="243" w:name="_Toc325118822"/>
      <w:r>
        <w:lastRenderedPageBreak/>
        <w:t>Selected Table</w:t>
      </w:r>
      <w:bookmarkEnd w:id="241"/>
      <w:bookmarkEnd w:id="242"/>
      <w:bookmarkEnd w:id="243"/>
    </w:p>
    <w:p w14:paraId="5F248F13" w14:textId="77777777" w:rsidR="00F3764A" w:rsidRDefault="00F3764A" w:rsidP="00F3764A">
      <w:r w:rsidRPr="003F03C0">
        <w:rPr>
          <w:b/>
        </w:rPr>
        <w:t>Name</w:t>
      </w:r>
      <w:r>
        <w:t xml:space="preserve"> lets you enter/change the name of a table.</w:t>
      </w:r>
    </w:p>
    <w:p w14:paraId="5F248F14" w14:textId="77777777" w:rsidR="00F3764A" w:rsidRDefault="00F3764A" w:rsidP="00F3764A">
      <w:r w:rsidRPr="003F03C0">
        <w:rPr>
          <w:b/>
        </w:rPr>
        <w:t xml:space="preserve">Shape </w:t>
      </w:r>
      <w:r>
        <w:t>lets you select a shape for the table; circular or square/rectangle.</w:t>
      </w:r>
    </w:p>
    <w:p w14:paraId="5F248F15" w14:textId="77777777" w:rsidR="00F3764A" w:rsidRDefault="00F3764A" w:rsidP="00F3764A">
      <w:r w:rsidRPr="003F03C0">
        <w:rPr>
          <w:b/>
        </w:rPr>
        <w:t>Size</w:t>
      </w:r>
      <w:r>
        <w:t xml:space="preserve"> lets you change the width/height of a table.</w:t>
      </w:r>
    </w:p>
    <w:p w14:paraId="5F248F16" w14:textId="77777777" w:rsidR="00F3764A" w:rsidRDefault="00F3764A" w:rsidP="00F3764A">
      <w:r w:rsidRPr="003F03C0">
        <w:rPr>
          <w:b/>
        </w:rPr>
        <w:t>Surface</w:t>
      </w:r>
      <w:r>
        <w:t xml:space="preserve"> lets you select a surface for the table.</w:t>
      </w:r>
    </w:p>
    <w:p w14:paraId="5F248F17" w14:textId="77777777" w:rsidR="00F3764A" w:rsidRDefault="00F3764A" w:rsidP="00F3764A">
      <w:r w:rsidRPr="0079078C">
        <w:rPr>
          <w:b/>
        </w:rPr>
        <w:t>Seats</w:t>
      </w:r>
      <w:r>
        <w:t xml:space="preserve"> lets you add/remove normal and spare seats to a table:</w:t>
      </w:r>
    </w:p>
    <w:p w14:paraId="5F248F18" w14:textId="77777777" w:rsidR="00F3764A" w:rsidRDefault="00F3764A" w:rsidP="00F3764A">
      <w:pPr>
        <w:jc w:val="center"/>
      </w:pPr>
      <w:r>
        <w:rPr>
          <w:noProof/>
        </w:rPr>
        <w:drawing>
          <wp:inline distT="0" distB="0" distL="0" distR="0" wp14:anchorId="5F249296" wp14:editId="5F249297">
            <wp:extent cx="4286250" cy="3217375"/>
            <wp:effectExtent l="19050" t="0" r="0" b="0"/>
            <wp:docPr id="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srcRect/>
                    <a:stretch>
                      <a:fillRect/>
                    </a:stretch>
                  </pic:blipFill>
                  <pic:spPr bwMode="auto">
                    <a:xfrm>
                      <a:off x="0" y="0"/>
                      <a:ext cx="4297005" cy="3225448"/>
                    </a:xfrm>
                    <a:prstGeom prst="rect">
                      <a:avLst/>
                    </a:prstGeom>
                    <a:noFill/>
                    <a:ln w="9525">
                      <a:noFill/>
                      <a:miter lim="800000"/>
                      <a:headEnd/>
                      <a:tailEnd/>
                    </a:ln>
                  </pic:spPr>
                </pic:pic>
              </a:graphicData>
            </a:graphic>
          </wp:inline>
        </w:drawing>
      </w:r>
    </w:p>
    <w:p w14:paraId="5F248F19" w14:textId="77777777" w:rsidR="00F3764A" w:rsidRDefault="00F3764A" w:rsidP="00F3764A">
      <w:pPr>
        <w:ind w:left="720"/>
      </w:pPr>
      <w:r>
        <w:t xml:space="preserve">The seat with the blue ring around will be used as seat one when a server is ordering for this table.  Touch a seat to move the blue ring to it and mark it as seat one.  </w:t>
      </w:r>
    </w:p>
    <w:p w14:paraId="5F248F1A" w14:textId="77777777" w:rsidR="00F3764A" w:rsidRDefault="00F3764A" w:rsidP="00F3764A">
      <w:pPr>
        <w:ind w:left="720"/>
      </w:pPr>
      <w:r>
        <w:t xml:space="preserve">Use the </w:t>
      </w:r>
      <w:r w:rsidRPr="00561049">
        <w:rPr>
          <w:b/>
        </w:rPr>
        <w:t>+</w:t>
      </w:r>
      <w:r>
        <w:t xml:space="preserve"> and </w:t>
      </w:r>
      <w:r w:rsidRPr="000E2BF7">
        <w:rPr>
          <w:b/>
        </w:rPr>
        <w:t>-</w:t>
      </w:r>
      <w:r>
        <w:t xml:space="preserve"> buttons on each side of the table to add/remove a seat/spare seat to a table.  Adding spare seats allows employees to add larger parties to table when ordering.  Seats marked with a red “X” are spares.</w:t>
      </w:r>
    </w:p>
    <w:p w14:paraId="5F248F1B" w14:textId="77777777" w:rsidR="00F3764A" w:rsidRPr="00060119" w:rsidRDefault="00F3764A" w:rsidP="00F3764A">
      <w:r w:rsidRPr="00060119">
        <w:rPr>
          <w:b/>
        </w:rPr>
        <w:t>Cost Center</w:t>
      </w:r>
      <w:r>
        <w:t xml:space="preserve"> lets associate this table with a cost center.</w:t>
      </w:r>
    </w:p>
    <w:p w14:paraId="5F248F1C" w14:textId="77777777" w:rsidR="00690591" w:rsidRDefault="00F3764A" w:rsidP="00F3764A">
      <w:r w:rsidRPr="00C436BE">
        <w:rPr>
          <w:b/>
        </w:rPr>
        <w:t>Printer Center</w:t>
      </w:r>
      <w:r>
        <w:t xml:space="preserve"> lets you associate this table with a printer center.</w:t>
      </w:r>
    </w:p>
    <w:p w14:paraId="5F248F1D" w14:textId="77777777" w:rsidR="00690591" w:rsidRDefault="00690591">
      <w:pPr>
        <w:spacing w:before="0" w:after="0"/>
      </w:pPr>
      <w:r>
        <w:br w:type="page"/>
      </w:r>
    </w:p>
    <w:p w14:paraId="5F248F1E" w14:textId="77777777" w:rsidR="00925CA2" w:rsidRDefault="00925CA2" w:rsidP="00925CA2">
      <w:pPr>
        <w:pStyle w:val="Heading3"/>
      </w:pPr>
      <w:bookmarkStart w:id="244" w:name="_Toc325118823"/>
      <w:r>
        <w:lastRenderedPageBreak/>
        <w:t>Floorplan Settings</w:t>
      </w:r>
      <w:bookmarkEnd w:id="244"/>
    </w:p>
    <w:p w14:paraId="5F248F1F" w14:textId="77777777" w:rsidR="00925CA2" w:rsidRDefault="00925CA2" w:rsidP="00925CA2">
      <w:r>
        <w:t>There are a variety of settings available in the floorplan screen:</w:t>
      </w:r>
    </w:p>
    <w:p w14:paraId="5F248F20" w14:textId="77777777" w:rsidR="00925CA2" w:rsidRDefault="00925CA2" w:rsidP="00925CA2">
      <w:r w:rsidRPr="00925CA2">
        <w:rPr>
          <w:noProof/>
        </w:rPr>
        <w:drawing>
          <wp:inline distT="0" distB="0" distL="0" distR="0" wp14:anchorId="5F249298" wp14:editId="5F249299">
            <wp:extent cx="5900686" cy="4433777"/>
            <wp:effectExtent l="19050" t="0" r="4814" b="0"/>
            <wp:docPr id="6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0" cstate="print"/>
                    <a:srcRect/>
                    <a:stretch>
                      <a:fillRect/>
                    </a:stretch>
                  </pic:blipFill>
                  <pic:spPr bwMode="auto">
                    <a:xfrm>
                      <a:off x="0" y="0"/>
                      <a:ext cx="5905163" cy="4437141"/>
                    </a:xfrm>
                    <a:prstGeom prst="rect">
                      <a:avLst/>
                    </a:prstGeom>
                    <a:noFill/>
                    <a:ln w="9525">
                      <a:noFill/>
                      <a:miter lim="800000"/>
                      <a:headEnd/>
                      <a:tailEnd/>
                    </a:ln>
                  </pic:spPr>
                </pic:pic>
              </a:graphicData>
            </a:graphic>
          </wp:inline>
        </w:drawing>
      </w:r>
    </w:p>
    <w:p w14:paraId="5F248F21" w14:textId="77777777" w:rsidR="00925CA2" w:rsidRDefault="00925CA2" w:rsidP="009250A3">
      <w:pPr>
        <w:pStyle w:val="ListParagraph"/>
        <w:numPr>
          <w:ilvl w:val="0"/>
          <w:numId w:val="122"/>
        </w:numPr>
      </w:pPr>
      <w:r w:rsidRPr="00925CA2">
        <w:rPr>
          <w:b/>
        </w:rPr>
        <w:t>Name</w:t>
      </w:r>
      <w:r>
        <w:t xml:space="preserve"> </w:t>
      </w:r>
      <w:r w:rsidR="003A7509">
        <w:t>–</w:t>
      </w:r>
      <w:r>
        <w:t xml:space="preserve"> </w:t>
      </w:r>
      <w:r w:rsidR="003A7509">
        <w:t>Name your floorplan</w:t>
      </w:r>
    </w:p>
    <w:p w14:paraId="5F248F22" w14:textId="77777777" w:rsidR="003A7509" w:rsidRDefault="003A7509" w:rsidP="009250A3">
      <w:pPr>
        <w:pStyle w:val="ListParagraph"/>
        <w:numPr>
          <w:ilvl w:val="0"/>
          <w:numId w:val="122"/>
        </w:numPr>
      </w:pPr>
      <w:r>
        <w:rPr>
          <w:b/>
        </w:rPr>
        <w:t>Table Management</w:t>
      </w:r>
      <w:r>
        <w:t xml:space="preserve"> – Turns the table management system on/off.  The table management system lets you setup time-based indicators, which be explained here.</w:t>
      </w:r>
    </w:p>
    <w:p w14:paraId="5F248F23" w14:textId="77777777" w:rsidR="003A7509" w:rsidRDefault="003A7509" w:rsidP="009250A3">
      <w:pPr>
        <w:pStyle w:val="ListParagraph"/>
        <w:numPr>
          <w:ilvl w:val="0"/>
          <w:numId w:val="122"/>
        </w:numPr>
      </w:pPr>
      <w:r>
        <w:rPr>
          <w:b/>
        </w:rPr>
        <w:t xml:space="preserve">Show Courses – </w:t>
      </w:r>
      <w:r>
        <w:t>Lets you show indicators on the tables to show how many courses have been ordered or fired for the table</w:t>
      </w:r>
    </w:p>
    <w:p w14:paraId="5F248F24" w14:textId="77777777" w:rsidR="003A7509" w:rsidRDefault="003A7509" w:rsidP="009250A3">
      <w:pPr>
        <w:pStyle w:val="ListParagraph"/>
        <w:numPr>
          <w:ilvl w:val="0"/>
          <w:numId w:val="122"/>
        </w:numPr>
      </w:pPr>
      <w:r>
        <w:rPr>
          <w:b/>
        </w:rPr>
        <w:t xml:space="preserve">Table Bussing </w:t>
      </w:r>
      <w:r>
        <w:t>- Causes tables to change colour after an order has been closed to indicate that they need to be bussed.</w:t>
      </w:r>
    </w:p>
    <w:p w14:paraId="5F248F25" w14:textId="77777777" w:rsidR="003A7509" w:rsidRDefault="003A7509" w:rsidP="003A7509">
      <w:r>
        <w:t>The “Indicator Colours” settings let you choose the colours the tables will become to indicate various states</w:t>
      </w:r>
    </w:p>
    <w:p w14:paraId="5F248F26" w14:textId="77777777" w:rsidR="003A7509" w:rsidRDefault="003A7509" w:rsidP="009250A3">
      <w:pPr>
        <w:pStyle w:val="ListParagraph"/>
        <w:numPr>
          <w:ilvl w:val="0"/>
          <w:numId w:val="123"/>
        </w:numPr>
      </w:pPr>
      <w:r>
        <w:rPr>
          <w:b/>
        </w:rPr>
        <w:t xml:space="preserve">Late Ordering First Item – </w:t>
      </w:r>
      <w:r>
        <w:t>The table has seated guests, but no order has been placed yet</w:t>
      </w:r>
    </w:p>
    <w:p w14:paraId="5F248F27" w14:textId="77777777" w:rsidR="003A7509" w:rsidRDefault="003A7509" w:rsidP="009250A3">
      <w:pPr>
        <w:pStyle w:val="ListParagraph"/>
        <w:numPr>
          <w:ilvl w:val="0"/>
          <w:numId w:val="123"/>
        </w:numPr>
      </w:pPr>
      <w:r>
        <w:rPr>
          <w:b/>
        </w:rPr>
        <w:t>Late Ordering Entrees –</w:t>
      </w:r>
      <w:r>
        <w:t xml:space="preserve"> No items that are considered entrees have been ordered yet.  An item is considered an entrée </w:t>
      </w:r>
      <w:r w:rsidR="00034E90">
        <w:t>if it has order on the course that is set an the entrée course (this is set in the “Courses” section of “System Settings”)</w:t>
      </w:r>
    </w:p>
    <w:p w14:paraId="5F248F28" w14:textId="77777777" w:rsidR="00034E90" w:rsidRDefault="00034E90" w:rsidP="009250A3">
      <w:pPr>
        <w:pStyle w:val="ListParagraph"/>
        <w:numPr>
          <w:ilvl w:val="0"/>
          <w:numId w:val="123"/>
        </w:numPr>
      </w:pPr>
      <w:r>
        <w:rPr>
          <w:b/>
        </w:rPr>
        <w:t>Late Printing –</w:t>
      </w:r>
      <w:r>
        <w:t xml:space="preserve"> The check(s) has not been printed after X minutes.</w:t>
      </w:r>
    </w:p>
    <w:p w14:paraId="5F248F29" w14:textId="77777777" w:rsidR="00034E90" w:rsidRDefault="00034E90" w:rsidP="009250A3">
      <w:pPr>
        <w:pStyle w:val="ListParagraph"/>
        <w:numPr>
          <w:ilvl w:val="0"/>
          <w:numId w:val="123"/>
        </w:numPr>
      </w:pPr>
      <w:r>
        <w:rPr>
          <w:b/>
        </w:rPr>
        <w:t>Late Closing –</w:t>
      </w:r>
      <w:r>
        <w:t xml:space="preserve"> The order has not been closed after X minutes.</w:t>
      </w:r>
    </w:p>
    <w:p w14:paraId="5F248F2A" w14:textId="77777777" w:rsidR="00034E90" w:rsidRDefault="00034E90" w:rsidP="009250A3">
      <w:pPr>
        <w:pStyle w:val="ListParagraph"/>
        <w:numPr>
          <w:ilvl w:val="0"/>
          <w:numId w:val="123"/>
        </w:numPr>
      </w:pPr>
      <w:r>
        <w:rPr>
          <w:b/>
        </w:rPr>
        <w:lastRenderedPageBreak/>
        <w:t>Late Turning –</w:t>
      </w:r>
      <w:r>
        <w:t xml:space="preserve"> After the previous was closed, a new order has not been started after X minutes.</w:t>
      </w:r>
    </w:p>
    <w:p w14:paraId="5F248F2B" w14:textId="77777777" w:rsidR="00034E90" w:rsidRDefault="00034E90" w:rsidP="009250A3">
      <w:pPr>
        <w:pStyle w:val="ListParagraph"/>
        <w:numPr>
          <w:ilvl w:val="0"/>
          <w:numId w:val="123"/>
        </w:numPr>
      </w:pPr>
      <w:r w:rsidRPr="00BF633E">
        <w:rPr>
          <w:b/>
        </w:rPr>
        <w:t>Idle Order –</w:t>
      </w:r>
      <w:r>
        <w:t xml:space="preserve"> No items have been ordered for an existing order after X minutes.</w:t>
      </w:r>
    </w:p>
    <w:p w14:paraId="5F248F2C" w14:textId="77777777" w:rsidR="00BF633E" w:rsidRDefault="00BF633E" w:rsidP="009250A3">
      <w:pPr>
        <w:pStyle w:val="ListParagraph"/>
        <w:numPr>
          <w:ilvl w:val="0"/>
          <w:numId w:val="123"/>
        </w:numPr>
      </w:pPr>
      <w:r>
        <w:rPr>
          <w:b/>
        </w:rPr>
        <w:t>Course –</w:t>
      </w:r>
      <w:r>
        <w:t xml:space="preserve"> The colour that the course indicators will be.</w:t>
      </w:r>
    </w:p>
    <w:p w14:paraId="5F248F2D" w14:textId="77777777" w:rsidR="00655639" w:rsidRDefault="0055107E" w:rsidP="0055107E">
      <w:pPr>
        <w:rPr>
          <w:b/>
        </w:rPr>
      </w:pPr>
      <w:r w:rsidRPr="0055107E">
        <w:rPr>
          <w:b/>
        </w:rPr>
        <w:t>Table Cloth Colours</w:t>
      </w:r>
    </w:p>
    <w:p w14:paraId="5F248F2E" w14:textId="77777777" w:rsidR="0055107E" w:rsidRDefault="0055107E" w:rsidP="0055107E">
      <w:r>
        <w:t>This area lets you customize the colours that tables will be depending on the current logged in user:</w:t>
      </w:r>
    </w:p>
    <w:p w14:paraId="5F248F2F" w14:textId="77777777" w:rsidR="0055107E" w:rsidRDefault="0055107E" w:rsidP="009250A3">
      <w:pPr>
        <w:pStyle w:val="ListParagraph"/>
        <w:numPr>
          <w:ilvl w:val="0"/>
          <w:numId w:val="124"/>
        </w:numPr>
      </w:pPr>
      <w:r>
        <w:rPr>
          <w:b/>
        </w:rPr>
        <w:t>Occupied Table Cloth</w:t>
      </w:r>
      <w:r>
        <w:t xml:space="preserve"> – Colour when table is occupied.</w:t>
      </w:r>
    </w:p>
    <w:p w14:paraId="5F248F30" w14:textId="77777777" w:rsidR="0055107E" w:rsidRDefault="0055107E" w:rsidP="009250A3">
      <w:pPr>
        <w:pStyle w:val="ListParagraph"/>
        <w:numPr>
          <w:ilvl w:val="0"/>
          <w:numId w:val="124"/>
        </w:numPr>
      </w:pPr>
      <w:r>
        <w:rPr>
          <w:b/>
        </w:rPr>
        <w:t xml:space="preserve">Printed Table Cloth </w:t>
      </w:r>
      <w:r>
        <w:t>– Colour when check(s) has been printed</w:t>
      </w:r>
    </w:p>
    <w:p w14:paraId="5F248F31" w14:textId="77777777" w:rsidR="0055107E" w:rsidRDefault="0055107E" w:rsidP="009250A3">
      <w:pPr>
        <w:pStyle w:val="ListParagraph"/>
        <w:numPr>
          <w:ilvl w:val="0"/>
          <w:numId w:val="124"/>
        </w:numPr>
      </w:pPr>
      <w:r>
        <w:rPr>
          <w:b/>
        </w:rPr>
        <w:t>Other</w:t>
      </w:r>
      <w:r w:rsidR="00E451C1">
        <w:rPr>
          <w:b/>
        </w:rPr>
        <w:t xml:space="preserve"> Occupied </w:t>
      </w:r>
      <w:r w:rsidR="00E451C1">
        <w:t>– When a user is logged in (they’ve pressed order, print order, or close order) they will see their own tables as the occupied table color, and other users’ tables as the “Other Occupied” colour.</w:t>
      </w:r>
    </w:p>
    <w:p w14:paraId="5F248F32" w14:textId="77777777" w:rsidR="00ED7CBF" w:rsidRPr="0055107E" w:rsidRDefault="00ED7CBF" w:rsidP="00ED7CBF">
      <w:pPr>
        <w:pStyle w:val="ListParagraph"/>
        <w:numPr>
          <w:ilvl w:val="0"/>
          <w:numId w:val="124"/>
        </w:numPr>
      </w:pPr>
      <w:r>
        <w:rPr>
          <w:b/>
        </w:rPr>
        <w:t xml:space="preserve">Other Printed </w:t>
      </w:r>
      <w:r>
        <w:t>– When a user is logged in (they’ve pressed order, print order, or close order) they will see their own printed tables as the printed table color, and other users’ printed tables as the “Other Printed” colour.</w:t>
      </w:r>
    </w:p>
    <w:p w14:paraId="5F248F33" w14:textId="77777777" w:rsidR="00ED7CBF" w:rsidRPr="00ED7CBF" w:rsidRDefault="00ED7CBF" w:rsidP="009250A3">
      <w:pPr>
        <w:pStyle w:val="ListParagraph"/>
        <w:numPr>
          <w:ilvl w:val="0"/>
          <w:numId w:val="124"/>
        </w:numPr>
        <w:rPr>
          <w:b/>
        </w:rPr>
      </w:pPr>
      <w:r w:rsidRPr="00ED7CBF">
        <w:rPr>
          <w:b/>
        </w:rPr>
        <w:t>Dirty Table Cloth</w:t>
      </w:r>
      <w:r>
        <w:rPr>
          <w:b/>
        </w:rPr>
        <w:t xml:space="preserve"> – </w:t>
      </w:r>
      <w:r>
        <w:t>Colour when the table needs to be bussed</w:t>
      </w:r>
    </w:p>
    <w:p w14:paraId="5F248F34" w14:textId="77777777" w:rsidR="00ED7CBF" w:rsidRDefault="00ED7CBF" w:rsidP="00ED7CBF">
      <w:pPr>
        <w:rPr>
          <w:b/>
        </w:rPr>
      </w:pPr>
      <w:r>
        <w:rPr>
          <w:b/>
        </w:rPr>
        <w:t>General Settings</w:t>
      </w:r>
    </w:p>
    <w:p w14:paraId="5F248F35" w14:textId="77777777" w:rsidR="00ED7CBF" w:rsidRDefault="00ED7CBF" w:rsidP="00ED7CBF">
      <w:pPr>
        <w:numPr>
          <w:ilvl w:val="0"/>
          <w:numId w:val="40"/>
        </w:numPr>
      </w:pPr>
      <w:r>
        <w:rPr>
          <w:b/>
        </w:rPr>
        <w:t>Floor plan</w:t>
      </w:r>
      <w:r w:rsidRPr="00796D88">
        <w:rPr>
          <w:b/>
        </w:rPr>
        <w:t xml:space="preserve"> Interval</w:t>
      </w:r>
      <w:r w:rsidRPr="0053545C">
        <w:t xml:space="preserve"> </w:t>
      </w:r>
      <w:r>
        <w:t>d</w:t>
      </w:r>
      <w:r w:rsidRPr="0053545C">
        <w:t xml:space="preserve">etermines how often the </w:t>
      </w:r>
      <w:r>
        <w:t>floor plan</w:t>
      </w:r>
      <w:r w:rsidRPr="0053545C">
        <w:t xml:space="preserve"> updates to reflect changes (customers seated/leaving, bills printed, etc).</w:t>
      </w:r>
    </w:p>
    <w:p w14:paraId="5F248F36" w14:textId="77777777" w:rsidR="00ED7CBF" w:rsidRDefault="00ED7CBF" w:rsidP="00ED7CBF">
      <w:pPr>
        <w:numPr>
          <w:ilvl w:val="0"/>
          <w:numId w:val="40"/>
        </w:numPr>
      </w:pPr>
      <w:r w:rsidRPr="00ED7CBF">
        <w:rPr>
          <w:b/>
        </w:rPr>
        <w:t>Seat Selection</w:t>
      </w:r>
      <w:r w:rsidRPr="00D16DA2">
        <w:t xml:space="preserve"> </w:t>
      </w:r>
      <w:r>
        <w:t>d</w:t>
      </w:r>
      <w:r w:rsidRPr="00D16DA2">
        <w:t>etermines the default seating style used on the “Assign Guests” screen when an employee starts a dine-in order.</w:t>
      </w:r>
    </w:p>
    <w:p w14:paraId="5F248F37" w14:textId="77777777" w:rsidR="00ED7CBF" w:rsidRDefault="00ED7CBF" w:rsidP="00ED7CBF">
      <w:pPr>
        <w:numPr>
          <w:ilvl w:val="0"/>
          <w:numId w:val="40"/>
        </w:numPr>
      </w:pPr>
      <w:r>
        <w:rPr>
          <w:b/>
        </w:rPr>
        <w:t xml:space="preserve">Floorplan Seat Numbers </w:t>
      </w:r>
      <w:r>
        <w:t>determines if seat numbers on shown on tables:</w:t>
      </w:r>
    </w:p>
    <w:p w14:paraId="5F248F38" w14:textId="77777777" w:rsidR="00ED7CBF" w:rsidRDefault="00ED7CBF" w:rsidP="00ED7CBF">
      <w:pPr>
        <w:numPr>
          <w:ilvl w:val="1"/>
          <w:numId w:val="40"/>
        </w:numPr>
      </w:pPr>
      <w:r w:rsidRPr="00ED7CBF">
        <w:t xml:space="preserve">Only on </w:t>
      </w:r>
      <w:r>
        <w:t>occupied seats</w:t>
      </w:r>
    </w:p>
    <w:p w14:paraId="5F248F39" w14:textId="77777777" w:rsidR="00ED7CBF" w:rsidRDefault="00ED7CBF" w:rsidP="00ED7CBF">
      <w:pPr>
        <w:numPr>
          <w:ilvl w:val="1"/>
          <w:numId w:val="40"/>
        </w:numPr>
      </w:pPr>
      <w:r>
        <w:t>All seats</w:t>
      </w:r>
    </w:p>
    <w:p w14:paraId="5F248F3A" w14:textId="77777777" w:rsidR="00ED7CBF" w:rsidRPr="00ED7CBF" w:rsidRDefault="00ED7CBF" w:rsidP="00ED7CBF">
      <w:pPr>
        <w:numPr>
          <w:ilvl w:val="1"/>
          <w:numId w:val="40"/>
        </w:numPr>
      </w:pPr>
      <w:r>
        <w:t>Never</w:t>
      </w:r>
    </w:p>
    <w:p w14:paraId="5F248F3B" w14:textId="77777777" w:rsidR="00ED7CBF" w:rsidRPr="00680E81" w:rsidRDefault="00680E81" w:rsidP="00ED7CBF">
      <w:pPr>
        <w:numPr>
          <w:ilvl w:val="0"/>
          <w:numId w:val="40"/>
        </w:numPr>
        <w:rPr>
          <w:b/>
        </w:rPr>
      </w:pPr>
      <w:r w:rsidRPr="00680E81">
        <w:rPr>
          <w:b/>
        </w:rPr>
        <w:t>Seats Clockwise</w:t>
      </w:r>
      <w:r w:rsidRPr="008F5024">
        <w:t xml:space="preserve"> </w:t>
      </w:r>
      <w:r>
        <w:t>is used to determine how seats are numbered</w:t>
      </w:r>
      <w:r w:rsidRPr="008F5024">
        <w:t>.</w:t>
      </w:r>
    </w:p>
    <w:p w14:paraId="5F248F3C" w14:textId="77777777" w:rsidR="00680E81" w:rsidRPr="00680E81" w:rsidRDefault="00680E81" w:rsidP="00ED7CBF">
      <w:pPr>
        <w:numPr>
          <w:ilvl w:val="0"/>
          <w:numId w:val="40"/>
        </w:numPr>
        <w:rPr>
          <w:b/>
        </w:rPr>
      </w:pPr>
      <w:r>
        <w:rPr>
          <w:b/>
        </w:rPr>
        <w:t>Absolute Seat Numbers</w:t>
      </w:r>
      <w:r>
        <w:t xml:space="preserve"> determines how seats are numbered.  When off, seats are number only when occupied.  When on, seat always have a number even if no guest is on the seat.</w:t>
      </w:r>
    </w:p>
    <w:p w14:paraId="5F248F3D" w14:textId="77777777" w:rsidR="00680E81" w:rsidRPr="00680E81" w:rsidRDefault="00680E81" w:rsidP="00ED7CBF">
      <w:pPr>
        <w:numPr>
          <w:ilvl w:val="0"/>
          <w:numId w:val="40"/>
        </w:numPr>
        <w:rPr>
          <w:b/>
        </w:rPr>
      </w:pPr>
      <w:r>
        <w:rPr>
          <w:b/>
        </w:rPr>
        <w:t xml:space="preserve">Show Seat Numbers on Assign/Changes Guests Window </w:t>
      </w:r>
      <w:r>
        <w:t>determines if seat numbers are visible assigning guests to a table, or changing the number of guests on an existing order</w:t>
      </w:r>
    </w:p>
    <w:p w14:paraId="5F248F3E" w14:textId="77777777" w:rsidR="00680E81" w:rsidRDefault="00680E81" w:rsidP="00680E81">
      <w:pPr>
        <w:rPr>
          <w:b/>
        </w:rPr>
      </w:pPr>
      <w:r>
        <w:rPr>
          <w:b/>
        </w:rPr>
        <w:t>Table Indicator Settings</w:t>
      </w:r>
    </w:p>
    <w:p w14:paraId="5F248F3F" w14:textId="77777777" w:rsidR="00680E81" w:rsidRPr="00680E81" w:rsidRDefault="00680E81" w:rsidP="00680E81">
      <w:pPr>
        <w:pStyle w:val="ListParagraph"/>
        <w:numPr>
          <w:ilvl w:val="0"/>
          <w:numId w:val="125"/>
        </w:numPr>
        <w:rPr>
          <w:b/>
        </w:rPr>
      </w:pPr>
      <w:r>
        <w:rPr>
          <w:b/>
        </w:rPr>
        <w:t>Notifier Scale</w:t>
      </w:r>
      <w:r>
        <w:t xml:space="preserve"> and </w:t>
      </w:r>
      <w:r>
        <w:rPr>
          <w:b/>
        </w:rPr>
        <w:t xml:space="preserve">Notifier Thickness </w:t>
      </w:r>
      <w:r>
        <w:t>determine the size of the indicator rings.</w:t>
      </w:r>
    </w:p>
    <w:p w14:paraId="5F248F40" w14:textId="77777777" w:rsidR="00680E81" w:rsidRPr="00B12DC4" w:rsidRDefault="00680E81" w:rsidP="00680E81">
      <w:pPr>
        <w:pStyle w:val="ListParagraph"/>
        <w:numPr>
          <w:ilvl w:val="0"/>
          <w:numId w:val="125"/>
        </w:numPr>
        <w:rPr>
          <w:b/>
        </w:rPr>
      </w:pPr>
      <w:r>
        <w:rPr>
          <w:b/>
        </w:rPr>
        <w:t>Course Indicator Size</w:t>
      </w:r>
      <w:r>
        <w:t xml:space="preserve"> determines the size of the dots that show on tables to indicate which course the table is on.</w:t>
      </w:r>
    </w:p>
    <w:p w14:paraId="5F248F41" w14:textId="77777777" w:rsidR="00B12DC4" w:rsidRDefault="00B12DC4" w:rsidP="00B12DC4">
      <w:pPr>
        <w:rPr>
          <w:b/>
        </w:rPr>
      </w:pPr>
      <w:r>
        <w:rPr>
          <w:b/>
        </w:rPr>
        <w:t>Segment Thresholds</w:t>
      </w:r>
    </w:p>
    <w:p w14:paraId="5F248F42" w14:textId="77777777" w:rsidR="00B12DC4" w:rsidRPr="00B12DC4" w:rsidRDefault="00B12DC4" w:rsidP="00B12DC4">
      <w:r>
        <w:t>This area lets you define the times (in minutes) for the various table indicators to show on the floorplan.</w:t>
      </w:r>
    </w:p>
    <w:p w14:paraId="5F248F43" w14:textId="77777777" w:rsidR="00655639" w:rsidRDefault="00655639">
      <w:pPr>
        <w:spacing w:before="0" w:after="0"/>
      </w:pPr>
      <w:r>
        <w:br w:type="page"/>
      </w:r>
    </w:p>
    <w:p w14:paraId="5F248F44" w14:textId="77777777" w:rsidR="00655639" w:rsidRPr="00925CA2" w:rsidRDefault="00655639" w:rsidP="00655639"/>
    <w:p w14:paraId="5F248F45" w14:textId="77777777" w:rsidR="00F3764A" w:rsidRDefault="00F3764A" w:rsidP="00F3764A">
      <w:pPr>
        <w:pStyle w:val="Heading2"/>
      </w:pPr>
      <w:bookmarkStart w:id="245" w:name="_Toc325118824"/>
      <w:r>
        <w:t>Payment Methods</w:t>
      </w:r>
      <w:bookmarkEnd w:id="245"/>
      <w:r w:rsidR="00054557">
        <w:fldChar w:fldCharType="begin"/>
      </w:r>
      <w:r>
        <w:instrText xml:space="preserve"> XE "Payment Methods” </w:instrText>
      </w:r>
      <w:r w:rsidR="00054557">
        <w:fldChar w:fldCharType="end"/>
      </w:r>
    </w:p>
    <w:p w14:paraId="5F248F46" w14:textId="77777777" w:rsidR="00F3764A" w:rsidRDefault="00F3764A" w:rsidP="00F3764A">
      <w:r>
        <w:t>This screen lets you add, edit, or deactivate the currencies and payments you accept.</w:t>
      </w:r>
    </w:p>
    <w:p w14:paraId="5F248F47" w14:textId="77777777" w:rsidR="00F3764A" w:rsidRPr="00DE46D0" w:rsidRDefault="00F3764A" w:rsidP="00F3764A">
      <w:r w:rsidRPr="00DE46D0">
        <w:t xml:space="preserve">To access this screen, go to Manager Options </w:t>
      </w:r>
      <w:r w:rsidRPr="00DE46D0">
        <w:sym w:font="Wingdings" w:char="F0E0"/>
      </w:r>
      <w:r w:rsidRPr="00DE46D0">
        <w:t xml:space="preserve"> Configuration </w:t>
      </w:r>
      <w:r w:rsidRPr="00DE46D0">
        <w:sym w:font="Wingdings" w:char="F0E0"/>
      </w:r>
      <w:r w:rsidRPr="00DE46D0">
        <w:t xml:space="preserve"> Payment Methods</w:t>
      </w:r>
      <w:r>
        <w:t>.</w:t>
      </w:r>
    </w:p>
    <w:p w14:paraId="5F248F48" w14:textId="77777777" w:rsidR="00F3764A" w:rsidRDefault="00F3764A" w:rsidP="00F3764A">
      <w:pPr>
        <w:jc w:val="center"/>
      </w:pPr>
      <w:r>
        <w:rPr>
          <w:noProof/>
        </w:rPr>
        <w:drawing>
          <wp:inline distT="0" distB="0" distL="0" distR="0" wp14:anchorId="5F24929A" wp14:editId="5F24929B">
            <wp:extent cx="4667250" cy="3505200"/>
            <wp:effectExtent l="19050" t="0" r="0" b="0"/>
            <wp:docPr id="30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3" cstate="print"/>
                    <a:srcRect/>
                    <a:stretch>
                      <a:fillRect/>
                    </a:stretch>
                  </pic:blipFill>
                  <pic:spPr bwMode="auto">
                    <a:xfrm>
                      <a:off x="0" y="0"/>
                      <a:ext cx="4667250" cy="3505200"/>
                    </a:xfrm>
                    <a:prstGeom prst="rect">
                      <a:avLst/>
                    </a:prstGeom>
                    <a:noFill/>
                    <a:ln w="9525">
                      <a:noFill/>
                      <a:miter lim="800000"/>
                      <a:headEnd/>
                      <a:tailEnd/>
                    </a:ln>
                  </pic:spPr>
                </pic:pic>
              </a:graphicData>
            </a:graphic>
          </wp:inline>
        </w:drawing>
      </w:r>
    </w:p>
    <w:p w14:paraId="5F248F49" w14:textId="77777777" w:rsidR="00F3764A" w:rsidRDefault="00F3764A" w:rsidP="00F3764A">
      <w:r>
        <w:t xml:space="preserve">Use </w:t>
      </w:r>
      <w:r w:rsidRPr="00A54EA2">
        <w:rPr>
          <w:b/>
        </w:rPr>
        <w:t>New</w:t>
      </w:r>
      <w:r>
        <w:t xml:space="preserve"> and </w:t>
      </w:r>
      <w:r w:rsidRPr="00A54EA2">
        <w:rPr>
          <w:b/>
        </w:rPr>
        <w:t>Remove</w:t>
      </w:r>
      <w:r>
        <w:rPr>
          <w:b/>
        </w:rPr>
        <w:t xml:space="preserve"> </w:t>
      </w:r>
      <w:r>
        <w:t>to add/remove methods.  You cannot remove a payment type that has been used, but you can deactivate it.</w:t>
      </w:r>
    </w:p>
    <w:p w14:paraId="5F248F4A" w14:textId="77777777" w:rsidR="00F3764A" w:rsidRDefault="00F3764A" w:rsidP="00F3764A">
      <w:r>
        <w:br w:type="page"/>
      </w:r>
    </w:p>
    <w:p w14:paraId="5F248F4B" w14:textId="77777777" w:rsidR="00F3764A" w:rsidRPr="00A54EA2" w:rsidRDefault="00F3764A" w:rsidP="00F3764A">
      <w:r>
        <w:lastRenderedPageBreak/>
        <w:t xml:space="preserve">When you press </w:t>
      </w:r>
      <w:r w:rsidRPr="008E297C">
        <w:rPr>
          <w:b/>
        </w:rPr>
        <w:t>New</w:t>
      </w:r>
      <w:r>
        <w:t>, you’ll be prompted to choose a “type”.</w:t>
      </w:r>
    </w:p>
    <w:p w14:paraId="5F248F4C" w14:textId="77777777" w:rsidR="00F3764A" w:rsidRDefault="00F3764A" w:rsidP="00F3764A">
      <w:pPr>
        <w:jc w:val="center"/>
      </w:pPr>
      <w:r>
        <w:rPr>
          <w:noProof/>
        </w:rPr>
        <w:drawing>
          <wp:inline distT="0" distB="0" distL="0" distR="0" wp14:anchorId="5F24929C" wp14:editId="5F24929D">
            <wp:extent cx="2524370" cy="3125972"/>
            <wp:effectExtent l="19050" t="0" r="9280" b="0"/>
            <wp:docPr id="30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4" cstate="print"/>
                    <a:srcRect/>
                    <a:stretch>
                      <a:fillRect/>
                    </a:stretch>
                  </pic:blipFill>
                  <pic:spPr bwMode="auto">
                    <a:xfrm>
                      <a:off x="0" y="0"/>
                      <a:ext cx="2528587" cy="3131193"/>
                    </a:xfrm>
                    <a:prstGeom prst="rect">
                      <a:avLst/>
                    </a:prstGeom>
                    <a:noFill/>
                    <a:ln w="9525">
                      <a:noFill/>
                      <a:miter lim="800000"/>
                      <a:headEnd/>
                      <a:tailEnd/>
                    </a:ln>
                  </pic:spPr>
                </pic:pic>
              </a:graphicData>
            </a:graphic>
          </wp:inline>
        </w:drawing>
      </w:r>
    </w:p>
    <w:p w14:paraId="5F248F4D" w14:textId="77777777" w:rsidR="00F3764A" w:rsidRPr="0057078A" w:rsidRDefault="00F3764A" w:rsidP="00AE35F9">
      <w:pPr>
        <w:numPr>
          <w:ilvl w:val="0"/>
          <w:numId w:val="47"/>
        </w:numPr>
      </w:pPr>
      <w:r w:rsidRPr="00796D88">
        <w:rPr>
          <w:b/>
        </w:rPr>
        <w:t>Name</w:t>
      </w:r>
      <w:r>
        <w:t xml:space="preserve"> is where you enter</w:t>
      </w:r>
      <w:r w:rsidRPr="0057078A">
        <w:t xml:space="preserve"> </w:t>
      </w:r>
      <w:r>
        <w:t>t</w:t>
      </w:r>
      <w:r w:rsidRPr="0057078A">
        <w:t>he name of the method.</w:t>
      </w:r>
    </w:p>
    <w:p w14:paraId="5F248F4E" w14:textId="77777777" w:rsidR="00F3764A" w:rsidRPr="0057078A" w:rsidRDefault="00F3764A" w:rsidP="00AE35F9">
      <w:pPr>
        <w:numPr>
          <w:ilvl w:val="0"/>
          <w:numId w:val="47"/>
        </w:numPr>
      </w:pPr>
      <w:r w:rsidRPr="00796D88">
        <w:rPr>
          <w:b/>
        </w:rPr>
        <w:t>Alias</w:t>
      </w:r>
      <w:r w:rsidRPr="0057078A">
        <w:t xml:space="preserve"> </w:t>
      </w:r>
      <w:r>
        <w:t xml:space="preserve">is the </w:t>
      </w:r>
      <w:r w:rsidRPr="0057078A">
        <w:t>name of the method as it</w:t>
      </w:r>
      <w:r>
        <w:t xml:space="preserve"> will be</w:t>
      </w:r>
      <w:r w:rsidRPr="0057078A">
        <w:t xml:space="preserve"> display</w:t>
      </w:r>
      <w:r>
        <w:t>ed</w:t>
      </w:r>
      <w:r w:rsidRPr="0057078A">
        <w:t xml:space="preserve"> on receipts.</w:t>
      </w:r>
    </w:p>
    <w:p w14:paraId="5F248F4F" w14:textId="77777777" w:rsidR="00F3764A" w:rsidRPr="0057078A" w:rsidRDefault="00F3764A" w:rsidP="00AE35F9">
      <w:pPr>
        <w:numPr>
          <w:ilvl w:val="0"/>
          <w:numId w:val="47"/>
        </w:numPr>
      </w:pPr>
      <w:r w:rsidRPr="00796D88">
        <w:rPr>
          <w:b/>
        </w:rPr>
        <w:t>Type</w:t>
      </w:r>
      <w:r w:rsidRPr="0057078A">
        <w:t xml:space="preserve"> </w:t>
      </w:r>
      <w:r>
        <w:t>is where you choose the</w:t>
      </w:r>
      <w:r w:rsidRPr="0057078A">
        <w:t xml:space="preserve"> style of funds the method is (cash, credit card, on account, gift card, etc).  Once a type is chosen for a new method, it cannot be changed, so you’ll have to remove a method if you choose the wrong type.</w:t>
      </w:r>
    </w:p>
    <w:p w14:paraId="5F248F50" w14:textId="77777777" w:rsidR="00F3764A" w:rsidRPr="0057078A" w:rsidRDefault="00F3764A" w:rsidP="00AE35F9">
      <w:pPr>
        <w:numPr>
          <w:ilvl w:val="1"/>
          <w:numId w:val="47"/>
        </w:numPr>
      </w:pPr>
      <w:r w:rsidRPr="0057078A">
        <w:t>The type also determines if you can choose a currency or not (i.e. credit card types cannot be linked to currency).</w:t>
      </w:r>
    </w:p>
    <w:p w14:paraId="5F248F51" w14:textId="77777777" w:rsidR="00F3764A" w:rsidRPr="0057078A" w:rsidRDefault="00F3764A" w:rsidP="00AE35F9">
      <w:pPr>
        <w:numPr>
          <w:ilvl w:val="0"/>
          <w:numId w:val="47"/>
        </w:numPr>
      </w:pPr>
      <w:r w:rsidRPr="00796D88">
        <w:rPr>
          <w:b/>
        </w:rPr>
        <w:t>Currency</w:t>
      </w:r>
      <w:r w:rsidRPr="0057078A">
        <w:t xml:space="preserve"> </w:t>
      </w:r>
      <w:r>
        <w:t>let’s you choose</w:t>
      </w:r>
      <w:r w:rsidRPr="0057078A">
        <w:t xml:space="preserve"> a</w:t>
      </w:r>
      <w:r>
        <w:t xml:space="preserve"> currency to base the method on, when the method is cash.</w:t>
      </w:r>
    </w:p>
    <w:p w14:paraId="5F248F52" w14:textId="77777777" w:rsidR="00F3764A" w:rsidRPr="0057078A" w:rsidRDefault="00F3764A" w:rsidP="00AE35F9">
      <w:pPr>
        <w:numPr>
          <w:ilvl w:val="0"/>
          <w:numId w:val="47"/>
        </w:numPr>
      </w:pPr>
      <w:r w:rsidRPr="00796D88">
        <w:rPr>
          <w:b/>
        </w:rPr>
        <w:t>Optional Prompt</w:t>
      </w:r>
      <w:r w:rsidRPr="0057078A">
        <w:t xml:space="preserve"> </w:t>
      </w:r>
      <w:r>
        <w:t xml:space="preserve">allows you to attach a </w:t>
      </w:r>
      <w:r w:rsidRPr="0057078A">
        <w:t>prompt</w:t>
      </w:r>
      <w:r>
        <w:t xml:space="preserve"> to a payment method.  T</w:t>
      </w:r>
      <w:r w:rsidRPr="0057078A">
        <w:t>he user</w:t>
      </w:r>
      <w:r>
        <w:t xml:space="preserve"> has</w:t>
      </w:r>
      <w:r w:rsidRPr="0057078A">
        <w:t xml:space="preserve"> to enter more information about the payment, such as a gift certificate number or a coupon code.</w:t>
      </w:r>
    </w:p>
    <w:p w14:paraId="5F248F53" w14:textId="77777777" w:rsidR="00F3764A" w:rsidRDefault="00F3764A" w:rsidP="00AE35F9">
      <w:pPr>
        <w:numPr>
          <w:ilvl w:val="0"/>
          <w:numId w:val="47"/>
        </w:numPr>
      </w:pPr>
      <w:r w:rsidRPr="00796D88">
        <w:rPr>
          <w:b/>
        </w:rPr>
        <w:t>Over is Tip</w:t>
      </w:r>
      <w:r w:rsidRPr="0057078A">
        <w:t xml:space="preserve"> </w:t>
      </w:r>
      <w:r>
        <w:t xml:space="preserve">determines if </w:t>
      </w:r>
      <w:r w:rsidRPr="0057078A">
        <w:t>any amount that goes over the balance due is</w:t>
      </w:r>
      <w:r>
        <w:t xml:space="preserve"> automatically considered a tip, and no further payment is required.  The server should enter the total amount that the customer is paying, and should not enter the tip separately.</w:t>
      </w:r>
    </w:p>
    <w:p w14:paraId="5F248F54" w14:textId="77777777" w:rsidR="00F3764A" w:rsidRPr="0057078A" w:rsidRDefault="00F3764A" w:rsidP="00F3764A">
      <w:pPr>
        <w:ind w:left="720"/>
      </w:pPr>
      <w:r>
        <w:t>When turned off, any amount over the balance due is assumed to be change that will be given back to the customer.</w:t>
      </w:r>
    </w:p>
    <w:p w14:paraId="5F248F55" w14:textId="77777777" w:rsidR="00F3764A" w:rsidRPr="0057078A" w:rsidRDefault="00F3764A" w:rsidP="00AE35F9">
      <w:pPr>
        <w:numPr>
          <w:ilvl w:val="0"/>
          <w:numId w:val="47"/>
        </w:numPr>
      </w:pPr>
      <w:r w:rsidRPr="00796D88">
        <w:rPr>
          <w:b/>
        </w:rPr>
        <w:t>Trigger Drawer</w:t>
      </w:r>
      <w:r w:rsidRPr="0057078A">
        <w:t xml:space="preserve"> </w:t>
      </w:r>
      <w:r>
        <w:t xml:space="preserve">determines if </w:t>
      </w:r>
      <w:r w:rsidRPr="0057078A">
        <w:t>the cash drawer opens when this payment type is used.</w:t>
      </w:r>
    </w:p>
    <w:p w14:paraId="5F248F56" w14:textId="77777777" w:rsidR="00F3764A" w:rsidRPr="0057078A" w:rsidRDefault="00F3764A" w:rsidP="00AE35F9">
      <w:pPr>
        <w:numPr>
          <w:ilvl w:val="0"/>
          <w:numId w:val="47"/>
        </w:numPr>
      </w:pPr>
      <w:r w:rsidRPr="00796D88">
        <w:rPr>
          <w:b/>
        </w:rPr>
        <w:t>Charge Tip Rate</w:t>
      </w:r>
      <w:r w:rsidRPr="0057078A">
        <w:t xml:space="preserve"> </w:t>
      </w:r>
      <w:r>
        <w:t>lets you charge your servers w</w:t>
      </w:r>
      <w:r w:rsidRPr="0057078A">
        <w:t>hen a</w:t>
      </w:r>
      <w:r>
        <w:t xml:space="preserve"> they</w:t>
      </w:r>
      <w:r w:rsidRPr="0057078A">
        <w:t xml:space="preserve"> accepts a tip </w:t>
      </w:r>
      <w:r>
        <w:t>on this payment method</w:t>
      </w:r>
      <w:r w:rsidRPr="0057078A">
        <w:t>.</w:t>
      </w:r>
    </w:p>
    <w:p w14:paraId="5F248F57" w14:textId="77777777" w:rsidR="00F3764A" w:rsidRDefault="00F3764A" w:rsidP="00AE35F9">
      <w:pPr>
        <w:numPr>
          <w:ilvl w:val="0"/>
          <w:numId w:val="47"/>
        </w:numPr>
      </w:pPr>
      <w:r w:rsidRPr="00796D88">
        <w:rPr>
          <w:b/>
        </w:rPr>
        <w:t>Active</w:t>
      </w:r>
      <w:r w:rsidRPr="0057078A">
        <w:t xml:space="preserve"> </w:t>
      </w:r>
      <w:r>
        <w:t>lets you a</w:t>
      </w:r>
      <w:r w:rsidRPr="0057078A">
        <w:t>ctivat</w:t>
      </w:r>
      <w:r>
        <w:t>e</w:t>
      </w:r>
      <w:r w:rsidRPr="0057078A">
        <w:t xml:space="preserve"> or deactivate the method.  Once a payment method has been used, you cannot remove it</w:t>
      </w:r>
      <w:r>
        <w:t>,</w:t>
      </w:r>
      <w:r w:rsidRPr="0057078A">
        <w:t xml:space="preserve"> </w:t>
      </w:r>
      <w:r>
        <w:t>y</w:t>
      </w:r>
      <w:r w:rsidRPr="0057078A">
        <w:t>ou can only deactivate it to stop it from being used again.</w:t>
      </w:r>
    </w:p>
    <w:p w14:paraId="5F248F58" w14:textId="77777777" w:rsidR="00F3764A" w:rsidRDefault="00F3764A" w:rsidP="00F3764A">
      <w:pPr>
        <w:spacing w:before="0" w:after="0"/>
      </w:pPr>
      <w:r>
        <w:br w:type="page"/>
      </w:r>
    </w:p>
    <w:p w14:paraId="5F248F59" w14:textId="77777777" w:rsidR="00F3764A" w:rsidRDefault="00F3764A" w:rsidP="00F3764A">
      <w:pPr>
        <w:pStyle w:val="Heading2"/>
      </w:pPr>
      <w:bookmarkStart w:id="246" w:name="_Discount_Reasons"/>
      <w:bookmarkStart w:id="247" w:name="_Toc212956984"/>
      <w:bookmarkStart w:id="248" w:name="_Toc215460477"/>
      <w:bookmarkStart w:id="249" w:name="_Toc325118825"/>
      <w:bookmarkEnd w:id="246"/>
      <w:r>
        <w:lastRenderedPageBreak/>
        <w:t>Discount Reasons</w:t>
      </w:r>
      <w:bookmarkEnd w:id="247"/>
      <w:bookmarkEnd w:id="248"/>
      <w:bookmarkEnd w:id="249"/>
      <w:r w:rsidR="00054557">
        <w:fldChar w:fldCharType="begin"/>
      </w:r>
      <w:r>
        <w:instrText xml:space="preserve"> XE "Discount Reasons” </w:instrText>
      </w:r>
      <w:r w:rsidR="00054557">
        <w:fldChar w:fldCharType="end"/>
      </w:r>
    </w:p>
    <w:p w14:paraId="5F248F5A" w14:textId="77777777" w:rsidR="00F3764A" w:rsidRDefault="00F3764A" w:rsidP="00F3764A">
      <w:r>
        <w:t>The “Discount Reasons” screen is where you create/edit/remove discounts.</w:t>
      </w:r>
    </w:p>
    <w:p w14:paraId="5F248F5B" w14:textId="77777777" w:rsidR="00F3764A" w:rsidRDefault="00F3764A" w:rsidP="00F3764A">
      <w:r>
        <w:t xml:space="preserve">To access this screen, go to Manager Options </w:t>
      </w:r>
      <w:r>
        <w:sym w:font="Wingdings" w:char="F0E0"/>
      </w:r>
      <w:r>
        <w:t xml:space="preserve"> Configuration </w:t>
      </w:r>
      <w:r>
        <w:sym w:font="Wingdings" w:char="F0E0"/>
      </w:r>
      <w:r>
        <w:t xml:space="preserve"> Discount Reasons.</w:t>
      </w:r>
    </w:p>
    <w:p w14:paraId="5F248F5C" w14:textId="77777777" w:rsidR="00F3764A" w:rsidRDefault="00F3764A" w:rsidP="00F3764A">
      <w:r>
        <w:t xml:space="preserve">Press </w:t>
      </w:r>
      <w:r w:rsidRPr="00ED0EFB">
        <w:rPr>
          <w:b/>
        </w:rPr>
        <w:t>New</w:t>
      </w:r>
      <w:r>
        <w:t xml:space="preserve"> to create a new discount.  You can select “Percent Off” to create discounts that takes a percentage off an item or bill, or “Value Off” discounts that take a dollar value off an item or bill.</w:t>
      </w:r>
    </w:p>
    <w:p w14:paraId="5F248F5D" w14:textId="77777777" w:rsidR="00F3764A" w:rsidRPr="00CF6CA1" w:rsidRDefault="00F3764A" w:rsidP="00F3764A">
      <w:r>
        <w:t>If a discount will be</w:t>
      </w:r>
      <w:r w:rsidRPr="00CF6CA1">
        <w:t xml:space="preserve"> assigned to a client, </w:t>
      </w:r>
      <w:r>
        <w:t xml:space="preserve">it </w:t>
      </w:r>
      <w:r w:rsidRPr="00FA4D1A">
        <w:rPr>
          <w:u w:val="single"/>
        </w:rPr>
        <w:t>cannot</w:t>
      </w:r>
      <w:r>
        <w:t xml:space="preserve"> be</w:t>
      </w:r>
      <w:r w:rsidRPr="00CF6CA1">
        <w:t xml:space="preserve"> an open amount </w:t>
      </w:r>
      <w:r>
        <w:t xml:space="preserve">and you </w:t>
      </w:r>
      <w:r w:rsidRPr="00FA4D1A">
        <w:rPr>
          <w:u w:val="single"/>
        </w:rPr>
        <w:t>cannot</w:t>
      </w:r>
      <w:r>
        <w:t xml:space="preserve"> set it to inactive.</w:t>
      </w:r>
    </w:p>
    <w:p w14:paraId="5F248F5E" w14:textId="77777777" w:rsidR="00F3764A" w:rsidRDefault="00F3764A" w:rsidP="00F3764A">
      <w:pPr>
        <w:jc w:val="center"/>
      </w:pPr>
      <w:r>
        <w:rPr>
          <w:noProof/>
        </w:rPr>
        <w:drawing>
          <wp:inline distT="0" distB="0" distL="0" distR="0" wp14:anchorId="5F24929E" wp14:editId="5F24929F">
            <wp:extent cx="5701861" cy="4257675"/>
            <wp:effectExtent l="19050" t="0" r="0" b="0"/>
            <wp:docPr id="30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5" cstate="print"/>
                    <a:srcRect/>
                    <a:stretch>
                      <a:fillRect/>
                    </a:stretch>
                  </pic:blipFill>
                  <pic:spPr bwMode="auto">
                    <a:xfrm>
                      <a:off x="0" y="0"/>
                      <a:ext cx="5701861" cy="4257675"/>
                    </a:xfrm>
                    <a:prstGeom prst="rect">
                      <a:avLst/>
                    </a:prstGeom>
                    <a:noFill/>
                    <a:ln w="9525">
                      <a:noFill/>
                      <a:miter lim="800000"/>
                      <a:headEnd/>
                      <a:tailEnd/>
                    </a:ln>
                  </pic:spPr>
                </pic:pic>
              </a:graphicData>
            </a:graphic>
          </wp:inline>
        </w:drawing>
      </w:r>
    </w:p>
    <w:p w14:paraId="5F248F5F" w14:textId="77777777" w:rsidR="00F3764A" w:rsidRDefault="00F3764A" w:rsidP="00F3764A">
      <w:pPr>
        <w:jc w:val="center"/>
      </w:pPr>
    </w:p>
    <w:p w14:paraId="5F248F60" w14:textId="77777777" w:rsidR="00F3764A" w:rsidRDefault="00F3764A" w:rsidP="00F3764A">
      <w:pPr>
        <w:jc w:val="center"/>
      </w:pPr>
      <w:r>
        <w:br w:type="page"/>
      </w:r>
    </w:p>
    <w:p w14:paraId="5F248F61" w14:textId="77777777" w:rsidR="00F3764A" w:rsidRPr="006F4472" w:rsidRDefault="00F3764A" w:rsidP="008A51F2">
      <w:pPr>
        <w:numPr>
          <w:ilvl w:val="0"/>
          <w:numId w:val="19"/>
        </w:numPr>
      </w:pPr>
      <w:r w:rsidRPr="00D12379">
        <w:rPr>
          <w:b/>
        </w:rPr>
        <w:lastRenderedPageBreak/>
        <w:t>Type</w:t>
      </w:r>
      <w:r>
        <w:t xml:space="preserve"> lets you select either “Percent Off” or “Value Off”</w:t>
      </w:r>
    </w:p>
    <w:p w14:paraId="5F248F62" w14:textId="77777777" w:rsidR="00F3764A" w:rsidRDefault="00F3764A" w:rsidP="008A51F2">
      <w:pPr>
        <w:numPr>
          <w:ilvl w:val="0"/>
          <w:numId w:val="19"/>
        </w:numPr>
      </w:pPr>
      <w:r>
        <w:rPr>
          <w:b/>
        </w:rPr>
        <w:t>N</w:t>
      </w:r>
      <w:r w:rsidRPr="00CA03B4">
        <w:rPr>
          <w:b/>
        </w:rPr>
        <w:t>ame</w:t>
      </w:r>
      <w:r>
        <w:t xml:space="preserve"> is where you enter the name of the discount.</w:t>
      </w:r>
    </w:p>
    <w:p w14:paraId="5F248F63" w14:textId="77777777" w:rsidR="00F3764A" w:rsidRPr="00CA03B4" w:rsidRDefault="00F3764A" w:rsidP="008A51F2">
      <w:pPr>
        <w:numPr>
          <w:ilvl w:val="0"/>
          <w:numId w:val="19"/>
        </w:numPr>
        <w:rPr>
          <w:b/>
        </w:rPr>
      </w:pPr>
      <w:r w:rsidRPr="00CA03B4">
        <w:rPr>
          <w:b/>
        </w:rPr>
        <w:t>Open Amount</w:t>
      </w:r>
      <w:r>
        <w:t xml:space="preserve"> lets you make the discount an open amount.</w:t>
      </w:r>
    </w:p>
    <w:p w14:paraId="5F248F64" w14:textId="77777777" w:rsidR="00F3764A" w:rsidRDefault="00F3764A" w:rsidP="008A51F2">
      <w:pPr>
        <w:numPr>
          <w:ilvl w:val="0"/>
          <w:numId w:val="19"/>
        </w:numPr>
      </w:pPr>
      <w:r w:rsidRPr="00CA03B4">
        <w:rPr>
          <w:b/>
        </w:rPr>
        <w:t>Amount</w:t>
      </w:r>
      <w:r>
        <w:t xml:space="preserve"> is where you enter the percentage/dollar amount of the discount, if “Open Amount” is not checked.</w:t>
      </w:r>
    </w:p>
    <w:p w14:paraId="5F248F65" w14:textId="77777777" w:rsidR="00F3764A" w:rsidRDefault="00F3764A" w:rsidP="008A51F2">
      <w:pPr>
        <w:numPr>
          <w:ilvl w:val="0"/>
          <w:numId w:val="19"/>
        </w:numPr>
      </w:pPr>
      <w:r w:rsidRPr="00CA03B4">
        <w:rPr>
          <w:b/>
        </w:rPr>
        <w:t>Active</w:t>
      </w:r>
      <w:r>
        <w:t xml:space="preserve"> determines if the discount is available/unavailable for use.  You cannot remove a discount that has been used in a transaction, so set it to inactive if you don’t want it being used again.</w:t>
      </w:r>
    </w:p>
    <w:p w14:paraId="5F248F66" w14:textId="77777777" w:rsidR="00F3764A" w:rsidRDefault="00F3764A" w:rsidP="008A51F2">
      <w:pPr>
        <w:numPr>
          <w:ilvl w:val="0"/>
          <w:numId w:val="19"/>
        </w:numPr>
      </w:pPr>
      <w:r w:rsidRPr="00CA03B4">
        <w:rPr>
          <w:b/>
        </w:rPr>
        <w:t>Role to Authorize</w:t>
      </w:r>
      <w:r>
        <w:t xml:space="preserve"> determines the type of employee that can give this discount.  You can determine an employee’s role in the </w:t>
      </w:r>
      <w:r w:rsidRPr="00123476">
        <w:rPr>
          <w:b/>
        </w:rPr>
        <w:t>Employee</w:t>
      </w:r>
      <w:r>
        <w:rPr>
          <w:b/>
        </w:rPr>
        <w:t>s</w:t>
      </w:r>
      <w:r>
        <w:t xml:space="preserve"> </w:t>
      </w:r>
      <w:r>
        <w:sym w:font="Wingdings" w:char="F0E0"/>
      </w:r>
      <w:r>
        <w:t xml:space="preserve"> </w:t>
      </w:r>
      <w:r w:rsidRPr="00123476">
        <w:rPr>
          <w:b/>
        </w:rPr>
        <w:t>Security</w:t>
      </w:r>
      <w:r>
        <w:rPr>
          <w:b/>
        </w:rPr>
        <w:t xml:space="preserve"> </w:t>
      </w:r>
      <w:r>
        <w:t>menu.</w:t>
      </w:r>
    </w:p>
    <w:p w14:paraId="5F248F67" w14:textId="77777777" w:rsidR="00F3764A" w:rsidRDefault="00F3764A" w:rsidP="008A51F2">
      <w:pPr>
        <w:numPr>
          <w:ilvl w:val="0"/>
          <w:numId w:val="19"/>
        </w:numPr>
      </w:pPr>
      <w:r w:rsidRPr="00CA03B4">
        <w:rPr>
          <w:b/>
        </w:rPr>
        <w:t>Role to Modify</w:t>
      </w:r>
      <w:r>
        <w:t xml:space="preserve"> determines which level an employee has to be to modify this discount.</w:t>
      </w:r>
    </w:p>
    <w:p w14:paraId="5F248F68" w14:textId="77777777" w:rsidR="00F3764A" w:rsidRDefault="00F3764A" w:rsidP="00F3764A"/>
    <w:p w14:paraId="5F248F69" w14:textId="77777777" w:rsidR="00F3764A" w:rsidRDefault="00F3764A" w:rsidP="00F3764A">
      <w:r>
        <w:br w:type="page"/>
      </w:r>
    </w:p>
    <w:p w14:paraId="5F248F6A" w14:textId="77777777" w:rsidR="00F3764A" w:rsidRDefault="00F3764A" w:rsidP="00F3764A">
      <w:pPr>
        <w:pStyle w:val="Heading2"/>
      </w:pPr>
      <w:bookmarkStart w:id="250" w:name="_Void_Reasons"/>
      <w:bookmarkStart w:id="251" w:name="_Toc182712073"/>
      <w:bookmarkStart w:id="252" w:name="_Toc212956985"/>
      <w:bookmarkStart w:id="253" w:name="_Toc215460478"/>
      <w:bookmarkStart w:id="254" w:name="_Toc325118826"/>
      <w:bookmarkEnd w:id="250"/>
      <w:r>
        <w:lastRenderedPageBreak/>
        <w:t>Void Reasons</w:t>
      </w:r>
      <w:bookmarkEnd w:id="251"/>
      <w:bookmarkEnd w:id="252"/>
      <w:bookmarkEnd w:id="253"/>
      <w:bookmarkEnd w:id="254"/>
      <w:r w:rsidR="00054557">
        <w:fldChar w:fldCharType="begin"/>
      </w:r>
      <w:r>
        <w:instrText xml:space="preserve"> XE "</w:instrText>
      </w:r>
      <w:r w:rsidRPr="009A358E">
        <w:instrText>Void Reasons</w:instrText>
      </w:r>
      <w:r>
        <w:instrText xml:space="preserve">" </w:instrText>
      </w:r>
      <w:r w:rsidR="00054557">
        <w:fldChar w:fldCharType="end"/>
      </w:r>
    </w:p>
    <w:p w14:paraId="5F248F6B" w14:textId="77777777" w:rsidR="00F3764A" w:rsidRDefault="00F3764A" w:rsidP="00F3764A">
      <w:r>
        <w:t>The “Void Reasons” screen lets you create/edit/remove the reasons that staff use to void items and orders.</w:t>
      </w:r>
    </w:p>
    <w:p w14:paraId="5F248F6C" w14:textId="77777777" w:rsidR="00F3764A" w:rsidRDefault="00F3764A" w:rsidP="00F3764A">
      <w:r>
        <w:t xml:space="preserve">To access this screen, go to Manager Options </w:t>
      </w:r>
      <w:r>
        <w:sym w:font="Wingdings" w:char="F0E0"/>
      </w:r>
      <w:r>
        <w:t xml:space="preserve"> Configuration </w:t>
      </w:r>
      <w:r>
        <w:sym w:font="Wingdings" w:char="F0E0"/>
      </w:r>
      <w:r>
        <w:t xml:space="preserve"> Void Reasons.</w:t>
      </w:r>
    </w:p>
    <w:p w14:paraId="5F248F6D" w14:textId="77777777" w:rsidR="00A16F3F" w:rsidRDefault="00A16F3F" w:rsidP="00A16F3F">
      <w:pPr>
        <w:jc w:val="center"/>
      </w:pPr>
      <w:r>
        <w:rPr>
          <w:noProof/>
        </w:rPr>
        <w:drawing>
          <wp:inline distT="0" distB="0" distL="0" distR="0" wp14:anchorId="5F2492A0" wp14:editId="5F2492A1">
            <wp:extent cx="5435766" cy="4096987"/>
            <wp:effectExtent l="19050" t="0" r="0" b="0"/>
            <wp:docPr id="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srcRect l="18795" t="16584" r="18736" b="20545"/>
                    <a:stretch>
                      <a:fillRect/>
                    </a:stretch>
                  </pic:blipFill>
                  <pic:spPr bwMode="auto">
                    <a:xfrm>
                      <a:off x="0" y="0"/>
                      <a:ext cx="5435766" cy="4096987"/>
                    </a:xfrm>
                    <a:prstGeom prst="rect">
                      <a:avLst/>
                    </a:prstGeom>
                    <a:noFill/>
                    <a:ln w="9525">
                      <a:noFill/>
                      <a:miter lim="800000"/>
                      <a:headEnd/>
                      <a:tailEnd/>
                    </a:ln>
                  </pic:spPr>
                </pic:pic>
              </a:graphicData>
            </a:graphic>
          </wp:inline>
        </w:drawing>
      </w:r>
    </w:p>
    <w:p w14:paraId="5F248F6E" w14:textId="77777777" w:rsidR="00A16F3F" w:rsidRDefault="00A16F3F" w:rsidP="00A16F3F">
      <w:pPr>
        <w:numPr>
          <w:ilvl w:val="0"/>
          <w:numId w:val="20"/>
        </w:numPr>
      </w:pPr>
      <w:r w:rsidRPr="009B71D5">
        <w:rPr>
          <w:b/>
        </w:rPr>
        <w:t>Name</w:t>
      </w:r>
      <w:r>
        <w:rPr>
          <w:b/>
        </w:rPr>
        <w:t xml:space="preserve"> </w:t>
      </w:r>
      <w:r w:rsidRPr="00FC60A1">
        <w:t>is where</w:t>
      </w:r>
      <w:r>
        <w:t xml:space="preserve"> you enter the description/reason.</w:t>
      </w:r>
    </w:p>
    <w:p w14:paraId="5F248F6F" w14:textId="77777777" w:rsidR="00A16F3F" w:rsidRDefault="00A16F3F" w:rsidP="00A16F3F">
      <w:pPr>
        <w:numPr>
          <w:ilvl w:val="0"/>
          <w:numId w:val="20"/>
        </w:numPr>
      </w:pPr>
      <w:r>
        <w:rPr>
          <w:b/>
        </w:rPr>
        <w:t xml:space="preserve">Void Type </w:t>
      </w:r>
      <w:r>
        <w:t>is you choose is the void is being used simply to void items, or is being used to refund them.</w:t>
      </w:r>
    </w:p>
    <w:p w14:paraId="5F248F70" w14:textId="77777777" w:rsidR="00A16F3F" w:rsidRPr="00752961" w:rsidRDefault="00A16F3F" w:rsidP="00A16F3F">
      <w:pPr>
        <w:numPr>
          <w:ilvl w:val="0"/>
          <w:numId w:val="20"/>
        </w:numPr>
      </w:pPr>
      <w:r w:rsidRPr="00752961">
        <w:rPr>
          <w:b/>
        </w:rPr>
        <w:t>Active</w:t>
      </w:r>
      <w:r w:rsidRPr="00752961">
        <w:t xml:space="preserve"> </w:t>
      </w:r>
      <w:r>
        <w:t>determines if t</w:t>
      </w:r>
      <w:r w:rsidRPr="00752961">
        <w:t>he void</w:t>
      </w:r>
      <w:r>
        <w:t xml:space="preserve"> is</w:t>
      </w:r>
      <w:r w:rsidRPr="00752961">
        <w:t xml:space="preserve"> available/unavailable for use.  Once a void reason has </w:t>
      </w:r>
      <w:r>
        <w:t>been used, you cannot remove it; deactivate to stop it from being used again.</w:t>
      </w:r>
    </w:p>
    <w:p w14:paraId="5F248F71" w14:textId="77777777" w:rsidR="00A16F3F" w:rsidRDefault="00A16F3F" w:rsidP="00A16F3F">
      <w:pPr>
        <w:numPr>
          <w:ilvl w:val="0"/>
          <w:numId w:val="20"/>
        </w:numPr>
      </w:pPr>
      <w:r w:rsidRPr="00373518">
        <w:rPr>
          <w:b/>
        </w:rPr>
        <w:t>A</w:t>
      </w:r>
      <w:r w:rsidRPr="009B71D5">
        <w:rPr>
          <w:b/>
        </w:rPr>
        <w:t>uth Level</w:t>
      </w:r>
      <w:r>
        <w:t xml:space="preserve"> determines which level an employee has to be to authorize the void.</w:t>
      </w:r>
    </w:p>
    <w:p w14:paraId="5F248F72" w14:textId="77777777" w:rsidR="00A16F3F" w:rsidRDefault="00A16F3F" w:rsidP="00A16F3F">
      <w:pPr>
        <w:numPr>
          <w:ilvl w:val="0"/>
          <w:numId w:val="20"/>
        </w:numPr>
      </w:pPr>
      <w:r w:rsidRPr="009B71D5">
        <w:rPr>
          <w:b/>
        </w:rPr>
        <w:t>Modify Level</w:t>
      </w:r>
      <w:r>
        <w:t xml:space="preserve"> determines which level an employee has to be to modify the reason.  When used in conjunction with employee roles, you can allow an employee to modify some voids, without giving them access to all managerial options.</w:t>
      </w:r>
    </w:p>
    <w:p w14:paraId="5F248F73" w14:textId="77777777" w:rsidR="00A16F3F" w:rsidRDefault="00A16F3F" w:rsidP="00A16F3F"/>
    <w:p w14:paraId="5F248F74" w14:textId="77777777" w:rsidR="00F3764A" w:rsidRDefault="00F3764A">
      <w:pPr>
        <w:spacing w:before="0" w:after="0"/>
      </w:pPr>
      <w:r>
        <w:br w:type="page"/>
      </w:r>
    </w:p>
    <w:p w14:paraId="5F248F75" w14:textId="77777777" w:rsidR="00B21F0C" w:rsidRDefault="00B21F0C" w:rsidP="00B21F0C">
      <w:pPr>
        <w:pStyle w:val="Heading2"/>
      </w:pPr>
      <w:bookmarkStart w:id="255" w:name="_Toc325118827"/>
      <w:r>
        <w:lastRenderedPageBreak/>
        <w:t>Pay-In\Out Reasons and Blind Drops</w:t>
      </w:r>
      <w:bookmarkEnd w:id="255"/>
      <w:r>
        <w:t xml:space="preserve"> </w:t>
      </w:r>
      <w:r w:rsidR="00054557">
        <w:fldChar w:fldCharType="begin"/>
      </w:r>
      <w:r>
        <w:instrText xml:space="preserve"> XE "Pay-Ins\Outs\Blind Drops” </w:instrText>
      </w:r>
      <w:r w:rsidR="00054557">
        <w:fldChar w:fldCharType="end"/>
      </w:r>
    </w:p>
    <w:p w14:paraId="5F248F76" w14:textId="77777777" w:rsidR="00A76F50" w:rsidRPr="00A76F50" w:rsidRDefault="00A76F50" w:rsidP="00A76F50">
      <w:r>
        <w:t>This area lets you set up the reasons staff will use for pay-ins and pay-outs, and also lets your setup blind drops.</w:t>
      </w:r>
    </w:p>
    <w:bookmarkEnd w:id="67"/>
    <w:bookmarkEnd w:id="68"/>
    <w:p w14:paraId="5F248F77" w14:textId="77777777" w:rsidR="003E7225" w:rsidRDefault="003E7225" w:rsidP="003E7225">
      <w:pPr>
        <w:jc w:val="center"/>
      </w:pPr>
      <w:r>
        <w:rPr>
          <w:noProof/>
        </w:rPr>
        <w:drawing>
          <wp:inline distT="0" distB="0" distL="0" distR="0" wp14:anchorId="5F2492A2" wp14:editId="5F2492A3">
            <wp:extent cx="6102985" cy="4572000"/>
            <wp:effectExtent l="19050" t="0" r="0" b="0"/>
            <wp:docPr id="31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7" cstate="print"/>
                    <a:srcRect/>
                    <a:stretch>
                      <a:fillRect/>
                    </a:stretch>
                  </pic:blipFill>
                  <pic:spPr bwMode="auto">
                    <a:xfrm>
                      <a:off x="0" y="0"/>
                      <a:ext cx="6102985" cy="4572000"/>
                    </a:xfrm>
                    <a:prstGeom prst="rect">
                      <a:avLst/>
                    </a:prstGeom>
                    <a:noFill/>
                    <a:ln w="9525">
                      <a:noFill/>
                      <a:miter lim="800000"/>
                      <a:headEnd/>
                      <a:tailEnd/>
                    </a:ln>
                  </pic:spPr>
                </pic:pic>
              </a:graphicData>
            </a:graphic>
          </wp:inline>
        </w:drawing>
      </w:r>
    </w:p>
    <w:p w14:paraId="5F248F78" w14:textId="77777777" w:rsidR="003E7225" w:rsidRDefault="003E7225" w:rsidP="003E7225"/>
    <w:p w14:paraId="5F248F79" w14:textId="77777777" w:rsidR="003E7225" w:rsidRDefault="003E7225" w:rsidP="003E7225">
      <w:r>
        <w:t xml:space="preserve">Press </w:t>
      </w:r>
      <w:r w:rsidRPr="003E7225">
        <w:rPr>
          <w:b/>
        </w:rPr>
        <w:t>New</w:t>
      </w:r>
      <w:r>
        <w:t xml:space="preserve"> to create a new reason, or select an existing reason to modify its properties.</w:t>
      </w:r>
    </w:p>
    <w:p w14:paraId="5F248F7A" w14:textId="77777777" w:rsidR="003E7225" w:rsidRDefault="003E7225" w:rsidP="003E7225">
      <w:r w:rsidRPr="00005D60">
        <w:rPr>
          <w:b/>
        </w:rPr>
        <w:t>Name</w:t>
      </w:r>
      <w:r w:rsidR="009D041D">
        <w:t xml:space="preserve"> – The reason’s name.</w:t>
      </w:r>
    </w:p>
    <w:p w14:paraId="5F248F7B" w14:textId="77777777" w:rsidR="003E7225" w:rsidRDefault="003E7225" w:rsidP="003E7225">
      <w:r w:rsidRPr="00005D60">
        <w:rPr>
          <w:b/>
        </w:rPr>
        <w:t>Type</w:t>
      </w:r>
      <w:r w:rsidR="009D041D">
        <w:t xml:space="preserve"> – The type of transaction the reason can be used for, either a pay-in, pay-out, both, or a blind drop.  NOTE: if you want to be able to use the blind drop feature, you must create a reason that has a blind drop as the type</w:t>
      </w:r>
    </w:p>
    <w:p w14:paraId="5F248F7C" w14:textId="77777777" w:rsidR="003E7225" w:rsidRDefault="003E7225" w:rsidP="003E7225">
      <w:r w:rsidRPr="00005D60">
        <w:rPr>
          <w:b/>
        </w:rPr>
        <w:t>Non-Cash</w:t>
      </w:r>
      <w:r w:rsidR="009D041D">
        <w:t xml:space="preserve"> – If the transaction won’t be using cash, check this option.</w:t>
      </w:r>
    </w:p>
    <w:p w14:paraId="5F248F7D" w14:textId="77777777" w:rsidR="003E7225" w:rsidRDefault="003E7225" w:rsidP="003E7225">
      <w:r w:rsidRPr="00005D60">
        <w:rPr>
          <w:b/>
        </w:rPr>
        <w:t>GL-Account</w:t>
      </w:r>
      <w:r w:rsidR="009D041D">
        <w:t xml:space="preserve"> – If the transaction should be posted to a general ledger account, enter the account here.</w:t>
      </w:r>
    </w:p>
    <w:p w14:paraId="5F248F7E" w14:textId="77777777" w:rsidR="003E7225" w:rsidRDefault="003E7225" w:rsidP="003E7225">
      <w:r w:rsidRPr="00005D60">
        <w:rPr>
          <w:b/>
        </w:rPr>
        <w:t>Active</w:t>
      </w:r>
      <w:r w:rsidR="009D041D">
        <w:t xml:space="preserve"> – Determines if the reason can be used or not.</w:t>
      </w:r>
    </w:p>
    <w:p w14:paraId="5F248F7F" w14:textId="77777777" w:rsidR="003E7225" w:rsidRDefault="003E7225" w:rsidP="003E7225">
      <w:r w:rsidRPr="00005D60">
        <w:rPr>
          <w:b/>
        </w:rPr>
        <w:t>Role To Authorize</w:t>
      </w:r>
      <w:r w:rsidR="009D041D">
        <w:t xml:space="preserve"> – The role a staff member has to have in order to authorize this pay-in\out.</w:t>
      </w:r>
    </w:p>
    <w:p w14:paraId="5F248F80" w14:textId="77777777" w:rsidR="009D041D" w:rsidRDefault="003E7225" w:rsidP="009D041D">
      <w:r w:rsidRPr="00005D60">
        <w:rPr>
          <w:b/>
        </w:rPr>
        <w:t>Role To Modify</w:t>
      </w:r>
      <w:r w:rsidR="009D041D">
        <w:t xml:space="preserve"> - </w:t>
      </w:r>
      <w:bookmarkStart w:id="256" w:name="_Toc212956976"/>
      <w:bookmarkStart w:id="257" w:name="_Toc215460469"/>
      <w:r w:rsidR="009D041D">
        <w:t xml:space="preserve">The role a staff member has to have in order to modify </w:t>
      </w:r>
      <w:r w:rsidR="009E7BDD">
        <w:t>this pay-in\out reason.</w:t>
      </w:r>
    </w:p>
    <w:p w14:paraId="5F248F81" w14:textId="77777777" w:rsidR="009D041D" w:rsidRDefault="009D041D" w:rsidP="009D041D"/>
    <w:p w14:paraId="5F248F82" w14:textId="77777777" w:rsidR="00456B65" w:rsidRDefault="00456B65" w:rsidP="009D041D">
      <w:pPr>
        <w:pStyle w:val="Heading2"/>
      </w:pPr>
      <w:bookmarkStart w:id="258" w:name="_Toc325118828"/>
      <w:r>
        <w:lastRenderedPageBreak/>
        <w:t>Gratuities</w:t>
      </w:r>
      <w:bookmarkEnd w:id="258"/>
    </w:p>
    <w:p w14:paraId="5F248F83" w14:textId="77777777" w:rsidR="00456B65" w:rsidRDefault="00456B65" w:rsidP="00456B65">
      <w:r>
        <w:t>The gratuities area lets you create gratuities that servers can apply to checks.</w:t>
      </w:r>
    </w:p>
    <w:p w14:paraId="5F248F84" w14:textId="77777777" w:rsidR="009F0183" w:rsidRDefault="009F0183" w:rsidP="00145D38">
      <w:pPr>
        <w:jc w:val="center"/>
      </w:pPr>
      <w:r>
        <w:rPr>
          <w:noProof/>
        </w:rPr>
        <w:drawing>
          <wp:inline distT="0" distB="0" distL="0" distR="0" wp14:anchorId="5F2492A4" wp14:editId="5F2492A5">
            <wp:extent cx="5031415" cy="4208872"/>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8" cstate="print"/>
                    <a:srcRect/>
                    <a:stretch>
                      <a:fillRect/>
                    </a:stretch>
                  </pic:blipFill>
                  <pic:spPr bwMode="auto">
                    <a:xfrm>
                      <a:off x="0" y="0"/>
                      <a:ext cx="5031445" cy="4208897"/>
                    </a:xfrm>
                    <a:prstGeom prst="rect">
                      <a:avLst/>
                    </a:prstGeom>
                    <a:noFill/>
                    <a:ln w="9525">
                      <a:noFill/>
                      <a:miter lim="800000"/>
                      <a:headEnd/>
                      <a:tailEnd/>
                    </a:ln>
                  </pic:spPr>
                </pic:pic>
              </a:graphicData>
            </a:graphic>
          </wp:inline>
        </w:drawing>
      </w:r>
    </w:p>
    <w:p w14:paraId="5F248F85" w14:textId="77777777" w:rsidR="009F0183" w:rsidRDefault="009F0183" w:rsidP="009250A3">
      <w:pPr>
        <w:pStyle w:val="ListParagraph"/>
        <w:numPr>
          <w:ilvl w:val="0"/>
          <w:numId w:val="86"/>
        </w:numPr>
      </w:pPr>
      <w:r>
        <w:rPr>
          <w:b/>
        </w:rPr>
        <w:t>Name</w:t>
      </w:r>
      <w:r>
        <w:t xml:space="preserve"> is the gratuity’s name</w:t>
      </w:r>
    </w:p>
    <w:p w14:paraId="5F248F86" w14:textId="77777777" w:rsidR="009F0183" w:rsidRPr="009F0183" w:rsidRDefault="009F0183" w:rsidP="009250A3">
      <w:pPr>
        <w:pStyle w:val="ListParagraph"/>
        <w:numPr>
          <w:ilvl w:val="0"/>
          <w:numId w:val="86"/>
        </w:numPr>
      </w:pPr>
      <w:r>
        <w:rPr>
          <w:b/>
        </w:rPr>
        <w:t>Interface ID ?</w:t>
      </w:r>
    </w:p>
    <w:p w14:paraId="5F248F87" w14:textId="77777777" w:rsidR="009F0183" w:rsidRDefault="009F0183" w:rsidP="009250A3">
      <w:pPr>
        <w:pStyle w:val="ListParagraph"/>
        <w:numPr>
          <w:ilvl w:val="0"/>
          <w:numId w:val="86"/>
        </w:numPr>
      </w:pPr>
      <w:r>
        <w:rPr>
          <w:b/>
        </w:rPr>
        <w:t>Percent</w:t>
      </w:r>
      <w:r>
        <w:t xml:space="preserve"> is the percentage that this gratuity charges.</w:t>
      </w:r>
    </w:p>
    <w:p w14:paraId="5F248F88" w14:textId="77777777" w:rsidR="00C91D3C" w:rsidRDefault="00C91D3C" w:rsidP="009250A3">
      <w:pPr>
        <w:pStyle w:val="ListParagraph"/>
        <w:numPr>
          <w:ilvl w:val="0"/>
          <w:numId w:val="86"/>
        </w:numPr>
      </w:pPr>
      <w:r>
        <w:rPr>
          <w:b/>
        </w:rPr>
        <w:t>Affect Net Cash Owing</w:t>
      </w:r>
      <w:r>
        <w:t xml:space="preserve"> – When this is checked, the server owes less, as the gratuity is not included in the server’s net cash owing.  When it is not checked, the gratuity is included, and the server must pay the gratuity back to the house.</w:t>
      </w:r>
    </w:p>
    <w:p w14:paraId="5F248F89" w14:textId="77777777" w:rsidR="00841AEE" w:rsidRDefault="00841AEE" w:rsidP="009250A3">
      <w:pPr>
        <w:pStyle w:val="ListParagraph"/>
        <w:numPr>
          <w:ilvl w:val="0"/>
          <w:numId w:val="86"/>
        </w:numPr>
      </w:pPr>
      <w:r>
        <w:rPr>
          <w:b/>
        </w:rPr>
        <w:t xml:space="preserve">Affected by Discount </w:t>
      </w:r>
      <w:r>
        <w:t>determines if the gratuity can be discounted.</w:t>
      </w:r>
    </w:p>
    <w:p w14:paraId="5F248F8A" w14:textId="77777777" w:rsidR="003146AB" w:rsidRDefault="003146AB" w:rsidP="009250A3">
      <w:pPr>
        <w:pStyle w:val="ListParagraph"/>
        <w:numPr>
          <w:ilvl w:val="0"/>
          <w:numId w:val="86"/>
        </w:numPr>
      </w:pPr>
      <w:r>
        <w:rPr>
          <w:b/>
        </w:rPr>
        <w:t xml:space="preserve">Role to Authorize </w:t>
      </w:r>
      <w:r>
        <w:t>determines the role an employee has to be to authorize this gratuity.</w:t>
      </w:r>
    </w:p>
    <w:p w14:paraId="5F248F8B" w14:textId="77777777" w:rsidR="003146AB" w:rsidRDefault="003146AB" w:rsidP="009250A3">
      <w:pPr>
        <w:pStyle w:val="ListParagraph"/>
        <w:numPr>
          <w:ilvl w:val="0"/>
          <w:numId w:val="86"/>
        </w:numPr>
      </w:pPr>
      <w:r>
        <w:rPr>
          <w:b/>
        </w:rPr>
        <w:t>Role to Modify</w:t>
      </w:r>
      <w:r>
        <w:t xml:space="preserve"> determines the role an employee has to be to modify this gratuity.</w:t>
      </w:r>
    </w:p>
    <w:p w14:paraId="5F248F8C" w14:textId="77777777" w:rsidR="00711A54" w:rsidRDefault="00711A54" w:rsidP="009250A3">
      <w:pPr>
        <w:pStyle w:val="ListParagraph"/>
        <w:numPr>
          <w:ilvl w:val="0"/>
          <w:numId w:val="86"/>
        </w:numPr>
      </w:pPr>
      <w:r>
        <w:rPr>
          <w:b/>
        </w:rPr>
        <w:t xml:space="preserve">Tax Groups </w:t>
      </w:r>
      <w:r>
        <w:t>determine which, if any, taxes, should be applied to gratuity.</w:t>
      </w:r>
    </w:p>
    <w:p w14:paraId="5F248F8D" w14:textId="77777777" w:rsidR="008F21BB" w:rsidRDefault="008F21BB">
      <w:pPr>
        <w:spacing w:before="0" w:after="0"/>
      </w:pPr>
      <w:r>
        <w:br w:type="page"/>
      </w:r>
    </w:p>
    <w:p w14:paraId="5F248F8E" w14:textId="77777777" w:rsidR="00085039" w:rsidRDefault="00085039" w:rsidP="009D041D">
      <w:pPr>
        <w:pStyle w:val="Heading2"/>
      </w:pPr>
      <w:bookmarkStart w:id="259" w:name="_Toc325118829"/>
      <w:r>
        <w:lastRenderedPageBreak/>
        <w:t>Order Item Requirements</w:t>
      </w:r>
      <w:bookmarkEnd w:id="259"/>
    </w:p>
    <w:p w14:paraId="5F248F8F" w14:textId="77777777" w:rsidR="00085039" w:rsidRDefault="00085039" w:rsidP="00085039">
      <w:r>
        <w:t>This section lets you setup conditions that have to be fulfilled before an order can be sent to the kitchen/bar, printed, or even closed.</w:t>
      </w:r>
    </w:p>
    <w:p w14:paraId="5F248F90" w14:textId="77777777" w:rsidR="00085039" w:rsidRDefault="00085039" w:rsidP="00085039">
      <w:r>
        <w:t>While these requirements are not a common need, a great example of when they are useful is in a bar/nightclub setting.  Perhaps an order cannot progress unless an alcoholic beverage has been put on the check, or a food item must be ordered to ensure that guests ingest food while consuming alcohol.</w:t>
      </w:r>
    </w:p>
    <w:p w14:paraId="5F248F91" w14:textId="77777777" w:rsidR="00145D38" w:rsidRDefault="00145D38" w:rsidP="00145D38">
      <w:pPr>
        <w:jc w:val="center"/>
      </w:pPr>
      <w:r>
        <w:rPr>
          <w:noProof/>
        </w:rPr>
        <w:drawing>
          <wp:inline distT="0" distB="0" distL="0" distR="0" wp14:anchorId="5F2492A6" wp14:editId="5F2492A7">
            <wp:extent cx="3336319" cy="3009014"/>
            <wp:effectExtent l="1905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cstate="print"/>
                    <a:srcRect l="21971" t="16812" r="22417" b="17249"/>
                    <a:stretch>
                      <a:fillRect/>
                    </a:stretch>
                  </pic:blipFill>
                  <pic:spPr bwMode="auto">
                    <a:xfrm>
                      <a:off x="0" y="0"/>
                      <a:ext cx="3336383" cy="3009072"/>
                    </a:xfrm>
                    <a:prstGeom prst="rect">
                      <a:avLst/>
                    </a:prstGeom>
                    <a:noFill/>
                    <a:ln w="9525">
                      <a:noFill/>
                      <a:miter lim="800000"/>
                      <a:headEnd/>
                      <a:tailEnd/>
                    </a:ln>
                  </pic:spPr>
                </pic:pic>
              </a:graphicData>
            </a:graphic>
          </wp:inline>
        </w:drawing>
      </w:r>
    </w:p>
    <w:p w14:paraId="5F248F92" w14:textId="77777777" w:rsidR="00566571" w:rsidRDefault="00166987" w:rsidP="009250A3">
      <w:pPr>
        <w:pStyle w:val="ListParagraph"/>
        <w:numPr>
          <w:ilvl w:val="0"/>
          <w:numId w:val="102"/>
        </w:numPr>
      </w:pPr>
      <w:r>
        <w:t>Use</w:t>
      </w:r>
      <w:r w:rsidR="00566571">
        <w:t xml:space="preserve"> </w:t>
      </w:r>
      <w:r w:rsidR="00566571" w:rsidRPr="00166987">
        <w:rPr>
          <w:b/>
        </w:rPr>
        <w:t>New</w:t>
      </w:r>
      <w:r>
        <w:rPr>
          <w:b/>
        </w:rPr>
        <w:t>/Remove</w:t>
      </w:r>
      <w:r w:rsidR="00566571">
        <w:t xml:space="preserve"> to create </w:t>
      </w:r>
      <w:r>
        <w:t xml:space="preserve">or delete </w:t>
      </w:r>
      <w:r w:rsidR="00566571">
        <w:t>a requirement.</w:t>
      </w:r>
    </w:p>
    <w:p w14:paraId="5F248F93" w14:textId="77777777" w:rsidR="00566571" w:rsidRDefault="00166987" w:rsidP="009250A3">
      <w:pPr>
        <w:pStyle w:val="ListParagraph"/>
        <w:numPr>
          <w:ilvl w:val="0"/>
          <w:numId w:val="102"/>
        </w:numPr>
      </w:pPr>
      <w:r>
        <w:t xml:space="preserve">Enter a name for the requirement in the </w:t>
      </w:r>
      <w:r w:rsidRPr="00166987">
        <w:t>Name</w:t>
      </w:r>
      <w:r>
        <w:t xml:space="preserve"> field.</w:t>
      </w:r>
    </w:p>
    <w:p w14:paraId="5F248F94" w14:textId="77777777" w:rsidR="00566571" w:rsidRDefault="00566571" w:rsidP="009250A3">
      <w:pPr>
        <w:pStyle w:val="ListParagraph"/>
        <w:numPr>
          <w:ilvl w:val="0"/>
          <w:numId w:val="102"/>
        </w:numPr>
      </w:pPr>
      <w:r>
        <w:t xml:space="preserve">Choose a </w:t>
      </w:r>
      <w:r w:rsidR="00CD4BC0" w:rsidRPr="00CD4BC0">
        <w:rPr>
          <w:b/>
        </w:rPr>
        <w:t>C</w:t>
      </w:r>
      <w:r w:rsidRPr="00CD4BC0">
        <w:rPr>
          <w:b/>
        </w:rPr>
        <w:t xml:space="preserve">heck </w:t>
      </w:r>
      <w:r w:rsidR="00CD4BC0">
        <w:rPr>
          <w:b/>
        </w:rPr>
        <w:t>S</w:t>
      </w:r>
      <w:r w:rsidRPr="00CD4BC0">
        <w:rPr>
          <w:b/>
        </w:rPr>
        <w:t>tage</w:t>
      </w:r>
      <w:r>
        <w:t>.</w:t>
      </w:r>
      <w:r w:rsidR="00E40DDA">
        <w:t xml:space="preserve">  This refers to what action you will block until the requirement has been fulfilled.</w:t>
      </w:r>
    </w:p>
    <w:p w14:paraId="5F248F95" w14:textId="77777777" w:rsidR="00E40DDA" w:rsidRDefault="00E40DDA" w:rsidP="009250A3">
      <w:pPr>
        <w:pStyle w:val="ListParagraph"/>
        <w:numPr>
          <w:ilvl w:val="0"/>
          <w:numId w:val="102"/>
        </w:numPr>
      </w:pPr>
      <w:r>
        <w:t xml:space="preserve">Choose a </w:t>
      </w:r>
      <w:r w:rsidR="00A8068C" w:rsidRPr="00A8068C">
        <w:rPr>
          <w:b/>
        </w:rPr>
        <w:t>S</w:t>
      </w:r>
      <w:r w:rsidRPr="00A8068C">
        <w:rPr>
          <w:b/>
        </w:rPr>
        <w:t xml:space="preserve">ervice </w:t>
      </w:r>
      <w:r w:rsidR="00A8068C" w:rsidRPr="00A8068C">
        <w:rPr>
          <w:b/>
        </w:rPr>
        <w:t>T</w:t>
      </w:r>
      <w:r w:rsidRPr="00A8068C">
        <w:rPr>
          <w:b/>
        </w:rPr>
        <w:t>ype</w:t>
      </w:r>
      <w:r>
        <w:t xml:space="preserve"> that this requirement affects.</w:t>
      </w:r>
    </w:p>
    <w:p w14:paraId="5F248F96" w14:textId="77777777" w:rsidR="00A8068C" w:rsidRDefault="00A8068C" w:rsidP="009250A3">
      <w:pPr>
        <w:pStyle w:val="ListParagraph"/>
        <w:numPr>
          <w:ilvl w:val="0"/>
          <w:numId w:val="102"/>
        </w:numPr>
      </w:pPr>
      <w:r>
        <w:rPr>
          <w:b/>
        </w:rPr>
        <w:t xml:space="preserve">Quantity Required </w:t>
      </w:r>
      <w:r>
        <w:t>determines how many items from the possible minor classes must be ordered to fulfill the requirement.</w:t>
      </w:r>
    </w:p>
    <w:p w14:paraId="5F248F97" w14:textId="77777777" w:rsidR="00A8068C" w:rsidRDefault="00A8068C" w:rsidP="009250A3">
      <w:pPr>
        <w:pStyle w:val="ListParagraph"/>
        <w:numPr>
          <w:ilvl w:val="0"/>
          <w:numId w:val="102"/>
        </w:numPr>
      </w:pPr>
      <w:r>
        <w:rPr>
          <w:b/>
        </w:rPr>
        <w:t>Quantity Per Person</w:t>
      </w:r>
      <w:r>
        <w:t xml:space="preserve"> determines if the quantity set above is applicable to the entire check, or to every guest on the check.</w:t>
      </w:r>
    </w:p>
    <w:p w14:paraId="5F248F98" w14:textId="77777777" w:rsidR="00A8068C" w:rsidRDefault="00A8068C" w:rsidP="009250A3">
      <w:pPr>
        <w:pStyle w:val="ListParagraph"/>
        <w:numPr>
          <w:ilvl w:val="0"/>
          <w:numId w:val="102"/>
        </w:numPr>
      </w:pPr>
      <w:r>
        <w:rPr>
          <w:b/>
        </w:rPr>
        <w:t>Exclude Discounted</w:t>
      </w:r>
      <w:r>
        <w:t xml:space="preserve"> determines if items that have been discounted can fulfill the requirement or not.</w:t>
      </w:r>
    </w:p>
    <w:p w14:paraId="5F248F99" w14:textId="77777777" w:rsidR="00A8068C" w:rsidRDefault="00A8068C" w:rsidP="009250A3">
      <w:pPr>
        <w:pStyle w:val="ListParagraph"/>
        <w:numPr>
          <w:ilvl w:val="0"/>
          <w:numId w:val="102"/>
        </w:numPr>
      </w:pPr>
      <w:r>
        <w:rPr>
          <w:b/>
        </w:rPr>
        <w:t>Active</w:t>
      </w:r>
      <w:r>
        <w:t xml:space="preserve"> determines if this requirement is active.</w:t>
      </w:r>
    </w:p>
    <w:p w14:paraId="5F248F9A" w14:textId="77777777" w:rsidR="00A8068C" w:rsidRDefault="00A8068C" w:rsidP="009250A3">
      <w:pPr>
        <w:pStyle w:val="ListParagraph"/>
        <w:numPr>
          <w:ilvl w:val="0"/>
          <w:numId w:val="102"/>
        </w:numPr>
      </w:pPr>
      <w:r>
        <w:rPr>
          <w:b/>
        </w:rPr>
        <w:t xml:space="preserve">Role to Modify </w:t>
      </w:r>
      <w:r>
        <w:t>determines which role a user must be to modify this requirement.</w:t>
      </w:r>
    </w:p>
    <w:p w14:paraId="5F248F9B" w14:textId="77777777" w:rsidR="00A8068C" w:rsidRDefault="00A8068C" w:rsidP="009250A3">
      <w:pPr>
        <w:pStyle w:val="ListParagraph"/>
        <w:numPr>
          <w:ilvl w:val="0"/>
          <w:numId w:val="102"/>
        </w:numPr>
      </w:pPr>
      <w:r>
        <w:rPr>
          <w:b/>
        </w:rPr>
        <w:t xml:space="preserve">Role to Authorize </w:t>
      </w:r>
      <w:r>
        <w:t>determines which role a user must be to authorize bypassing the requirement.</w:t>
      </w:r>
    </w:p>
    <w:p w14:paraId="5F248F9C" w14:textId="77777777" w:rsidR="002D31A6" w:rsidRDefault="002D31A6" w:rsidP="009250A3">
      <w:pPr>
        <w:pStyle w:val="ListParagraph"/>
        <w:numPr>
          <w:ilvl w:val="0"/>
          <w:numId w:val="102"/>
        </w:numPr>
      </w:pPr>
      <w:r>
        <w:rPr>
          <w:b/>
        </w:rPr>
        <w:t xml:space="preserve">Minor Classes </w:t>
      </w:r>
      <w:r>
        <w:t>determines which items have to be ordered to fulfill the requirement.  Items belonging to the minor classes you’ve selected will fulfill the requirement.</w:t>
      </w:r>
    </w:p>
    <w:p w14:paraId="5F248F9D" w14:textId="77777777" w:rsidR="00166987" w:rsidRDefault="00166987" w:rsidP="00166987"/>
    <w:p w14:paraId="5F248F9E" w14:textId="77777777" w:rsidR="00145D38" w:rsidRPr="00085039" w:rsidRDefault="00145D38" w:rsidP="00085039"/>
    <w:p w14:paraId="5F248F9F" w14:textId="77777777" w:rsidR="009D041D" w:rsidRDefault="009D041D" w:rsidP="009D041D">
      <w:pPr>
        <w:pStyle w:val="Heading2"/>
      </w:pPr>
      <w:bookmarkStart w:id="260" w:name="_Toc325118830"/>
      <w:r>
        <w:lastRenderedPageBreak/>
        <w:t>System Settings</w:t>
      </w:r>
      <w:bookmarkEnd w:id="260"/>
      <w:r w:rsidR="00054557">
        <w:fldChar w:fldCharType="begin"/>
      </w:r>
      <w:r>
        <w:instrText xml:space="preserve"> XE "System Settings” </w:instrText>
      </w:r>
      <w:r w:rsidR="00054557">
        <w:fldChar w:fldCharType="end"/>
      </w:r>
    </w:p>
    <w:p w14:paraId="5F248FA0" w14:textId="77777777" w:rsidR="009D041D" w:rsidRDefault="009D041D" w:rsidP="009D041D">
      <w:r>
        <w:t>The system settings area lets you configure a variety of settings for your location.</w:t>
      </w:r>
    </w:p>
    <w:p w14:paraId="5F248FA1" w14:textId="77777777" w:rsidR="00287F5A" w:rsidRDefault="00287F5A" w:rsidP="00287F5A">
      <w:pPr>
        <w:pStyle w:val="Heading3"/>
      </w:pPr>
      <w:bookmarkStart w:id="261" w:name="_Toc325118831"/>
      <w:r>
        <w:t>General</w:t>
      </w:r>
      <w:bookmarkEnd w:id="256"/>
      <w:bookmarkEnd w:id="257"/>
      <w:bookmarkEnd w:id="261"/>
      <w:r w:rsidR="00054557">
        <w:fldChar w:fldCharType="begin"/>
      </w:r>
      <w:r>
        <w:instrText xml:space="preserve"> XE "System Settings:</w:instrText>
      </w:r>
      <w:r w:rsidR="00AD0286">
        <w:instrText xml:space="preserve"> </w:instrText>
      </w:r>
      <w:r>
        <w:instrText xml:space="preserve">General” </w:instrText>
      </w:r>
      <w:r w:rsidR="00054557">
        <w:fldChar w:fldCharType="end"/>
      </w:r>
    </w:p>
    <w:p w14:paraId="5F248FA2" w14:textId="77777777" w:rsidR="00287F5A" w:rsidRDefault="0074430F" w:rsidP="00287F5A">
      <w:pPr>
        <w:jc w:val="center"/>
      </w:pPr>
      <w:r w:rsidRPr="0074430F">
        <w:t xml:space="preserve"> </w:t>
      </w:r>
      <w:r w:rsidR="00AB341C">
        <w:rPr>
          <w:noProof/>
        </w:rPr>
        <w:drawing>
          <wp:inline distT="0" distB="0" distL="0" distR="0" wp14:anchorId="5F2492A8" wp14:editId="5F2492A9">
            <wp:extent cx="6400800" cy="5410437"/>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srcRect/>
                    <a:stretch>
                      <a:fillRect/>
                    </a:stretch>
                  </pic:blipFill>
                  <pic:spPr bwMode="auto">
                    <a:xfrm>
                      <a:off x="0" y="0"/>
                      <a:ext cx="6400800" cy="5410437"/>
                    </a:xfrm>
                    <a:prstGeom prst="rect">
                      <a:avLst/>
                    </a:prstGeom>
                    <a:noFill/>
                    <a:ln w="9525">
                      <a:noFill/>
                      <a:miter lim="800000"/>
                      <a:headEnd/>
                      <a:tailEnd/>
                    </a:ln>
                  </pic:spPr>
                </pic:pic>
              </a:graphicData>
            </a:graphic>
          </wp:inline>
        </w:drawing>
      </w:r>
    </w:p>
    <w:p w14:paraId="5F248FA3" w14:textId="77777777" w:rsidR="00AB341C" w:rsidRDefault="00AB341C" w:rsidP="00AB341C">
      <w:r>
        <w:rPr>
          <w:noProof/>
        </w:rPr>
        <w:lastRenderedPageBreak/>
        <w:drawing>
          <wp:inline distT="0" distB="0" distL="0" distR="0" wp14:anchorId="5F2492AA" wp14:editId="5F2492AB">
            <wp:extent cx="6400800" cy="4928918"/>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print"/>
                    <a:srcRect/>
                    <a:stretch>
                      <a:fillRect/>
                    </a:stretch>
                  </pic:blipFill>
                  <pic:spPr bwMode="auto">
                    <a:xfrm>
                      <a:off x="0" y="0"/>
                      <a:ext cx="6400800" cy="4928918"/>
                    </a:xfrm>
                    <a:prstGeom prst="rect">
                      <a:avLst/>
                    </a:prstGeom>
                    <a:noFill/>
                    <a:ln w="9525">
                      <a:noFill/>
                      <a:miter lim="800000"/>
                      <a:headEnd/>
                      <a:tailEnd/>
                    </a:ln>
                  </pic:spPr>
                </pic:pic>
              </a:graphicData>
            </a:graphic>
          </wp:inline>
        </w:drawing>
      </w:r>
    </w:p>
    <w:p w14:paraId="5F248FA4" w14:textId="77777777" w:rsidR="00287F5A" w:rsidRDefault="00287F5A" w:rsidP="00287F5A">
      <w:pPr>
        <w:rPr>
          <w:b/>
        </w:rPr>
      </w:pPr>
      <w:r w:rsidRPr="001510FB">
        <w:rPr>
          <w:b/>
        </w:rPr>
        <w:t>Store Info</w:t>
      </w:r>
    </w:p>
    <w:p w14:paraId="5F248FA5" w14:textId="77777777" w:rsidR="00287F5A" w:rsidRDefault="00287F5A" w:rsidP="00287F5A">
      <w:r>
        <w:t xml:space="preserve">The “Store Info” section is view-only and can only be modified by your vendor.  You can only change the language and which style of </w:t>
      </w:r>
      <w:r w:rsidR="00D3188B">
        <w:t xml:space="preserve">on-screen </w:t>
      </w:r>
      <w:r>
        <w:t>keyboard your stores uses.</w:t>
      </w:r>
    </w:p>
    <w:p w14:paraId="5F248FA6" w14:textId="77777777" w:rsidR="00287F5A" w:rsidRDefault="00287F5A" w:rsidP="00287F5A">
      <w:r>
        <w:t>The Language setting changes not only the language Avrio displays in, but also modifies how dollar signs, dates, decimals, etc are displayed.</w:t>
      </w:r>
    </w:p>
    <w:p w14:paraId="5F248FA7" w14:textId="77777777" w:rsidR="00287F5A" w:rsidRDefault="00287F5A" w:rsidP="00287F5A">
      <w:pPr>
        <w:rPr>
          <w:b/>
        </w:rPr>
      </w:pPr>
      <w:r w:rsidRPr="001510FB">
        <w:rPr>
          <w:b/>
        </w:rPr>
        <w:t>Timeouts</w:t>
      </w:r>
    </w:p>
    <w:p w14:paraId="5F248FA8" w14:textId="77777777" w:rsidR="00287F5A" w:rsidRPr="0053545C" w:rsidRDefault="00287F5A" w:rsidP="00AE35F9">
      <w:pPr>
        <w:numPr>
          <w:ilvl w:val="0"/>
          <w:numId w:val="40"/>
        </w:numPr>
      </w:pPr>
      <w:r w:rsidRPr="00796D88">
        <w:rPr>
          <w:b/>
        </w:rPr>
        <w:t>Message Timeout</w:t>
      </w:r>
      <w:r w:rsidRPr="0053545C">
        <w:t xml:space="preserve"> </w:t>
      </w:r>
      <w:r w:rsidR="00AD1D2A">
        <w:t>d</w:t>
      </w:r>
      <w:r w:rsidRPr="0053545C">
        <w:t>etermines how long messages stay on the screen</w:t>
      </w:r>
      <w:r>
        <w:t>.</w:t>
      </w:r>
    </w:p>
    <w:p w14:paraId="5F248FA9" w14:textId="77777777" w:rsidR="00287F5A" w:rsidRPr="0053545C" w:rsidRDefault="00287F5A" w:rsidP="00AE35F9">
      <w:pPr>
        <w:numPr>
          <w:ilvl w:val="0"/>
          <w:numId w:val="40"/>
        </w:numPr>
      </w:pPr>
      <w:r w:rsidRPr="00796D88">
        <w:rPr>
          <w:b/>
        </w:rPr>
        <w:t>Stay Window</w:t>
      </w:r>
      <w:r w:rsidR="00AD1D2A">
        <w:t xml:space="preserve"> d</w:t>
      </w:r>
      <w:r w:rsidRPr="0053545C">
        <w:t xml:space="preserve">etermines how long the “Stay” window </w:t>
      </w:r>
      <w:r>
        <w:t>remains</w:t>
      </w:r>
      <w:r w:rsidRPr="0053545C">
        <w:t xml:space="preserve"> on the screen</w:t>
      </w:r>
      <w:r>
        <w:t>.</w:t>
      </w:r>
    </w:p>
    <w:p w14:paraId="5F248FAA" w14:textId="77777777" w:rsidR="007F72FF" w:rsidRDefault="007F72FF">
      <w:pPr>
        <w:spacing w:before="0" w:after="0"/>
      </w:pPr>
      <w:r>
        <w:br w:type="page"/>
      </w:r>
    </w:p>
    <w:p w14:paraId="5F248FAB" w14:textId="77777777" w:rsidR="00287F5A" w:rsidRPr="001510FB" w:rsidRDefault="00287F5A" w:rsidP="00287F5A">
      <w:pPr>
        <w:rPr>
          <w:b/>
        </w:rPr>
      </w:pPr>
      <w:r w:rsidRPr="001510FB">
        <w:rPr>
          <w:b/>
        </w:rPr>
        <w:lastRenderedPageBreak/>
        <w:t>Miscellaneous</w:t>
      </w:r>
    </w:p>
    <w:p w14:paraId="5F248FAC" w14:textId="77777777" w:rsidR="00741940" w:rsidRDefault="00741940" w:rsidP="00AE35F9">
      <w:pPr>
        <w:numPr>
          <w:ilvl w:val="0"/>
          <w:numId w:val="41"/>
        </w:numPr>
        <w:rPr>
          <w:b/>
        </w:rPr>
      </w:pPr>
      <w:r>
        <w:rPr>
          <w:b/>
        </w:rPr>
        <w:t xml:space="preserve">Allow Multiple Discounts </w:t>
      </w:r>
      <w:r>
        <w:t>determines if an item can be discounted more than once in an order.</w:t>
      </w:r>
    </w:p>
    <w:p w14:paraId="5F248FAD" w14:textId="77777777" w:rsidR="00287F5A" w:rsidRDefault="00287F5A" w:rsidP="00AE35F9">
      <w:pPr>
        <w:numPr>
          <w:ilvl w:val="0"/>
          <w:numId w:val="41"/>
        </w:numPr>
      </w:pPr>
      <w:r w:rsidRPr="006A6C79">
        <w:rPr>
          <w:b/>
        </w:rPr>
        <w:t>Price Level Rule</w:t>
      </w:r>
      <w:r w:rsidR="00AD1D2A">
        <w:t xml:space="preserve"> w</w:t>
      </w:r>
      <w:r>
        <w:t xml:space="preserve">hen price level schedules are in use, this determines which price level is applied to items that are ordered for checks open during a scheduled price level change (i.e. the level changes from lunch back to default).  See this section for more about </w:t>
      </w:r>
      <w:hyperlink w:anchor="_Creating_a_New" w:history="1">
        <w:r w:rsidRPr="00724A9B">
          <w:rPr>
            <w:rStyle w:val="Hyperlink"/>
          </w:rPr>
          <w:t>price levels</w:t>
        </w:r>
      </w:hyperlink>
      <w:r>
        <w:t xml:space="preserve"> and this section for more about </w:t>
      </w:r>
      <w:hyperlink w:anchor="_Schedules" w:history="1">
        <w:r w:rsidRPr="00724A9B">
          <w:rPr>
            <w:rStyle w:val="Hyperlink"/>
          </w:rPr>
          <w:t>price level schedules</w:t>
        </w:r>
      </w:hyperlink>
      <w:r>
        <w:t>.</w:t>
      </w:r>
    </w:p>
    <w:p w14:paraId="5F248FAE" w14:textId="77777777" w:rsidR="00287F5A" w:rsidRDefault="00287F5A" w:rsidP="00AE35F9">
      <w:pPr>
        <w:numPr>
          <w:ilvl w:val="1"/>
          <w:numId w:val="41"/>
        </w:numPr>
      </w:pPr>
      <w:r>
        <w:t>Recall Time - The price level is based on when the order is recalled (the current time).  If the price level has changed, the items will be priced at the new level.</w:t>
      </w:r>
    </w:p>
    <w:p w14:paraId="5F248FAF" w14:textId="77777777" w:rsidR="00287F5A" w:rsidRDefault="00287F5A" w:rsidP="00AE35F9">
      <w:pPr>
        <w:numPr>
          <w:ilvl w:val="1"/>
          <w:numId w:val="41"/>
        </w:numPr>
      </w:pPr>
      <w:r>
        <w:t>Open Time - The price level is based on when the order started, ignoring any price level changes.</w:t>
      </w:r>
    </w:p>
    <w:p w14:paraId="5F248FB0" w14:textId="77777777" w:rsidR="00C579B8" w:rsidRPr="00C579B8" w:rsidRDefault="00C579B8" w:rsidP="00AE35F9">
      <w:pPr>
        <w:numPr>
          <w:ilvl w:val="0"/>
          <w:numId w:val="41"/>
        </w:numPr>
        <w:rPr>
          <w:b/>
        </w:rPr>
      </w:pPr>
      <w:r w:rsidRPr="00C579B8">
        <w:rPr>
          <w:b/>
        </w:rPr>
        <w:t>Reporting Overtime (Week)</w:t>
      </w:r>
      <w:r>
        <w:rPr>
          <w:b/>
        </w:rPr>
        <w:t xml:space="preserve"> </w:t>
      </w:r>
      <w:r>
        <w:t>determines how many MINUTES an employee can work in a week BEFORE their overtime pay-rate is used in labour reports.</w:t>
      </w:r>
    </w:p>
    <w:p w14:paraId="5F248FB1" w14:textId="77777777" w:rsidR="00C579B8" w:rsidRPr="00C579B8" w:rsidRDefault="00C579B8" w:rsidP="00AE35F9">
      <w:pPr>
        <w:numPr>
          <w:ilvl w:val="0"/>
          <w:numId w:val="41"/>
        </w:numPr>
        <w:rPr>
          <w:b/>
        </w:rPr>
      </w:pPr>
      <w:r w:rsidRPr="00C579B8">
        <w:rPr>
          <w:b/>
        </w:rPr>
        <w:t xml:space="preserve">Reporting Overtime (Day) </w:t>
      </w:r>
      <w:r>
        <w:t>determines how MINUTES an employee can work in a day BEFORE their overtime pay-rate is used in labour reports.</w:t>
      </w:r>
    </w:p>
    <w:p w14:paraId="5F248FB2" w14:textId="77777777" w:rsidR="00287F5A" w:rsidRDefault="00287F5A" w:rsidP="00287F5A">
      <w:pPr>
        <w:rPr>
          <w:b/>
        </w:rPr>
      </w:pPr>
      <w:r w:rsidRPr="001510FB">
        <w:rPr>
          <w:b/>
        </w:rPr>
        <w:t>Payments Screen</w:t>
      </w:r>
    </w:p>
    <w:p w14:paraId="5F248FB3" w14:textId="77777777" w:rsidR="00287F5A" w:rsidRDefault="00287F5A" w:rsidP="00AE35F9">
      <w:pPr>
        <w:numPr>
          <w:ilvl w:val="0"/>
          <w:numId w:val="43"/>
        </w:numPr>
      </w:pPr>
      <w:r w:rsidRPr="00F009E9">
        <w:rPr>
          <w:b/>
        </w:rPr>
        <w:t>Default Pay Method</w:t>
      </w:r>
      <w:r w:rsidR="00AA5640">
        <w:t xml:space="preserve"> d</w:t>
      </w:r>
      <w:r w:rsidRPr="0053545C">
        <w:t>etermines the default pay method used on the “Close Order” screen FOR ALL STATIONS.</w:t>
      </w:r>
    </w:p>
    <w:p w14:paraId="5F248FB4" w14:textId="77777777" w:rsidR="00287F5A" w:rsidRDefault="00287F5A" w:rsidP="00AE35F9">
      <w:pPr>
        <w:numPr>
          <w:ilvl w:val="0"/>
          <w:numId w:val="43"/>
        </w:numPr>
      </w:pPr>
      <w:r w:rsidRPr="00596B36">
        <w:rPr>
          <w:b/>
        </w:rPr>
        <w:t>Foreign Exchange Rate</w:t>
      </w:r>
      <w:r w:rsidR="00AA5640">
        <w:t xml:space="preserve"> </w:t>
      </w:r>
      <w:r>
        <w:t xml:space="preserve">lets you create a surcharge when you accept foreign currency.  The currency you accept (after conversion) is charged by this value.  This amount doesn’t show up as an individual charge; it </w:t>
      </w:r>
      <w:r w:rsidR="005164B4">
        <w:t>is</w:t>
      </w:r>
      <w:r>
        <w:t xml:space="preserve"> factored into</w:t>
      </w:r>
      <w:r w:rsidR="00F32E8D">
        <w:t xml:space="preserve"> a currency’s</w:t>
      </w:r>
      <w:r>
        <w:t xml:space="preserve"> the exchange rate.</w:t>
      </w:r>
    </w:p>
    <w:p w14:paraId="5F248FB5" w14:textId="77777777" w:rsidR="00287F5A" w:rsidRPr="00A36D9C" w:rsidRDefault="00287F5A" w:rsidP="00287F5A">
      <w:r w:rsidRPr="00A36D9C">
        <w:rPr>
          <w:b/>
        </w:rPr>
        <w:t>Loyalty</w:t>
      </w:r>
      <w:r>
        <w:rPr>
          <w:b/>
        </w:rPr>
        <w:t xml:space="preserve"> (Applicable If Using Integrated Loyalty Service)</w:t>
      </w:r>
    </w:p>
    <w:p w14:paraId="5F248FB6" w14:textId="77777777" w:rsidR="00287F5A" w:rsidRDefault="00287F5A" w:rsidP="009250A3">
      <w:pPr>
        <w:pStyle w:val="ListParagraph"/>
        <w:numPr>
          <w:ilvl w:val="0"/>
          <w:numId w:val="100"/>
        </w:numPr>
      </w:pPr>
      <w:r w:rsidRPr="00FD2755">
        <w:rPr>
          <w:b/>
        </w:rPr>
        <w:t>Menu Item</w:t>
      </w:r>
      <w:r w:rsidR="005D3167">
        <w:t xml:space="preserve"> l</w:t>
      </w:r>
      <w:r>
        <w:t xml:space="preserve">ets you select the item that will be used to track loyalty card loads.  If you do not select an item, you will not be able to load loyalty cards.  See the instructions on </w:t>
      </w:r>
      <w:hyperlink w:anchor="_Creating_a_Normal" w:history="1">
        <w:r w:rsidRPr="003D3665">
          <w:rPr>
            <w:rStyle w:val="Hyperlink"/>
          </w:rPr>
          <w:t>creating menu items</w:t>
        </w:r>
      </w:hyperlink>
      <w:r>
        <w:t xml:space="preserve"> to make an item to use here.  The item doesn’t have to be visible</w:t>
      </w:r>
      <w:r w:rsidR="000514B8">
        <w:t xml:space="preserve"> or available to order; i</w:t>
      </w:r>
      <w:r>
        <w:t>t only has to exist</w:t>
      </w:r>
      <w:r w:rsidR="002A0A5A">
        <w:t>.</w:t>
      </w:r>
    </w:p>
    <w:p w14:paraId="5F248FB7" w14:textId="77777777" w:rsidR="00FD2755" w:rsidRDefault="00FD2755" w:rsidP="009250A3">
      <w:pPr>
        <w:pStyle w:val="ListParagraph"/>
        <w:numPr>
          <w:ilvl w:val="0"/>
          <w:numId w:val="100"/>
        </w:numPr>
      </w:pPr>
      <w:r>
        <w:rPr>
          <w:b/>
        </w:rPr>
        <w:t xml:space="preserve">Meal Disc </w:t>
      </w:r>
      <w:r>
        <w:t xml:space="preserve">lets you select the discount that will be used when a meal-plan item is ordered by a client that has a meal plan.  See this </w:t>
      </w:r>
      <w:hyperlink w:anchor="_Meal_Plans" w:history="1">
        <w:r w:rsidRPr="00FD2755">
          <w:rPr>
            <w:rStyle w:val="Hyperlink"/>
          </w:rPr>
          <w:t>section</w:t>
        </w:r>
      </w:hyperlink>
      <w:r>
        <w:t xml:space="preserve"> to learn more about meals plans.</w:t>
      </w:r>
    </w:p>
    <w:p w14:paraId="5F248FB8" w14:textId="77777777" w:rsidR="00741940" w:rsidRDefault="00741940" w:rsidP="00741940">
      <w:pPr>
        <w:rPr>
          <w:b/>
        </w:rPr>
      </w:pPr>
      <w:r w:rsidRPr="00741940">
        <w:rPr>
          <w:b/>
        </w:rPr>
        <w:t>Logos</w:t>
      </w:r>
    </w:p>
    <w:p w14:paraId="5F248FB9" w14:textId="77777777" w:rsidR="00741940" w:rsidRPr="00D67546" w:rsidRDefault="00741940" w:rsidP="009250A3">
      <w:pPr>
        <w:pStyle w:val="ListParagraph"/>
        <w:numPr>
          <w:ilvl w:val="0"/>
          <w:numId w:val="111"/>
        </w:numPr>
        <w:rPr>
          <w:b/>
        </w:rPr>
      </w:pPr>
      <w:r>
        <w:rPr>
          <w:b/>
        </w:rPr>
        <w:t xml:space="preserve">Logo </w:t>
      </w:r>
      <w:r>
        <w:t xml:space="preserve">lets you choose an image file that will be applied to a variety of reports/invoices.  Press the </w:t>
      </w:r>
      <w:r>
        <w:rPr>
          <w:b/>
        </w:rPr>
        <w:t>…</w:t>
      </w:r>
      <w:r>
        <w:t xml:space="preserve"> button to select an image.</w:t>
      </w:r>
    </w:p>
    <w:p w14:paraId="5F248FBA" w14:textId="77777777" w:rsidR="00D67546" w:rsidRDefault="00D67546">
      <w:pPr>
        <w:spacing w:before="0" w:after="0"/>
        <w:rPr>
          <w:b/>
        </w:rPr>
      </w:pPr>
      <w:r>
        <w:rPr>
          <w:b/>
        </w:rPr>
        <w:br w:type="page"/>
      </w:r>
    </w:p>
    <w:p w14:paraId="5F248FBB" w14:textId="77777777" w:rsidR="002E0381" w:rsidRDefault="002E0381" w:rsidP="002E0381">
      <w:pPr>
        <w:pStyle w:val="Heading3"/>
      </w:pPr>
      <w:bookmarkStart w:id="262" w:name="_Toc212956978"/>
      <w:bookmarkStart w:id="263" w:name="_Toc215460471"/>
      <w:bookmarkStart w:id="264" w:name="_Toc325118832"/>
      <w:bookmarkStart w:id="265" w:name="_Toc212956977"/>
      <w:bookmarkStart w:id="266" w:name="_Toc215460470"/>
      <w:r>
        <w:lastRenderedPageBreak/>
        <w:t>Floor plan</w:t>
      </w:r>
      <w:bookmarkEnd w:id="262"/>
      <w:bookmarkEnd w:id="263"/>
      <w:bookmarkEnd w:id="264"/>
      <w:r w:rsidR="00054557">
        <w:fldChar w:fldCharType="begin"/>
      </w:r>
      <w:r>
        <w:instrText xml:space="preserve"> XE "System Settings: Floor plan” </w:instrText>
      </w:r>
      <w:r w:rsidR="00054557">
        <w:fldChar w:fldCharType="end"/>
      </w:r>
    </w:p>
    <w:p w14:paraId="5F248FBC" w14:textId="77777777" w:rsidR="00D67546" w:rsidRPr="00D67546" w:rsidRDefault="00D67546" w:rsidP="00D67546">
      <w:pPr>
        <w:jc w:val="center"/>
      </w:pPr>
    </w:p>
    <w:p w14:paraId="5F248FBD" w14:textId="77777777" w:rsidR="002E0381" w:rsidRPr="00D16DA2" w:rsidRDefault="002E0381" w:rsidP="00AE35F9">
      <w:pPr>
        <w:numPr>
          <w:ilvl w:val="0"/>
          <w:numId w:val="44"/>
        </w:numPr>
      </w:pPr>
      <w:r w:rsidRPr="008F5024">
        <w:rPr>
          <w:b/>
        </w:rPr>
        <w:t>Ask C/C Guest Count</w:t>
      </w:r>
      <w:r w:rsidRPr="00D16DA2">
        <w:t xml:space="preserve"> </w:t>
      </w:r>
      <w:r>
        <w:t>d</w:t>
      </w:r>
      <w:r w:rsidRPr="00D16DA2">
        <w:t xml:space="preserve">etermines if </w:t>
      </w:r>
      <w:r>
        <w:t>Avrio</w:t>
      </w:r>
      <w:r w:rsidRPr="00D16DA2">
        <w:t xml:space="preserve"> asks how many guests are in a cash and carry order.</w:t>
      </w:r>
    </w:p>
    <w:p w14:paraId="5F248FBE" w14:textId="77777777" w:rsidR="002E0381" w:rsidRPr="00D16DA2" w:rsidRDefault="002E0381" w:rsidP="00AE35F9">
      <w:pPr>
        <w:numPr>
          <w:ilvl w:val="0"/>
          <w:numId w:val="44"/>
        </w:numPr>
      </w:pPr>
      <w:r w:rsidRPr="008F5024">
        <w:rPr>
          <w:b/>
        </w:rPr>
        <w:t>Ask Bar Guest Count</w:t>
      </w:r>
      <w:r w:rsidRPr="00D16DA2">
        <w:t xml:space="preserve"> </w:t>
      </w:r>
      <w:r>
        <w:t>d</w:t>
      </w:r>
      <w:r w:rsidRPr="00D16DA2">
        <w:t xml:space="preserve">etermines if </w:t>
      </w:r>
      <w:r>
        <w:t>Avrio</w:t>
      </w:r>
      <w:r w:rsidRPr="00D16DA2">
        <w:t xml:space="preserve"> asks how many guests are on a bar tab.</w:t>
      </w:r>
      <w:r>
        <w:t xml:space="preserve">  </w:t>
      </w:r>
    </w:p>
    <w:p w14:paraId="5F248FBF" w14:textId="77777777" w:rsidR="002E0381" w:rsidRPr="00D16DA2" w:rsidRDefault="002E0381" w:rsidP="00AE35F9">
      <w:pPr>
        <w:numPr>
          <w:ilvl w:val="0"/>
          <w:numId w:val="44"/>
        </w:numPr>
      </w:pPr>
      <w:r w:rsidRPr="008F5024">
        <w:rPr>
          <w:b/>
        </w:rPr>
        <w:t>Bar Tab Age Check</w:t>
      </w:r>
      <w:r w:rsidRPr="00D16DA2">
        <w:t xml:space="preserve"> </w:t>
      </w:r>
      <w:r>
        <w:t>w</w:t>
      </w:r>
      <w:r w:rsidRPr="00D16DA2">
        <w:t>hen starting a bar tab, you can swipe an AAMVA standard driver’s license to check the license-holder’s age.  This setting determines how old the license-holder must be in order to be served.</w:t>
      </w:r>
    </w:p>
    <w:p w14:paraId="5F248FC0" w14:textId="77777777" w:rsidR="002E0381" w:rsidRDefault="002E0381" w:rsidP="002E0381">
      <w:pPr>
        <w:rPr>
          <w:b/>
        </w:rPr>
      </w:pPr>
      <w:r w:rsidRPr="00A652F2">
        <w:rPr>
          <w:b/>
        </w:rPr>
        <w:t>Courses</w:t>
      </w:r>
    </w:p>
    <w:p w14:paraId="5F248FC1" w14:textId="77777777" w:rsidR="002E0381" w:rsidRDefault="002E0381" w:rsidP="002E0381">
      <w:r>
        <w:t xml:space="preserve">This lets you </w:t>
      </w:r>
      <w:r w:rsidR="00CC3849">
        <w:t xml:space="preserve">active and </w:t>
      </w:r>
      <w:r>
        <w:t>name the different courses (max. five) that will appear on your order screen, kitchen slips, etc.</w:t>
      </w:r>
    </w:p>
    <w:p w14:paraId="5F248FC2" w14:textId="77777777" w:rsidR="00287F5A" w:rsidRDefault="003228F3" w:rsidP="00F04FE4">
      <w:pPr>
        <w:pStyle w:val="Heading3"/>
        <w:spacing w:after="120"/>
      </w:pPr>
      <w:bookmarkStart w:id="267" w:name="_Toc325118833"/>
      <w:r>
        <w:t>Colours</w:t>
      </w:r>
      <w:bookmarkEnd w:id="265"/>
      <w:bookmarkEnd w:id="266"/>
      <w:bookmarkEnd w:id="267"/>
    </w:p>
    <w:p w14:paraId="5F248FC3" w14:textId="77777777" w:rsidR="003228F3" w:rsidRPr="005C5537" w:rsidRDefault="003228F3" w:rsidP="003228F3">
      <w:r>
        <w:t>This section lets you change the colours of Avrio’s various aspects.</w:t>
      </w:r>
    </w:p>
    <w:p w14:paraId="5F248FC4" w14:textId="77777777" w:rsidR="003228F3" w:rsidRDefault="003228F3" w:rsidP="003228F3">
      <w:pPr>
        <w:jc w:val="center"/>
      </w:pPr>
      <w:r>
        <w:rPr>
          <w:noProof/>
        </w:rPr>
        <w:drawing>
          <wp:inline distT="0" distB="0" distL="0" distR="0" wp14:anchorId="5F2492AC" wp14:editId="5F2492AD">
            <wp:extent cx="6093401" cy="4370937"/>
            <wp:effectExtent l="19050" t="0" r="2599" b="0"/>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cstate="print"/>
                    <a:srcRect l="2157" t="4425" r="2746" b="4626"/>
                    <a:stretch>
                      <a:fillRect/>
                    </a:stretch>
                  </pic:blipFill>
                  <pic:spPr bwMode="auto">
                    <a:xfrm>
                      <a:off x="0" y="0"/>
                      <a:ext cx="6093401" cy="4370937"/>
                    </a:xfrm>
                    <a:prstGeom prst="rect">
                      <a:avLst/>
                    </a:prstGeom>
                    <a:noFill/>
                    <a:ln w="9525">
                      <a:noFill/>
                      <a:miter lim="800000"/>
                      <a:headEnd/>
                      <a:tailEnd/>
                    </a:ln>
                  </pic:spPr>
                </pic:pic>
              </a:graphicData>
            </a:graphic>
          </wp:inline>
        </w:drawing>
      </w:r>
    </w:p>
    <w:p w14:paraId="5F248FC5" w14:textId="77777777" w:rsidR="003228F3" w:rsidRDefault="003228F3">
      <w:pPr>
        <w:spacing w:before="0" w:after="0"/>
      </w:pPr>
      <w:r>
        <w:br w:type="page"/>
      </w:r>
    </w:p>
    <w:p w14:paraId="5F248FC6" w14:textId="77777777" w:rsidR="003228F3" w:rsidRDefault="003228F3" w:rsidP="00B3155D">
      <w:pPr>
        <w:pStyle w:val="Heading3"/>
      </w:pPr>
      <w:bookmarkStart w:id="268" w:name="_Toc325118834"/>
      <w:r>
        <w:lastRenderedPageBreak/>
        <w:t>Miscellaneous</w:t>
      </w:r>
      <w:bookmarkEnd w:id="268"/>
    </w:p>
    <w:p w14:paraId="5F248FC7" w14:textId="77777777" w:rsidR="003228F3" w:rsidRDefault="008C3993" w:rsidP="003228F3">
      <w:pPr>
        <w:jc w:val="center"/>
        <w:rPr>
          <w:noProof/>
        </w:rPr>
      </w:pPr>
      <w:r>
        <w:rPr>
          <w:noProof/>
        </w:rPr>
        <w:drawing>
          <wp:inline distT="0" distB="0" distL="0" distR="0" wp14:anchorId="5F2492AE" wp14:editId="5F2492AF">
            <wp:extent cx="5343525" cy="3842320"/>
            <wp:effectExtent l="19050" t="0" r="9525" b="0"/>
            <wp:docPr id="13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3" cstate="print"/>
                    <a:srcRect l="2159" t="4405" r="2618" b="4826"/>
                    <a:stretch>
                      <a:fillRect/>
                    </a:stretch>
                  </pic:blipFill>
                  <pic:spPr bwMode="auto">
                    <a:xfrm>
                      <a:off x="0" y="0"/>
                      <a:ext cx="5348829" cy="3846134"/>
                    </a:xfrm>
                    <a:prstGeom prst="rect">
                      <a:avLst/>
                    </a:prstGeom>
                    <a:noFill/>
                    <a:ln w="9525">
                      <a:noFill/>
                      <a:miter lim="800000"/>
                      <a:headEnd/>
                      <a:tailEnd/>
                    </a:ln>
                  </pic:spPr>
                </pic:pic>
              </a:graphicData>
            </a:graphic>
          </wp:inline>
        </w:drawing>
      </w:r>
      <w:r w:rsidR="003228F3" w:rsidRPr="0069576D">
        <w:rPr>
          <w:noProof/>
        </w:rPr>
        <w:t xml:space="preserve">  </w:t>
      </w:r>
    </w:p>
    <w:p w14:paraId="5F248FC8" w14:textId="77777777" w:rsidR="004845C4" w:rsidRDefault="004845C4" w:rsidP="004845C4">
      <w:pPr>
        <w:rPr>
          <w:b/>
        </w:rPr>
      </w:pPr>
      <w:r w:rsidRPr="003F239D">
        <w:rPr>
          <w:b/>
        </w:rPr>
        <w:t>Currencies</w:t>
      </w:r>
    </w:p>
    <w:p w14:paraId="5F248FC9" w14:textId="77777777" w:rsidR="004845C4" w:rsidRDefault="004845C4" w:rsidP="004845C4">
      <w:r w:rsidRPr="003F239D">
        <w:t>This sectio</w:t>
      </w:r>
      <w:r>
        <w:t>n lets you determines which, if any, foreign currencies you accept.  Use the add/remove buttons to add/remove the currencies you accept.</w:t>
      </w:r>
    </w:p>
    <w:p w14:paraId="5F248FCA" w14:textId="77777777" w:rsidR="004845C4" w:rsidRDefault="004845C4" w:rsidP="004845C4">
      <w:r>
        <w:t>You can change details such as the currency’s name and exchange rate in the “Details” section.</w:t>
      </w:r>
    </w:p>
    <w:p w14:paraId="5F248FCB" w14:textId="77777777" w:rsidR="003228F3" w:rsidRPr="00F64934" w:rsidRDefault="003228F3" w:rsidP="003228F3">
      <w:pPr>
        <w:rPr>
          <w:b/>
        </w:rPr>
      </w:pPr>
      <w:r w:rsidRPr="00F64934">
        <w:rPr>
          <w:b/>
        </w:rPr>
        <w:t>Sales Charge</w:t>
      </w:r>
    </w:p>
    <w:p w14:paraId="5F248FCC" w14:textId="77777777" w:rsidR="003228F3" w:rsidRDefault="003228F3" w:rsidP="003228F3">
      <w:r>
        <w:t>A sales charge is a percentage of a server’s sales that you charge to cover spillage, mistakes, etc.</w:t>
      </w:r>
    </w:p>
    <w:p w14:paraId="5F248FCD" w14:textId="77777777" w:rsidR="003228F3" w:rsidRPr="0053545C" w:rsidRDefault="003228F3" w:rsidP="00AE35F9">
      <w:pPr>
        <w:numPr>
          <w:ilvl w:val="0"/>
          <w:numId w:val="42"/>
        </w:numPr>
      </w:pPr>
      <w:r w:rsidRPr="00796D88">
        <w:rPr>
          <w:b/>
        </w:rPr>
        <w:t>Include Tax</w:t>
      </w:r>
      <w:r w:rsidRPr="0053545C">
        <w:t xml:space="preserve"> </w:t>
      </w:r>
      <w:r>
        <w:t>d</w:t>
      </w:r>
      <w:r w:rsidRPr="0053545C">
        <w:t>etermines if the percent charged is based on the total sales with or without tax.</w:t>
      </w:r>
    </w:p>
    <w:p w14:paraId="5F248FCE" w14:textId="77777777" w:rsidR="003228F3" w:rsidRPr="0053545C" w:rsidRDefault="003228F3" w:rsidP="00AE35F9">
      <w:pPr>
        <w:numPr>
          <w:ilvl w:val="0"/>
          <w:numId w:val="42"/>
        </w:numPr>
      </w:pPr>
      <w:r w:rsidRPr="00796D88">
        <w:rPr>
          <w:b/>
        </w:rPr>
        <w:t>Rate</w:t>
      </w:r>
      <w:r>
        <w:t xml:space="preserve"> d</w:t>
      </w:r>
      <w:r w:rsidRPr="0053545C">
        <w:t>etermines the percentage you’re charging.</w:t>
      </w:r>
    </w:p>
    <w:p w14:paraId="5F248FCF" w14:textId="77777777" w:rsidR="003228F3" w:rsidRDefault="004845C4" w:rsidP="003228F3">
      <w:pPr>
        <w:rPr>
          <w:b/>
        </w:rPr>
      </w:pPr>
      <w:r w:rsidRPr="004845C4">
        <w:rPr>
          <w:b/>
        </w:rPr>
        <w:t>Security</w:t>
      </w:r>
    </w:p>
    <w:p w14:paraId="5F248FD0" w14:textId="77777777" w:rsidR="004845C4" w:rsidRPr="004845C4" w:rsidRDefault="004845C4" w:rsidP="00AE35F9">
      <w:pPr>
        <w:numPr>
          <w:ilvl w:val="0"/>
          <w:numId w:val="41"/>
        </w:numPr>
        <w:rPr>
          <w:b/>
        </w:rPr>
      </w:pPr>
      <w:r>
        <w:rPr>
          <w:b/>
        </w:rPr>
        <w:t>Transfer Requires Auth</w:t>
      </w:r>
      <w:r>
        <w:t xml:space="preserve"> determines if approval is required for servers to transfer orders.</w:t>
      </w:r>
    </w:p>
    <w:p w14:paraId="5F248FD1" w14:textId="77777777" w:rsidR="004845C4" w:rsidRDefault="004845C4" w:rsidP="00AE35F9">
      <w:pPr>
        <w:numPr>
          <w:ilvl w:val="0"/>
          <w:numId w:val="41"/>
        </w:numPr>
        <w:rPr>
          <w:b/>
        </w:rPr>
      </w:pPr>
      <w:r>
        <w:rPr>
          <w:b/>
        </w:rPr>
        <w:t>Open Price Items Require Manager</w:t>
      </w:r>
      <w:r>
        <w:t xml:space="preserve"> determines if a manger’s approval is needed when ordering open-priced items.</w:t>
      </w:r>
    </w:p>
    <w:p w14:paraId="5F248FD2" w14:textId="77777777" w:rsidR="004845C4" w:rsidRPr="009E627E" w:rsidRDefault="004845C4" w:rsidP="00AE35F9">
      <w:pPr>
        <w:numPr>
          <w:ilvl w:val="0"/>
          <w:numId w:val="41"/>
        </w:numPr>
        <w:rPr>
          <w:b/>
        </w:rPr>
      </w:pPr>
      <w:r w:rsidRPr="009E627E">
        <w:rPr>
          <w:b/>
        </w:rPr>
        <w:t>Allow Reopen (Days)</w:t>
      </w:r>
      <w:r>
        <w:t xml:space="preserve"> determines how many days can pass before a closed check can no longer be reopened.</w:t>
      </w:r>
    </w:p>
    <w:p w14:paraId="5F248FD3" w14:textId="77777777" w:rsidR="00197DA2" w:rsidRDefault="004845C4" w:rsidP="00AE35F9">
      <w:pPr>
        <w:numPr>
          <w:ilvl w:val="0"/>
          <w:numId w:val="41"/>
        </w:numPr>
      </w:pPr>
      <w:r w:rsidRPr="00796D88">
        <w:rPr>
          <w:b/>
        </w:rPr>
        <w:t>Password Min. Length</w:t>
      </w:r>
      <w:r>
        <w:t xml:space="preserve"> d</w:t>
      </w:r>
      <w:r w:rsidRPr="0053545C">
        <w:t>etermines the minimum number of digits an employee’s password has to be.</w:t>
      </w:r>
    </w:p>
    <w:p w14:paraId="5F248FD4" w14:textId="77777777" w:rsidR="0050522C" w:rsidRPr="0050522C" w:rsidRDefault="0050522C" w:rsidP="0050522C">
      <w:pPr>
        <w:rPr>
          <w:b/>
        </w:rPr>
      </w:pPr>
      <w:r w:rsidRPr="0050522C">
        <w:rPr>
          <w:b/>
        </w:rPr>
        <w:t>Opacity Settings</w:t>
      </w:r>
    </w:p>
    <w:p w14:paraId="5F248FD5" w14:textId="77777777" w:rsidR="0050522C" w:rsidRDefault="0050522C" w:rsidP="00AE35F9">
      <w:pPr>
        <w:pStyle w:val="ListParagraph"/>
        <w:numPr>
          <w:ilvl w:val="0"/>
          <w:numId w:val="41"/>
        </w:numPr>
      </w:pPr>
      <w:r w:rsidRPr="00DF6138">
        <w:t>This section</w:t>
      </w:r>
      <w:r>
        <w:t xml:space="preserve"> lets you determine the opacity (see-through) of menu buttons that are opaque.</w:t>
      </w:r>
    </w:p>
    <w:p w14:paraId="5F248FD6" w14:textId="77777777" w:rsidR="003228F3" w:rsidRPr="00DF6138" w:rsidRDefault="004845C4" w:rsidP="003228F3">
      <w:pPr>
        <w:rPr>
          <w:b/>
        </w:rPr>
      </w:pPr>
      <w:r>
        <w:rPr>
          <w:b/>
        </w:rPr>
        <w:lastRenderedPageBreak/>
        <w:t>End-of-Day Procedure</w:t>
      </w:r>
    </w:p>
    <w:p w14:paraId="5F248FD7" w14:textId="77777777" w:rsidR="003228F3" w:rsidRDefault="003228F3" w:rsidP="00AE35F9">
      <w:pPr>
        <w:numPr>
          <w:ilvl w:val="0"/>
          <w:numId w:val="45"/>
        </w:numPr>
      </w:pPr>
      <w:r w:rsidRPr="006A6C79">
        <w:rPr>
          <w:b/>
        </w:rPr>
        <w:t>Auto Reopen</w:t>
      </w:r>
      <w:r w:rsidR="004845C4">
        <w:t xml:space="preserve"> </w:t>
      </w:r>
      <w:r w:rsidR="004845C4">
        <w:rPr>
          <w:b/>
        </w:rPr>
        <w:t xml:space="preserve">(24hr Mode) </w:t>
      </w:r>
      <w:r>
        <w:t>automatically reopens the system after an end-of-day.  Useful for 24-hour establishments.</w:t>
      </w:r>
    </w:p>
    <w:p w14:paraId="5F248FD8" w14:textId="77777777" w:rsidR="003228F3" w:rsidRDefault="003228F3" w:rsidP="00AE35F9">
      <w:pPr>
        <w:numPr>
          <w:ilvl w:val="0"/>
          <w:numId w:val="45"/>
        </w:numPr>
      </w:pPr>
      <w:r w:rsidRPr="006A6C79">
        <w:rPr>
          <w:b/>
        </w:rPr>
        <w:t>Allow Open Orders</w:t>
      </w:r>
      <w:r>
        <w:t xml:space="preserve"> determines if open orders can exist when performing an end-of-day.</w:t>
      </w:r>
    </w:p>
    <w:p w14:paraId="5F248FD9" w14:textId="77777777" w:rsidR="003228F3" w:rsidRDefault="003228F3" w:rsidP="00AE35F9">
      <w:pPr>
        <w:numPr>
          <w:ilvl w:val="0"/>
          <w:numId w:val="45"/>
        </w:numPr>
      </w:pPr>
      <w:r w:rsidRPr="006A6C79">
        <w:rPr>
          <w:b/>
        </w:rPr>
        <w:t>Allow Signed-In Users</w:t>
      </w:r>
      <w:r>
        <w:t xml:space="preserve"> determines if users can be signed-in when performing an end-of-day.</w:t>
      </w:r>
    </w:p>
    <w:p w14:paraId="5F248FDA" w14:textId="77777777" w:rsidR="0050522C" w:rsidRDefault="0050522C" w:rsidP="00AE35F9">
      <w:pPr>
        <w:numPr>
          <w:ilvl w:val="0"/>
          <w:numId w:val="45"/>
        </w:numPr>
      </w:pPr>
      <w:r>
        <w:rPr>
          <w:b/>
        </w:rPr>
        <w:t xml:space="preserve">Auto Settle Credit Cards </w:t>
      </w:r>
      <w:r>
        <w:t>determines if cards processed using integrated processing are automatically batches out at EOD.</w:t>
      </w:r>
    </w:p>
    <w:p w14:paraId="5F248FDB" w14:textId="77777777" w:rsidR="0050522C" w:rsidRDefault="0050522C" w:rsidP="00AE35F9">
      <w:pPr>
        <w:numPr>
          <w:ilvl w:val="0"/>
          <w:numId w:val="45"/>
        </w:numPr>
      </w:pPr>
      <w:r>
        <w:rPr>
          <w:b/>
        </w:rPr>
        <w:t xml:space="preserve">Perform Database Maintenance </w:t>
      </w:r>
      <w:r>
        <w:t>determines if database maintenance occurs at EOD.  You can choose which days it will happen.</w:t>
      </w:r>
    </w:p>
    <w:p w14:paraId="5F248FDC" w14:textId="77777777" w:rsidR="003228F3" w:rsidRDefault="003228F3" w:rsidP="003228F3">
      <w:pPr>
        <w:rPr>
          <w:b/>
        </w:rPr>
      </w:pPr>
      <w:r w:rsidRPr="00F723EE">
        <w:rPr>
          <w:b/>
        </w:rPr>
        <w:t>Tip Declaration</w:t>
      </w:r>
    </w:p>
    <w:p w14:paraId="5F248FDD" w14:textId="77777777" w:rsidR="003228F3" w:rsidRDefault="003228F3" w:rsidP="003228F3">
      <w:r w:rsidRPr="00F723EE">
        <w:t>This sec</w:t>
      </w:r>
      <w:r>
        <w:t>tion lets you configure tip-declaration settings if you operate in a region that requires servers declare their tips.</w:t>
      </w:r>
    </w:p>
    <w:p w14:paraId="5F248FDE" w14:textId="77777777" w:rsidR="003228F3" w:rsidRPr="00871A61" w:rsidRDefault="003228F3" w:rsidP="009250A3">
      <w:pPr>
        <w:pStyle w:val="ListParagraph"/>
        <w:numPr>
          <w:ilvl w:val="0"/>
          <w:numId w:val="88"/>
        </w:numPr>
        <w:rPr>
          <w:b/>
        </w:rPr>
      </w:pPr>
      <w:r w:rsidRPr="007826B1">
        <w:rPr>
          <w:b/>
        </w:rPr>
        <w:t>Sign Out Declare Tips</w:t>
      </w:r>
      <w:r>
        <w:t xml:space="preserve"> determines if servers</w:t>
      </w:r>
      <w:r w:rsidR="00B85912">
        <w:t xml:space="preserve"> have to declare their tips upon sign out.</w:t>
      </w:r>
    </w:p>
    <w:p w14:paraId="5F248FDF" w14:textId="77777777" w:rsidR="003228F3" w:rsidRPr="006B4EFF" w:rsidRDefault="003228F3" w:rsidP="009250A3">
      <w:pPr>
        <w:pStyle w:val="ListParagraph"/>
        <w:numPr>
          <w:ilvl w:val="0"/>
          <w:numId w:val="88"/>
        </w:numPr>
        <w:rPr>
          <w:b/>
        </w:rPr>
      </w:pPr>
      <w:r>
        <w:rPr>
          <w:b/>
        </w:rPr>
        <w:t>Declare Tip Minimum on Gross</w:t>
      </w:r>
      <w:r>
        <w:t xml:space="preserve"> determines if the amount declared is based on gross or net sales.</w:t>
      </w:r>
    </w:p>
    <w:p w14:paraId="5F248FE0" w14:textId="77777777" w:rsidR="003228F3" w:rsidRPr="00261D20" w:rsidRDefault="003228F3" w:rsidP="009250A3">
      <w:pPr>
        <w:pStyle w:val="ListParagraph"/>
        <w:numPr>
          <w:ilvl w:val="0"/>
          <w:numId w:val="88"/>
        </w:numPr>
        <w:rPr>
          <w:b/>
        </w:rPr>
      </w:pPr>
      <w:r>
        <w:rPr>
          <w:b/>
        </w:rPr>
        <w:t xml:space="preserve">Declare Tip Minimum Percentage </w:t>
      </w:r>
      <w:r>
        <w:t>determines the percentage that will be multiplied against a server’s sales to calculate their tip declaration.</w:t>
      </w:r>
    </w:p>
    <w:p w14:paraId="5F248FE1" w14:textId="77777777" w:rsidR="00261D20" w:rsidRPr="00FD1A62" w:rsidRDefault="00261D20" w:rsidP="009250A3">
      <w:pPr>
        <w:pStyle w:val="ListParagraph"/>
        <w:numPr>
          <w:ilvl w:val="0"/>
          <w:numId w:val="88"/>
        </w:numPr>
        <w:rPr>
          <w:b/>
        </w:rPr>
      </w:pPr>
      <w:r>
        <w:rPr>
          <w:b/>
        </w:rPr>
        <w:t xml:space="preserve">Print Declare Tips Summary (Copies) </w:t>
      </w:r>
      <w:r>
        <w:t>determines</w:t>
      </w:r>
      <w:r w:rsidR="00FD1A62">
        <w:t xml:space="preserve"> how many copies of a tip-declaration summary are printed</w:t>
      </w:r>
    </w:p>
    <w:p w14:paraId="5F248FE2" w14:textId="77777777" w:rsidR="00FD1A62" w:rsidRPr="004934C9" w:rsidRDefault="00FD1A62" w:rsidP="009250A3">
      <w:pPr>
        <w:pStyle w:val="ListParagraph"/>
        <w:numPr>
          <w:ilvl w:val="0"/>
          <w:numId w:val="88"/>
        </w:numPr>
        <w:rPr>
          <w:b/>
        </w:rPr>
      </w:pPr>
      <w:r>
        <w:rPr>
          <w:b/>
        </w:rPr>
        <w:t xml:space="preserve">Print Tip-In/Out Summary (Copies) </w:t>
      </w:r>
      <w:r>
        <w:t>determines how many copies of a tip-in/out summary are printed when a tip-in/out occurs.</w:t>
      </w:r>
    </w:p>
    <w:p w14:paraId="5F248FE3" w14:textId="77777777" w:rsidR="004934C9" w:rsidRPr="007933F6" w:rsidRDefault="004934C9" w:rsidP="009250A3">
      <w:pPr>
        <w:pStyle w:val="ListParagraph"/>
        <w:numPr>
          <w:ilvl w:val="0"/>
          <w:numId w:val="88"/>
        </w:numPr>
        <w:rPr>
          <w:b/>
        </w:rPr>
      </w:pPr>
      <w:r>
        <w:rPr>
          <w:b/>
        </w:rPr>
        <w:t>Max Days for Tip-In/Tip-Out</w:t>
      </w:r>
      <w:r>
        <w:t xml:space="preserve"> determines how many days can pass before servers cannot perform tip-ins/outs for a certain day.</w:t>
      </w:r>
    </w:p>
    <w:p w14:paraId="5F248FE4" w14:textId="77777777" w:rsidR="007933F6" w:rsidRPr="0004412A" w:rsidRDefault="007933F6" w:rsidP="009250A3">
      <w:pPr>
        <w:pStyle w:val="ListParagraph"/>
        <w:numPr>
          <w:ilvl w:val="0"/>
          <w:numId w:val="88"/>
        </w:numPr>
        <w:rPr>
          <w:b/>
        </w:rPr>
      </w:pPr>
      <w:r>
        <w:rPr>
          <w:b/>
        </w:rPr>
        <w:t>Max Days to Declare Tip</w:t>
      </w:r>
      <w:r>
        <w:t xml:space="preserve"> determines how many days can pass before servers cannot declare tips for a certain day.</w:t>
      </w:r>
    </w:p>
    <w:p w14:paraId="5F248FE5" w14:textId="77777777" w:rsidR="0004412A" w:rsidRPr="007C1076" w:rsidRDefault="0004412A" w:rsidP="009250A3">
      <w:pPr>
        <w:pStyle w:val="ListParagraph"/>
        <w:numPr>
          <w:ilvl w:val="0"/>
          <w:numId w:val="88"/>
        </w:numPr>
        <w:rPr>
          <w:b/>
        </w:rPr>
      </w:pPr>
      <w:r>
        <w:rPr>
          <w:b/>
        </w:rPr>
        <w:t xml:space="preserve">Tip-In/Tip-Out Requires Manager </w:t>
      </w:r>
      <w:r>
        <w:t>determines if a manager must approve</w:t>
      </w:r>
      <w:r w:rsidR="007C1076">
        <w:t xml:space="preserve"> of tip-ins/outs.</w:t>
      </w:r>
    </w:p>
    <w:p w14:paraId="5F248FE6" w14:textId="77777777" w:rsidR="007C1076" w:rsidRPr="00D46B6F" w:rsidRDefault="007C1076" w:rsidP="009250A3">
      <w:pPr>
        <w:pStyle w:val="ListParagraph"/>
        <w:numPr>
          <w:ilvl w:val="0"/>
          <w:numId w:val="88"/>
        </w:numPr>
        <w:rPr>
          <w:b/>
        </w:rPr>
      </w:pPr>
      <w:r>
        <w:rPr>
          <w:b/>
        </w:rPr>
        <w:t>Require Manager Tip Rate</w:t>
      </w:r>
      <w:r>
        <w:t xml:space="preserve"> determines what the maximum percentage of tip a server can accept without requiring a manager’s approval.</w:t>
      </w:r>
    </w:p>
    <w:p w14:paraId="5F248FE7" w14:textId="77777777" w:rsidR="00460213" w:rsidRDefault="00460213" w:rsidP="00287F5A"/>
    <w:p w14:paraId="5F248FE8" w14:textId="77777777" w:rsidR="0031793B" w:rsidRDefault="00287F5A" w:rsidP="003228F3">
      <w:r>
        <w:br w:type="page"/>
      </w:r>
      <w:bookmarkStart w:id="269" w:name="_Toc212956979"/>
      <w:bookmarkStart w:id="270" w:name="_Toc215460472"/>
    </w:p>
    <w:p w14:paraId="5F248FE9" w14:textId="77777777" w:rsidR="004D0B84" w:rsidRDefault="004D0B84" w:rsidP="004D0B84">
      <w:pPr>
        <w:pStyle w:val="Heading3"/>
      </w:pPr>
      <w:bookmarkStart w:id="271" w:name="_Toc325118835"/>
      <w:r>
        <w:lastRenderedPageBreak/>
        <w:t>Printer Centers</w:t>
      </w:r>
      <w:bookmarkEnd w:id="271"/>
    </w:p>
    <w:p w14:paraId="5F248FEA" w14:textId="77777777" w:rsidR="004D0B84" w:rsidRDefault="004D0B84" w:rsidP="004D0B84">
      <w:pPr>
        <w:jc w:val="center"/>
      </w:pPr>
      <w:r>
        <w:rPr>
          <w:noProof/>
        </w:rPr>
        <w:drawing>
          <wp:inline distT="0" distB="0" distL="0" distR="0" wp14:anchorId="5F2492B0" wp14:editId="5F2492B1">
            <wp:extent cx="6096743" cy="4370119"/>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cstate="print"/>
                    <a:srcRect l="2113" t="4208" r="2779" b="4703"/>
                    <a:stretch>
                      <a:fillRect/>
                    </a:stretch>
                  </pic:blipFill>
                  <pic:spPr bwMode="auto">
                    <a:xfrm>
                      <a:off x="0" y="0"/>
                      <a:ext cx="6096743" cy="4370119"/>
                    </a:xfrm>
                    <a:prstGeom prst="rect">
                      <a:avLst/>
                    </a:prstGeom>
                    <a:noFill/>
                    <a:ln w="9525">
                      <a:noFill/>
                      <a:miter lim="800000"/>
                      <a:headEnd/>
                      <a:tailEnd/>
                    </a:ln>
                  </pic:spPr>
                </pic:pic>
              </a:graphicData>
            </a:graphic>
          </wp:inline>
        </w:drawing>
      </w:r>
    </w:p>
    <w:p w14:paraId="5F248FEB" w14:textId="77777777" w:rsidR="004D0B84" w:rsidRDefault="004D0B84" w:rsidP="004D0B84">
      <w:r>
        <w:t>Use this window to configure printer centers.  Printer Centers are rules that can be used to create complex kitchen/bar printing setups, such as:</w:t>
      </w:r>
    </w:p>
    <w:p w14:paraId="5F248FEC" w14:textId="77777777" w:rsidR="004D0B84" w:rsidRDefault="004D0B84">
      <w:pPr>
        <w:spacing w:before="0" w:after="0"/>
      </w:pPr>
      <w:r>
        <w:br w:type="page"/>
      </w:r>
    </w:p>
    <w:p w14:paraId="5F248FED" w14:textId="77777777" w:rsidR="004D0B84" w:rsidRDefault="004D0B84" w:rsidP="004D0B84">
      <w:pPr>
        <w:pStyle w:val="Heading3"/>
      </w:pPr>
      <w:bookmarkStart w:id="272" w:name="_Toc325118836"/>
      <w:r>
        <w:lastRenderedPageBreak/>
        <w:t>Peripherals</w:t>
      </w:r>
      <w:bookmarkEnd w:id="272"/>
    </w:p>
    <w:p w14:paraId="5F248FEE" w14:textId="77777777" w:rsidR="00C557F8" w:rsidRPr="00C557F8" w:rsidRDefault="00C557F8" w:rsidP="00C557F8">
      <w:pPr>
        <w:jc w:val="center"/>
      </w:pPr>
      <w:r>
        <w:rPr>
          <w:noProof/>
        </w:rPr>
        <w:drawing>
          <wp:inline distT="0" distB="0" distL="0" distR="0" wp14:anchorId="5F2492B2" wp14:editId="5F2492B3">
            <wp:extent cx="5894862" cy="4218884"/>
            <wp:effectExtent l="19050" t="0" r="0" b="0"/>
            <wp:docPr id="2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cstate="print"/>
                    <a:srcRect l="2225" t="4455" r="2832" b="4950"/>
                    <a:stretch>
                      <a:fillRect/>
                    </a:stretch>
                  </pic:blipFill>
                  <pic:spPr bwMode="auto">
                    <a:xfrm>
                      <a:off x="0" y="0"/>
                      <a:ext cx="5898562" cy="4221532"/>
                    </a:xfrm>
                    <a:prstGeom prst="rect">
                      <a:avLst/>
                    </a:prstGeom>
                    <a:noFill/>
                    <a:ln w="9525">
                      <a:noFill/>
                      <a:miter lim="800000"/>
                      <a:headEnd/>
                      <a:tailEnd/>
                    </a:ln>
                  </pic:spPr>
                </pic:pic>
              </a:graphicData>
            </a:graphic>
          </wp:inline>
        </w:drawing>
      </w:r>
    </w:p>
    <w:p w14:paraId="5F248FEF" w14:textId="77777777" w:rsidR="004D0B84" w:rsidRPr="0053545C" w:rsidRDefault="004D0B84" w:rsidP="00AE35F9">
      <w:pPr>
        <w:numPr>
          <w:ilvl w:val="0"/>
          <w:numId w:val="43"/>
        </w:numPr>
      </w:pPr>
      <w:r w:rsidRPr="00796D88">
        <w:rPr>
          <w:b/>
        </w:rPr>
        <w:t>Consolidate Receipt Items</w:t>
      </w:r>
      <w:r w:rsidRPr="0053545C">
        <w:t xml:space="preserve"> determines</w:t>
      </w:r>
      <w:r>
        <w:t>, w</w:t>
      </w:r>
      <w:r w:rsidRPr="0053545C">
        <w:t>hen an item is ordered more than once</w:t>
      </w:r>
      <w:r>
        <w:t>,</w:t>
      </w:r>
      <w:r w:rsidRPr="0053545C">
        <w:t xml:space="preserve"> if it appears as “x Item $</w:t>
      </w:r>
      <w:r>
        <w:t>x</w:t>
      </w:r>
      <w:r w:rsidRPr="0053545C">
        <w:t xml:space="preserve">” (consolidated) or as “ITEM $” printed </w:t>
      </w:r>
      <w:r>
        <w:t xml:space="preserve">individually </w:t>
      </w:r>
      <w:r w:rsidRPr="0053545C">
        <w:t>(unconsolidated).  The consolidated version combines the price as well.</w:t>
      </w:r>
    </w:p>
    <w:p w14:paraId="5F248FF0" w14:textId="77777777" w:rsidR="004D0B84" w:rsidRDefault="004D0B84" w:rsidP="00AE35F9">
      <w:pPr>
        <w:numPr>
          <w:ilvl w:val="0"/>
          <w:numId w:val="43"/>
        </w:numPr>
      </w:pPr>
      <w:r w:rsidRPr="00796D88">
        <w:rPr>
          <w:b/>
        </w:rPr>
        <w:t>Consolidate Receipt Taxes</w:t>
      </w:r>
      <w:r w:rsidRPr="0053545C">
        <w:t xml:space="preserve"> </w:t>
      </w:r>
      <w:r>
        <w:t>d</w:t>
      </w:r>
      <w:r w:rsidRPr="0053545C">
        <w:t>etermines if taxes appear separately or individually.  The amount will be consolidated as well.</w:t>
      </w:r>
    </w:p>
    <w:p w14:paraId="5F248FF1" w14:textId="77777777" w:rsidR="00535D2C" w:rsidRPr="0053545C" w:rsidRDefault="00535D2C" w:rsidP="00AE35F9">
      <w:pPr>
        <w:numPr>
          <w:ilvl w:val="0"/>
          <w:numId w:val="43"/>
        </w:numPr>
      </w:pPr>
      <w:r>
        <w:rPr>
          <w:b/>
        </w:rPr>
        <w:t xml:space="preserve">Suppress Receipt Taxes </w:t>
      </w:r>
      <w:r>
        <w:t>determines if taxes do not show on receipts.</w:t>
      </w:r>
    </w:p>
    <w:p w14:paraId="5F248FF2" w14:textId="77777777" w:rsidR="004D0B84" w:rsidRDefault="004D0B84" w:rsidP="00AE35F9">
      <w:pPr>
        <w:numPr>
          <w:ilvl w:val="0"/>
          <w:numId w:val="43"/>
        </w:numPr>
      </w:pPr>
      <w:r w:rsidRPr="00796D88">
        <w:rPr>
          <w:b/>
        </w:rPr>
        <w:t>Reprint Requires Manager</w:t>
      </w:r>
      <w:r w:rsidRPr="0053545C">
        <w:t xml:space="preserve"> </w:t>
      </w:r>
      <w:r>
        <w:t>d</w:t>
      </w:r>
      <w:r w:rsidRPr="0053545C">
        <w:t xml:space="preserve">etermines if manager approval is required to reprint </w:t>
      </w:r>
      <w:r>
        <w:t>checks</w:t>
      </w:r>
      <w:r w:rsidRPr="0053545C">
        <w:t>.</w:t>
      </w:r>
    </w:p>
    <w:p w14:paraId="5F248FF3" w14:textId="77777777" w:rsidR="00535D2C" w:rsidRDefault="00535D2C" w:rsidP="00AE35F9">
      <w:pPr>
        <w:numPr>
          <w:ilvl w:val="0"/>
          <w:numId w:val="43"/>
        </w:numPr>
      </w:pPr>
      <w:r>
        <w:rPr>
          <w:b/>
        </w:rPr>
        <w:t xml:space="preserve">Print Void Summary </w:t>
      </w:r>
      <w:r>
        <w:t>determines if a slip is printed after a void is performed.</w:t>
      </w:r>
    </w:p>
    <w:p w14:paraId="5F248FF4" w14:textId="77777777" w:rsidR="00535D2C" w:rsidRDefault="00535D2C" w:rsidP="00AE35F9">
      <w:pPr>
        <w:numPr>
          <w:ilvl w:val="0"/>
          <w:numId w:val="43"/>
        </w:numPr>
      </w:pPr>
      <w:r>
        <w:rPr>
          <w:b/>
        </w:rPr>
        <w:t>Print Discount Summary</w:t>
      </w:r>
      <w:r>
        <w:t xml:space="preserve"> determines if a slip is printed after a discount is performed.</w:t>
      </w:r>
    </w:p>
    <w:p w14:paraId="5F248FF5" w14:textId="77777777" w:rsidR="004D0B84" w:rsidRDefault="004D0B84" w:rsidP="00AE35F9">
      <w:pPr>
        <w:numPr>
          <w:ilvl w:val="0"/>
          <w:numId w:val="43"/>
        </w:numPr>
      </w:pPr>
      <w:r>
        <w:rPr>
          <w:b/>
        </w:rPr>
        <w:t>Print Trailer on Close Stub</w:t>
      </w:r>
      <w:r>
        <w:t xml:space="preserve"> determines if the regular trailer message should appear on close stubs.</w:t>
      </w:r>
    </w:p>
    <w:p w14:paraId="5F248FF6" w14:textId="77777777" w:rsidR="00535D2C" w:rsidRDefault="00535D2C" w:rsidP="00AE35F9">
      <w:pPr>
        <w:numPr>
          <w:ilvl w:val="0"/>
          <w:numId w:val="43"/>
        </w:numPr>
      </w:pPr>
      <w:r>
        <w:rPr>
          <w:b/>
        </w:rPr>
        <w:t>Print Gratuity Name on Check</w:t>
      </w:r>
      <w:r>
        <w:t xml:space="preserve"> determines if the name of a gratuity prints on a check, or just “Gratuity” and the amount.</w:t>
      </w:r>
    </w:p>
    <w:p w14:paraId="5F248FF7" w14:textId="77777777" w:rsidR="00535D2C" w:rsidRDefault="00535D2C" w:rsidP="00AE35F9">
      <w:pPr>
        <w:numPr>
          <w:ilvl w:val="0"/>
          <w:numId w:val="43"/>
        </w:numPr>
      </w:pPr>
      <w:r>
        <w:rPr>
          <w:b/>
        </w:rPr>
        <w:t>Print Tear Off Receipt</w:t>
      </w:r>
      <w:r>
        <w:t xml:space="preserve"> determines if an extra “tear-off” receipt is printed when printing checks.  The text for this can be entered in the “Tear Off Trailer” section of this screen.</w:t>
      </w:r>
    </w:p>
    <w:p w14:paraId="5F248FF8" w14:textId="77777777" w:rsidR="00535D2C" w:rsidRDefault="00535D2C" w:rsidP="00AE35F9">
      <w:pPr>
        <w:numPr>
          <w:ilvl w:val="0"/>
          <w:numId w:val="43"/>
        </w:numPr>
      </w:pPr>
      <w:r>
        <w:rPr>
          <w:b/>
        </w:rPr>
        <w:t xml:space="preserve">Course Lines (Alt Colour) </w:t>
      </w:r>
      <w:r>
        <w:t>determines if course lines print in red on impact printers.</w:t>
      </w:r>
    </w:p>
    <w:p w14:paraId="5F248FF9" w14:textId="77777777" w:rsidR="00535D2C" w:rsidRDefault="00535D2C" w:rsidP="00AE35F9">
      <w:pPr>
        <w:numPr>
          <w:ilvl w:val="0"/>
          <w:numId w:val="43"/>
        </w:numPr>
      </w:pPr>
      <w:r>
        <w:rPr>
          <w:b/>
        </w:rPr>
        <w:t>Wrap Custom Mods</w:t>
      </w:r>
    </w:p>
    <w:p w14:paraId="5F248FFA" w14:textId="77777777" w:rsidR="004D0B84" w:rsidRDefault="004D0B84" w:rsidP="004D0B84">
      <w:pPr>
        <w:rPr>
          <w:b/>
        </w:rPr>
      </w:pPr>
      <w:r w:rsidRPr="00693D1A">
        <w:rPr>
          <w:b/>
        </w:rPr>
        <w:lastRenderedPageBreak/>
        <w:t>Pole Display</w:t>
      </w:r>
    </w:p>
    <w:p w14:paraId="5F248FFB" w14:textId="77777777" w:rsidR="004D0B84" w:rsidRDefault="004D0B84" w:rsidP="009250A3">
      <w:pPr>
        <w:pStyle w:val="ListParagraph"/>
        <w:numPr>
          <w:ilvl w:val="0"/>
          <w:numId w:val="101"/>
        </w:numPr>
        <w:rPr>
          <w:b/>
        </w:rPr>
      </w:pPr>
      <w:r w:rsidRPr="00D528B9">
        <w:rPr>
          <w:b/>
        </w:rPr>
        <w:t>Open Indicator</w:t>
      </w:r>
      <w:r>
        <w:rPr>
          <w:b/>
        </w:rPr>
        <w:t xml:space="preserve"> </w:t>
      </w:r>
      <w:r>
        <w:t>is a short static message that displays when the station is available to serve a customer.  “OPEN”, for example.</w:t>
      </w:r>
    </w:p>
    <w:p w14:paraId="5F248FFC" w14:textId="77777777" w:rsidR="004D0B84" w:rsidRDefault="004D0B84" w:rsidP="009250A3">
      <w:pPr>
        <w:pStyle w:val="ListParagraph"/>
        <w:numPr>
          <w:ilvl w:val="0"/>
          <w:numId w:val="101"/>
        </w:numPr>
        <w:rPr>
          <w:b/>
        </w:rPr>
      </w:pPr>
      <w:r>
        <w:rPr>
          <w:b/>
        </w:rPr>
        <w:t>Open Message</w:t>
      </w:r>
      <w:r>
        <w:t xml:space="preserve"> is a message that can scroll (if the hardware supports this) across the display when the station is available to customers. “Try our new chicken wing and rib combo for only $9.99”, for example.</w:t>
      </w:r>
    </w:p>
    <w:p w14:paraId="5F248FFD" w14:textId="77777777" w:rsidR="004D0B84" w:rsidRDefault="004D0B84" w:rsidP="009250A3">
      <w:pPr>
        <w:pStyle w:val="ListParagraph"/>
        <w:numPr>
          <w:ilvl w:val="0"/>
          <w:numId w:val="101"/>
        </w:numPr>
        <w:rPr>
          <w:b/>
        </w:rPr>
      </w:pPr>
      <w:r>
        <w:rPr>
          <w:b/>
        </w:rPr>
        <w:t xml:space="preserve">Closed Indicator </w:t>
      </w:r>
      <w:r>
        <w:t>is a short static message that displays while the station is closed.  “CLOSED”, for example.</w:t>
      </w:r>
    </w:p>
    <w:p w14:paraId="5F248FFE" w14:textId="77777777" w:rsidR="004D0B84" w:rsidRPr="00D44E08" w:rsidRDefault="004D0B84" w:rsidP="009250A3">
      <w:pPr>
        <w:pStyle w:val="ListParagraph"/>
        <w:numPr>
          <w:ilvl w:val="0"/>
          <w:numId w:val="101"/>
        </w:numPr>
        <w:rPr>
          <w:b/>
        </w:rPr>
      </w:pPr>
      <w:r w:rsidRPr="00FF792D">
        <w:rPr>
          <w:b/>
        </w:rPr>
        <w:t xml:space="preserve">Closed Message </w:t>
      </w:r>
      <w:r>
        <w:t>is a message that can scroll (if the hardware supports this) across the display when the station is unavailable to customers. “We are happy to assist you at another register”, for example.</w:t>
      </w:r>
    </w:p>
    <w:p w14:paraId="5F248FFF" w14:textId="77777777" w:rsidR="004D0B84" w:rsidRDefault="004D0B84" w:rsidP="004D0B84">
      <w:pPr>
        <w:rPr>
          <w:b/>
        </w:rPr>
      </w:pPr>
      <w:r w:rsidRPr="0053545C">
        <w:rPr>
          <w:b/>
        </w:rPr>
        <w:t>Receipt Trailer</w:t>
      </w:r>
    </w:p>
    <w:p w14:paraId="5F249000" w14:textId="77777777" w:rsidR="004D0B84" w:rsidRDefault="004D0B84" w:rsidP="004D0B84">
      <w:r>
        <w:t>Enter the text you want to appear on the bottom of your guest checks.</w:t>
      </w:r>
    </w:p>
    <w:p w14:paraId="5F249001" w14:textId="77777777" w:rsidR="004D0B84" w:rsidRDefault="004D0B84" w:rsidP="004D0B84">
      <w:pPr>
        <w:rPr>
          <w:b/>
        </w:rPr>
      </w:pPr>
      <w:r>
        <w:rPr>
          <w:b/>
        </w:rPr>
        <w:t>Tear Off Trailer</w:t>
      </w:r>
    </w:p>
    <w:p w14:paraId="5F249002" w14:textId="77777777" w:rsidR="004D0B84" w:rsidRDefault="004D0B84" w:rsidP="004D0B84">
      <w:r>
        <w:t>If you enter text here, it will print on a separate “tear off” trailer.</w:t>
      </w:r>
    </w:p>
    <w:p w14:paraId="5F249003" w14:textId="77777777" w:rsidR="004D0B84" w:rsidRDefault="004D0B84" w:rsidP="004D0B84"/>
    <w:p w14:paraId="5F249004" w14:textId="77777777" w:rsidR="00894E0B" w:rsidRDefault="00894E0B">
      <w:pPr>
        <w:spacing w:before="0" w:after="0"/>
      </w:pPr>
      <w:r>
        <w:br w:type="page"/>
      </w:r>
    </w:p>
    <w:p w14:paraId="5F249005" w14:textId="77777777" w:rsidR="0031793B" w:rsidRDefault="0031793B" w:rsidP="00287F5A">
      <w:pPr>
        <w:pStyle w:val="Heading3"/>
      </w:pPr>
      <w:bookmarkStart w:id="273" w:name="_Toc325118837"/>
      <w:r>
        <w:lastRenderedPageBreak/>
        <w:t>Service Types</w:t>
      </w:r>
      <w:bookmarkEnd w:id="273"/>
    </w:p>
    <w:p w14:paraId="5F249006" w14:textId="77777777" w:rsidR="0031793B" w:rsidRDefault="0031793B" w:rsidP="00C03269">
      <w:r>
        <w:t>This section applies to sites using Qui</w:t>
      </w:r>
      <w:r w:rsidR="006674E2">
        <w:t>c</w:t>
      </w:r>
      <w:r>
        <w:t>k</w:t>
      </w:r>
      <w:r w:rsidR="006674E2">
        <w:t>-S</w:t>
      </w:r>
      <w:r>
        <w:t>ervice.</w:t>
      </w:r>
      <w:r w:rsidR="0037495F">
        <w:t xml:space="preserve">  This section lets you modify </w:t>
      </w:r>
      <w:r w:rsidR="0094760C">
        <w:t xml:space="preserve">the </w:t>
      </w:r>
      <w:r w:rsidR="0037495F">
        <w:t>different service types that servers can use when starting orders.</w:t>
      </w:r>
    </w:p>
    <w:p w14:paraId="5F249007" w14:textId="77777777" w:rsidR="00C03269" w:rsidRDefault="00276E3D" w:rsidP="00C03269">
      <w:r>
        <w:rPr>
          <w:noProof/>
        </w:rPr>
        <w:drawing>
          <wp:inline distT="0" distB="0" distL="0" distR="0" wp14:anchorId="5F2492B4" wp14:editId="5F2492B5">
            <wp:extent cx="6042419" cy="4367048"/>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srcRect l="2414" t="4256" r="3096" b="5067"/>
                    <a:stretch>
                      <a:fillRect/>
                    </a:stretch>
                  </pic:blipFill>
                  <pic:spPr bwMode="auto">
                    <a:xfrm>
                      <a:off x="0" y="0"/>
                      <a:ext cx="6042419" cy="4367048"/>
                    </a:xfrm>
                    <a:prstGeom prst="rect">
                      <a:avLst/>
                    </a:prstGeom>
                    <a:noFill/>
                    <a:ln w="9525">
                      <a:noFill/>
                      <a:miter lim="800000"/>
                      <a:headEnd/>
                      <a:tailEnd/>
                    </a:ln>
                  </pic:spPr>
                </pic:pic>
              </a:graphicData>
            </a:graphic>
          </wp:inline>
        </w:drawing>
      </w:r>
    </w:p>
    <w:p w14:paraId="5F249008" w14:textId="77777777" w:rsidR="00C03269" w:rsidRPr="00C03269" w:rsidRDefault="00C03269" w:rsidP="009250A3">
      <w:pPr>
        <w:pStyle w:val="ListParagraph"/>
        <w:numPr>
          <w:ilvl w:val="0"/>
          <w:numId w:val="87"/>
        </w:numPr>
        <w:rPr>
          <w:b/>
        </w:rPr>
      </w:pPr>
      <w:r w:rsidRPr="00C03269">
        <w:rPr>
          <w:b/>
        </w:rPr>
        <w:t>Name</w:t>
      </w:r>
      <w:r>
        <w:t xml:space="preserve"> is the name of the service type.</w:t>
      </w:r>
    </w:p>
    <w:p w14:paraId="5F249009" w14:textId="77777777" w:rsidR="00C03269" w:rsidRPr="00147959" w:rsidRDefault="00C03269" w:rsidP="009250A3">
      <w:pPr>
        <w:pStyle w:val="ListParagraph"/>
        <w:numPr>
          <w:ilvl w:val="0"/>
          <w:numId w:val="87"/>
        </w:numPr>
        <w:rPr>
          <w:b/>
        </w:rPr>
      </w:pPr>
      <w:r>
        <w:rPr>
          <w:b/>
        </w:rPr>
        <w:t xml:space="preserve">Description </w:t>
      </w:r>
      <w:r>
        <w:t>appears on a button on the Quick-Service screen, allowing the server to switch between service types.</w:t>
      </w:r>
    </w:p>
    <w:p w14:paraId="5F24900A" w14:textId="77777777" w:rsidR="00147959" w:rsidRPr="00A22F74" w:rsidRDefault="00147959" w:rsidP="009250A3">
      <w:pPr>
        <w:pStyle w:val="ListParagraph"/>
        <w:numPr>
          <w:ilvl w:val="0"/>
          <w:numId w:val="87"/>
        </w:numPr>
        <w:rPr>
          <w:b/>
        </w:rPr>
      </w:pPr>
      <w:r>
        <w:rPr>
          <w:b/>
        </w:rPr>
        <w:t xml:space="preserve">Auto Order Menu Item </w:t>
      </w:r>
      <w:r>
        <w:t>lets you choose an item that will automatically be added to every order started under this service type (i.e. a charge for plastic bags for take-out orders).</w:t>
      </w:r>
    </w:p>
    <w:p w14:paraId="5F24900B" w14:textId="77777777" w:rsidR="00A22F74" w:rsidRPr="00C04A43" w:rsidRDefault="00A22F74" w:rsidP="009250A3">
      <w:pPr>
        <w:pStyle w:val="ListParagraph"/>
        <w:numPr>
          <w:ilvl w:val="0"/>
          <w:numId w:val="87"/>
        </w:numPr>
        <w:rPr>
          <w:b/>
        </w:rPr>
      </w:pPr>
      <w:r>
        <w:rPr>
          <w:b/>
        </w:rPr>
        <w:t xml:space="preserve">Auto Gratuity </w:t>
      </w:r>
      <w:r>
        <w:t>determines if a gratuity is automatically applied to orders under this service type.</w:t>
      </w:r>
    </w:p>
    <w:p w14:paraId="5F24900C" w14:textId="77777777" w:rsidR="00C04A43" w:rsidRPr="00276E3D" w:rsidRDefault="00C04A43" w:rsidP="009250A3">
      <w:pPr>
        <w:pStyle w:val="ListParagraph"/>
        <w:numPr>
          <w:ilvl w:val="0"/>
          <w:numId w:val="87"/>
        </w:numPr>
        <w:rPr>
          <w:b/>
        </w:rPr>
      </w:pPr>
      <w:r>
        <w:rPr>
          <w:b/>
        </w:rPr>
        <w:t>Auto Gratuity Count</w:t>
      </w:r>
      <w:r w:rsidR="00A22F74">
        <w:rPr>
          <w:b/>
        </w:rPr>
        <w:t xml:space="preserve"> </w:t>
      </w:r>
      <w:r w:rsidR="006D1CB8">
        <w:t>determines the minimum number of guests that must be on the order for the auto-gratuity to be applied.</w:t>
      </w:r>
    </w:p>
    <w:p w14:paraId="5F24900D" w14:textId="77777777" w:rsidR="00276E3D" w:rsidRDefault="00276E3D" w:rsidP="009250A3">
      <w:pPr>
        <w:pStyle w:val="ListParagraph"/>
        <w:numPr>
          <w:ilvl w:val="0"/>
          <w:numId w:val="87"/>
        </w:numPr>
        <w:rPr>
          <w:b/>
        </w:rPr>
      </w:pPr>
      <w:r>
        <w:rPr>
          <w:b/>
        </w:rPr>
        <w:t>List Shows All Users</w:t>
      </w:r>
      <w:r>
        <w:t xml:space="preserve"> determines if the list feature shows all users’ orders, or just the orders of the logged-in employee.</w:t>
      </w:r>
    </w:p>
    <w:p w14:paraId="5F24900E" w14:textId="77777777" w:rsidR="00C04A43" w:rsidRPr="00276E3D" w:rsidRDefault="00C04A43" w:rsidP="009250A3">
      <w:pPr>
        <w:pStyle w:val="ListParagraph"/>
        <w:numPr>
          <w:ilvl w:val="0"/>
          <w:numId w:val="87"/>
        </w:numPr>
        <w:rPr>
          <w:b/>
        </w:rPr>
      </w:pPr>
      <w:r>
        <w:rPr>
          <w:b/>
        </w:rPr>
        <w:t xml:space="preserve">Can Store/Recall Order </w:t>
      </w:r>
      <w:r>
        <w:t>determines if orders started with this service type can be stored in a list, or if it must be closed/voided/cancelled to start a new order.</w:t>
      </w:r>
    </w:p>
    <w:p w14:paraId="5F24900F" w14:textId="77777777" w:rsidR="00276E3D" w:rsidRPr="00276E3D" w:rsidRDefault="00276E3D" w:rsidP="009250A3">
      <w:pPr>
        <w:pStyle w:val="ListParagraph"/>
        <w:numPr>
          <w:ilvl w:val="0"/>
          <w:numId w:val="87"/>
        </w:numPr>
        <w:rPr>
          <w:b/>
        </w:rPr>
      </w:pPr>
      <w:r>
        <w:rPr>
          <w:b/>
        </w:rPr>
        <w:t xml:space="preserve">Same Role Can Recall </w:t>
      </w:r>
      <w:r>
        <w:t>determines if users assigned the same role can recall each other’s orders.</w:t>
      </w:r>
    </w:p>
    <w:p w14:paraId="5F249010" w14:textId="77777777" w:rsidR="00276E3D" w:rsidRPr="009240B0" w:rsidRDefault="00276E3D" w:rsidP="009250A3">
      <w:pPr>
        <w:pStyle w:val="ListParagraph"/>
        <w:numPr>
          <w:ilvl w:val="0"/>
          <w:numId w:val="87"/>
        </w:numPr>
        <w:rPr>
          <w:b/>
        </w:rPr>
      </w:pPr>
      <w:r>
        <w:rPr>
          <w:b/>
        </w:rPr>
        <w:lastRenderedPageBreak/>
        <w:t>Any User Can Recall</w:t>
      </w:r>
      <w:r>
        <w:t xml:space="preserve"> determines if any user can recall an order of this service type.</w:t>
      </w:r>
    </w:p>
    <w:p w14:paraId="5F249011" w14:textId="77777777" w:rsidR="009240B0" w:rsidRPr="009240B0" w:rsidRDefault="009240B0" w:rsidP="009250A3">
      <w:pPr>
        <w:pStyle w:val="ListParagraph"/>
        <w:numPr>
          <w:ilvl w:val="0"/>
          <w:numId w:val="87"/>
        </w:numPr>
        <w:rPr>
          <w:b/>
        </w:rPr>
      </w:pPr>
      <w:r>
        <w:rPr>
          <w:b/>
        </w:rPr>
        <w:t>Print Service Name on Remote</w:t>
      </w:r>
      <w:r w:rsidR="00895E97">
        <w:rPr>
          <w:b/>
        </w:rPr>
        <w:t>/Check</w:t>
      </w:r>
      <w:r>
        <w:t xml:space="preserve"> determines if the name of the service type </w:t>
      </w:r>
      <w:r w:rsidR="00895E97">
        <w:t>is printed on bar/kitchen chits  or the guest check.</w:t>
      </w:r>
    </w:p>
    <w:p w14:paraId="5F249012" w14:textId="77777777" w:rsidR="009240B0" w:rsidRPr="00276E3D" w:rsidRDefault="00895E97" w:rsidP="009250A3">
      <w:pPr>
        <w:pStyle w:val="ListParagraph"/>
        <w:numPr>
          <w:ilvl w:val="0"/>
          <w:numId w:val="87"/>
        </w:numPr>
        <w:rPr>
          <w:b/>
        </w:rPr>
      </w:pPr>
      <w:r>
        <w:rPr>
          <w:b/>
        </w:rPr>
        <w:t xml:space="preserve">Print Description on Remote/Check </w:t>
      </w:r>
      <w:r>
        <w:t>determines if any descriptors (customer name, phone number, etc) appear on the guest check.</w:t>
      </w:r>
    </w:p>
    <w:p w14:paraId="5F249013" w14:textId="77777777" w:rsidR="00276E3D" w:rsidRPr="00276E3D" w:rsidRDefault="00276E3D" w:rsidP="009250A3">
      <w:pPr>
        <w:pStyle w:val="ListParagraph"/>
        <w:numPr>
          <w:ilvl w:val="0"/>
          <w:numId w:val="87"/>
        </w:numPr>
        <w:rPr>
          <w:b/>
        </w:rPr>
      </w:pPr>
      <w:r>
        <w:rPr>
          <w:b/>
        </w:rPr>
        <w:t xml:space="preserve">Print Client Name on Remote/Check </w:t>
      </w:r>
      <w:r>
        <w:t>determines if the client’s name (if selected from a pick-client dialog box) shows up on the kitchen/bar chit or guest check.</w:t>
      </w:r>
    </w:p>
    <w:p w14:paraId="5F249014" w14:textId="77777777" w:rsidR="00276E3D" w:rsidRPr="00C03269" w:rsidRDefault="00276E3D" w:rsidP="009250A3">
      <w:pPr>
        <w:pStyle w:val="ListParagraph"/>
        <w:numPr>
          <w:ilvl w:val="0"/>
          <w:numId w:val="87"/>
        </w:numPr>
        <w:rPr>
          <w:b/>
        </w:rPr>
      </w:pPr>
      <w:r>
        <w:rPr>
          <w:b/>
        </w:rPr>
        <w:t xml:space="preserve">Print Client Address on Remote/Check </w:t>
      </w:r>
      <w:r>
        <w:t>determines if the client’s address (if selected from the pick-client dialog box) shows up on the kitchen/bar chit or guest check.</w:t>
      </w:r>
    </w:p>
    <w:p w14:paraId="5F249015" w14:textId="77777777" w:rsidR="00661C6A" w:rsidRPr="00DD0E1D" w:rsidRDefault="00661C6A" w:rsidP="009250A3">
      <w:pPr>
        <w:pStyle w:val="ListParagraph"/>
        <w:numPr>
          <w:ilvl w:val="0"/>
          <w:numId w:val="87"/>
        </w:numPr>
        <w:rPr>
          <w:b/>
        </w:rPr>
      </w:pPr>
      <w:r>
        <w:rPr>
          <w:b/>
        </w:rPr>
        <w:t>Copies to Print (Check)</w:t>
      </w:r>
      <w:r w:rsidR="00CE2ECF">
        <w:rPr>
          <w:b/>
        </w:rPr>
        <w:t>/(Close Stub)</w:t>
      </w:r>
      <w:r>
        <w:rPr>
          <w:b/>
        </w:rPr>
        <w:t xml:space="preserve"> </w:t>
      </w:r>
      <w:r>
        <w:t>determines how many copies of the guest check</w:t>
      </w:r>
      <w:r w:rsidR="00CE2ECF">
        <w:t>/close stub</w:t>
      </w:r>
      <w:r>
        <w:t xml:space="preserve"> are printed.</w:t>
      </w:r>
    </w:p>
    <w:p w14:paraId="5F249016" w14:textId="77777777" w:rsidR="00DD0E1D" w:rsidRPr="00AB5D11" w:rsidRDefault="00DD0E1D" w:rsidP="009250A3">
      <w:pPr>
        <w:pStyle w:val="ListParagraph"/>
        <w:numPr>
          <w:ilvl w:val="0"/>
          <w:numId w:val="87"/>
        </w:numPr>
        <w:rPr>
          <w:b/>
        </w:rPr>
      </w:pPr>
      <w:r>
        <w:rPr>
          <w:b/>
        </w:rPr>
        <w:t>Print Check Required</w:t>
      </w:r>
      <w:r>
        <w:t xml:space="preserve"> determines if a guest check must be printed for orders started under this service type.</w:t>
      </w:r>
    </w:p>
    <w:p w14:paraId="5F249017" w14:textId="77777777" w:rsidR="00AB5D11" w:rsidRPr="004A272E" w:rsidRDefault="00AB5D11" w:rsidP="009250A3">
      <w:pPr>
        <w:pStyle w:val="ListParagraph"/>
        <w:numPr>
          <w:ilvl w:val="0"/>
          <w:numId w:val="87"/>
        </w:numPr>
        <w:rPr>
          <w:b/>
        </w:rPr>
      </w:pPr>
      <w:r>
        <w:rPr>
          <w:b/>
        </w:rPr>
        <w:t>Digits of Check Number to Print</w:t>
      </w:r>
      <w:r>
        <w:t xml:space="preserve"> determines how many digits will be printed on the guest check.  For example, if set to 2, check number 123456 will only show “56” on the check.</w:t>
      </w:r>
    </w:p>
    <w:p w14:paraId="5F249018" w14:textId="77777777" w:rsidR="004A272E" w:rsidRDefault="004A272E" w:rsidP="009250A3">
      <w:pPr>
        <w:pStyle w:val="ListParagraph"/>
        <w:numPr>
          <w:ilvl w:val="0"/>
          <w:numId w:val="87"/>
        </w:numPr>
        <w:rPr>
          <w:b/>
        </w:rPr>
      </w:pPr>
      <w:r>
        <w:rPr>
          <w:b/>
        </w:rPr>
        <w:t>Interface ID ?</w:t>
      </w:r>
    </w:p>
    <w:p w14:paraId="5F249019" w14:textId="77777777" w:rsidR="004A272E" w:rsidRDefault="004A272E" w:rsidP="009250A3">
      <w:pPr>
        <w:pStyle w:val="ListParagraph"/>
        <w:numPr>
          <w:ilvl w:val="0"/>
          <w:numId w:val="87"/>
        </w:numPr>
        <w:rPr>
          <w:b/>
        </w:rPr>
      </w:pPr>
      <w:r>
        <w:rPr>
          <w:b/>
        </w:rPr>
        <w:t>Sequence ?</w:t>
      </w:r>
    </w:p>
    <w:p w14:paraId="5F24901A" w14:textId="77777777" w:rsidR="00871A61" w:rsidRDefault="00871A61">
      <w:pPr>
        <w:spacing w:before="0" w:after="0"/>
        <w:rPr>
          <w:b/>
        </w:rPr>
      </w:pPr>
      <w:r>
        <w:rPr>
          <w:b/>
        </w:rPr>
        <w:br w:type="page"/>
      </w:r>
    </w:p>
    <w:p w14:paraId="5F24901B" w14:textId="77777777" w:rsidR="00287F5A" w:rsidRDefault="00287F5A" w:rsidP="00287F5A">
      <w:pPr>
        <w:pStyle w:val="Heading3"/>
      </w:pPr>
      <w:bookmarkStart w:id="274" w:name="_Miscellaneous"/>
      <w:bookmarkStart w:id="275" w:name="_Toc212956980"/>
      <w:bookmarkStart w:id="276" w:name="_Toc215460473"/>
      <w:bookmarkStart w:id="277" w:name="_Toc325118838"/>
      <w:bookmarkEnd w:id="269"/>
      <w:bookmarkEnd w:id="270"/>
      <w:bookmarkEnd w:id="274"/>
      <w:r>
        <w:lastRenderedPageBreak/>
        <w:t>Stations</w:t>
      </w:r>
      <w:bookmarkEnd w:id="275"/>
      <w:bookmarkEnd w:id="276"/>
      <w:bookmarkEnd w:id="277"/>
      <w:r w:rsidR="00054557">
        <w:fldChar w:fldCharType="begin"/>
      </w:r>
      <w:r>
        <w:instrText xml:space="preserve"> XE "System Settings:</w:instrText>
      </w:r>
      <w:r w:rsidR="00AD0286">
        <w:instrText xml:space="preserve"> </w:instrText>
      </w:r>
      <w:r>
        <w:instrText xml:space="preserve">Stations” </w:instrText>
      </w:r>
      <w:r w:rsidR="00054557">
        <w:fldChar w:fldCharType="end"/>
      </w:r>
    </w:p>
    <w:p w14:paraId="5F24901C" w14:textId="77777777" w:rsidR="00287F5A" w:rsidRDefault="0052412C" w:rsidP="00287F5A">
      <w:pPr>
        <w:jc w:val="center"/>
      </w:pPr>
      <w:r>
        <w:rPr>
          <w:noProof/>
        </w:rPr>
        <w:drawing>
          <wp:inline distT="0" distB="0" distL="0" distR="0" wp14:anchorId="5F2492B6" wp14:editId="5F2492B7">
            <wp:extent cx="6076950" cy="4371975"/>
            <wp:effectExtent l="1905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cstate="print"/>
                    <a:srcRect l="2381" t="4737" r="2679" b="4660"/>
                    <a:stretch>
                      <a:fillRect/>
                    </a:stretch>
                  </pic:blipFill>
                  <pic:spPr bwMode="auto">
                    <a:xfrm>
                      <a:off x="0" y="0"/>
                      <a:ext cx="6076950" cy="4371975"/>
                    </a:xfrm>
                    <a:prstGeom prst="rect">
                      <a:avLst/>
                    </a:prstGeom>
                    <a:noFill/>
                    <a:ln w="9525">
                      <a:noFill/>
                      <a:miter lim="800000"/>
                      <a:headEnd/>
                      <a:tailEnd/>
                    </a:ln>
                  </pic:spPr>
                </pic:pic>
              </a:graphicData>
            </a:graphic>
          </wp:inline>
        </w:drawing>
      </w:r>
    </w:p>
    <w:p w14:paraId="5F24901D" w14:textId="77777777" w:rsidR="00287F5A" w:rsidRDefault="00287F5A" w:rsidP="00287F5A">
      <w:r>
        <w:t>Select a station from the “Stations” area on the left to modify its settings.</w:t>
      </w:r>
    </w:p>
    <w:p w14:paraId="5F24901E" w14:textId="77777777" w:rsidR="00287F5A" w:rsidRPr="00D16DA2" w:rsidRDefault="00287F5A" w:rsidP="00AE35F9">
      <w:pPr>
        <w:numPr>
          <w:ilvl w:val="0"/>
          <w:numId w:val="46"/>
        </w:numPr>
      </w:pPr>
      <w:r w:rsidRPr="00353BD5">
        <w:rPr>
          <w:b/>
        </w:rPr>
        <w:t>Name</w:t>
      </w:r>
      <w:r w:rsidR="007D3AF8">
        <w:t xml:space="preserve"> a</w:t>
      </w:r>
      <w:r w:rsidRPr="00D16DA2">
        <w:t>llows you to change the station’s name.</w:t>
      </w:r>
    </w:p>
    <w:p w14:paraId="5F24901F" w14:textId="77777777" w:rsidR="00287F5A" w:rsidRPr="00D16DA2" w:rsidRDefault="00287F5A" w:rsidP="00AE35F9">
      <w:pPr>
        <w:numPr>
          <w:ilvl w:val="0"/>
          <w:numId w:val="46"/>
        </w:numPr>
      </w:pPr>
      <w:r w:rsidRPr="00353BD5">
        <w:rPr>
          <w:b/>
        </w:rPr>
        <w:t>C/C Station</w:t>
      </w:r>
      <w:r w:rsidR="007D3AF8">
        <w:t xml:space="preserve"> c</w:t>
      </w:r>
      <w:r w:rsidRPr="00D16DA2">
        <w:t>hanges the station to a cash and carry station.</w:t>
      </w:r>
    </w:p>
    <w:p w14:paraId="5F249020" w14:textId="77777777" w:rsidR="00287F5A" w:rsidRPr="00D16DA2" w:rsidRDefault="00880D4C" w:rsidP="00AE35F9">
      <w:pPr>
        <w:numPr>
          <w:ilvl w:val="1"/>
          <w:numId w:val="46"/>
        </w:numPr>
      </w:pPr>
      <w:r>
        <w:t>In C/C mode, when a user starts a cash and carry order, a new</w:t>
      </w:r>
      <w:r w:rsidR="00A1577A">
        <w:t xml:space="preserve"> C/C</w:t>
      </w:r>
      <w:r>
        <w:t xml:space="preserve"> order starts after they close the current one</w:t>
      </w:r>
      <w:r w:rsidR="00A1577A">
        <w:t xml:space="preserve">,as </w:t>
      </w:r>
      <w:r w:rsidR="00287F5A" w:rsidRPr="00D16DA2">
        <w:t xml:space="preserve">the station enters a loop upon starting a cash and carry order.  After each order, the “Order” screen reappears, </w:t>
      </w:r>
      <w:r w:rsidR="007D3AF8">
        <w:t>labeling</w:t>
      </w:r>
      <w:r w:rsidR="00287F5A" w:rsidRPr="00D16DA2">
        <w:t xml:space="preserve"> the order as “C/C” instead of </w:t>
      </w:r>
      <w:r w:rsidR="007D3AF8">
        <w:t>assigning a t</w:t>
      </w:r>
      <w:r w:rsidR="00287F5A" w:rsidRPr="00D16DA2">
        <w:t>able</w:t>
      </w:r>
      <w:r w:rsidR="007D3AF8">
        <w:t xml:space="preserve"> number</w:t>
      </w:r>
      <w:r w:rsidR="00287F5A" w:rsidRPr="00D16DA2">
        <w:t>.  This loop continues until</w:t>
      </w:r>
      <w:r w:rsidR="00A1577A">
        <w:t xml:space="preserve"> the</w:t>
      </w:r>
      <w:r w:rsidR="00287F5A" w:rsidRPr="00D16DA2">
        <w:t xml:space="preserve"> </w:t>
      </w:r>
      <w:r w:rsidR="00287F5A" w:rsidRPr="009C38CF">
        <w:rPr>
          <w:b/>
        </w:rPr>
        <w:t>Cancel</w:t>
      </w:r>
      <w:r w:rsidR="00A1577A">
        <w:rPr>
          <w:b/>
        </w:rPr>
        <w:t xml:space="preserve"> </w:t>
      </w:r>
      <w:r w:rsidR="00A1577A">
        <w:t>button found on the “Order” screen is pressed.  Users can now start/recall dine-in orders, but the loop will restart when someone starts a new C/C order.</w:t>
      </w:r>
    </w:p>
    <w:p w14:paraId="5F249021" w14:textId="77777777" w:rsidR="00287F5A" w:rsidRPr="00D16DA2" w:rsidRDefault="00287F5A" w:rsidP="00AE35F9">
      <w:pPr>
        <w:numPr>
          <w:ilvl w:val="1"/>
          <w:numId w:val="46"/>
        </w:numPr>
      </w:pPr>
      <w:r w:rsidRPr="00D16DA2">
        <w:t xml:space="preserve">In C/C mode, when an employee sends an order, they are automatically taken to the “Close Order” screen instead of the </w:t>
      </w:r>
      <w:r w:rsidR="00DF354B">
        <w:t>floor plan</w:t>
      </w:r>
      <w:r w:rsidR="00C907B7">
        <w:t xml:space="preserve"> or “Stay” menu after they send an order.</w:t>
      </w:r>
    </w:p>
    <w:p w14:paraId="5F249022" w14:textId="77777777" w:rsidR="00287F5A" w:rsidRDefault="00287F5A" w:rsidP="00AE35F9">
      <w:pPr>
        <w:numPr>
          <w:ilvl w:val="0"/>
          <w:numId w:val="46"/>
        </w:numPr>
      </w:pPr>
      <w:r w:rsidRPr="00353BD5">
        <w:rPr>
          <w:b/>
        </w:rPr>
        <w:t>C/C Client Swipe Auto-Pay</w:t>
      </w:r>
      <w:r w:rsidRPr="00D16DA2">
        <w:t xml:space="preserve"> </w:t>
      </w:r>
      <w:r w:rsidR="000E3E59">
        <w:t xml:space="preserve">determines if </w:t>
      </w:r>
      <w:r w:rsidRPr="00D16DA2">
        <w:t>swiping a client card on the “Order Screen”</w:t>
      </w:r>
      <w:r>
        <w:t xml:space="preserve"> during a cash and carry order </w:t>
      </w:r>
      <w:r w:rsidRPr="00D16DA2">
        <w:t>automatically link</w:t>
      </w:r>
      <w:r w:rsidR="004660D0">
        <w:t>s</w:t>
      </w:r>
      <w:r w:rsidRPr="00D16DA2">
        <w:t xml:space="preserve"> the order to the client</w:t>
      </w:r>
      <w:r w:rsidR="00513A6D">
        <w:t xml:space="preserve"> and</w:t>
      </w:r>
      <w:r w:rsidRPr="00D16DA2">
        <w:t xml:space="preserve"> assign</w:t>
      </w:r>
      <w:r w:rsidR="00BD3EF8">
        <w:t>s</w:t>
      </w:r>
      <w:r w:rsidR="00513A6D">
        <w:t xml:space="preserve"> </w:t>
      </w:r>
      <w:r w:rsidRPr="00D16DA2">
        <w:t>all price levels and discounts.  Furthermore, if the client has sufficient credit, the order will be closed automatically to their account.</w:t>
      </w:r>
    </w:p>
    <w:p w14:paraId="5F249023" w14:textId="77777777" w:rsidR="00287F5A" w:rsidRDefault="00287F5A" w:rsidP="00AE35F9">
      <w:pPr>
        <w:numPr>
          <w:ilvl w:val="0"/>
          <w:numId w:val="46"/>
        </w:numPr>
      </w:pPr>
      <w:r w:rsidRPr="00353BD5">
        <w:rPr>
          <w:b/>
        </w:rPr>
        <w:t>Auto-Logout Users</w:t>
      </w:r>
      <w:r w:rsidRPr="00D16DA2">
        <w:t xml:space="preserve"> </w:t>
      </w:r>
      <w:r w:rsidR="00B633B0">
        <w:t>determines if</w:t>
      </w:r>
      <w:r w:rsidRPr="00D16DA2">
        <w:t xml:space="preserve"> “Stay” window appears after a transaction</w:t>
      </w:r>
      <w:r w:rsidR="00D576C0">
        <w:t>.  T</w:t>
      </w:r>
      <w:r w:rsidRPr="00D16DA2">
        <w:t>he user is logged out if he/she doesn’t make a selection.  When unchecked, the “Stay” window doesn’t show, and the user stays logged in until he/she presses Cancel on the main menu.</w:t>
      </w:r>
    </w:p>
    <w:p w14:paraId="5F249024" w14:textId="77777777" w:rsidR="002C0E88" w:rsidRPr="00D16DA2" w:rsidRDefault="002C0E88" w:rsidP="00AE35F9">
      <w:pPr>
        <w:numPr>
          <w:ilvl w:val="0"/>
          <w:numId w:val="46"/>
        </w:numPr>
      </w:pPr>
      <w:r>
        <w:rPr>
          <w:b/>
        </w:rPr>
        <w:lastRenderedPageBreak/>
        <w:t xml:space="preserve">Suppress Forced Questions </w:t>
      </w:r>
      <w:r>
        <w:t>determines is forced questions (meat temperature, liquor prep, etc) are ignored at this station.  Often used at bar stations where the bartende</w:t>
      </w:r>
      <w:r w:rsidR="008C355B">
        <w:t>r doesn’t need to be prompted on screen as to how to prepare a drink.</w:t>
      </w:r>
    </w:p>
    <w:p w14:paraId="5F249025" w14:textId="77777777" w:rsidR="00287F5A" w:rsidRDefault="00B603EE" w:rsidP="00AE35F9">
      <w:pPr>
        <w:numPr>
          <w:ilvl w:val="0"/>
          <w:numId w:val="46"/>
        </w:numPr>
      </w:pPr>
      <w:r>
        <w:rPr>
          <w:b/>
        </w:rPr>
        <w:t>Show Bar Tab Floorplan</w:t>
      </w:r>
      <w:r w:rsidR="00287F5A" w:rsidRPr="00D16DA2">
        <w:t xml:space="preserve"> </w:t>
      </w:r>
      <w:r w:rsidR="00EE6814">
        <w:t xml:space="preserve">changes </w:t>
      </w:r>
      <w:r w:rsidR="00287F5A" w:rsidRPr="00D16DA2">
        <w:t xml:space="preserve">the station to </w:t>
      </w:r>
      <w:r w:rsidR="00287F5A">
        <w:t>“</w:t>
      </w:r>
      <w:r w:rsidR="00287F5A" w:rsidRPr="00D16DA2">
        <w:t>bar tab</w:t>
      </w:r>
      <w:r w:rsidR="00287F5A">
        <w:t>”</w:t>
      </w:r>
      <w:r w:rsidR="00287F5A" w:rsidRPr="00D16DA2">
        <w:t xml:space="preserve"> mode.  Orders are represented by chits that list the last two items ordered.  Employees can only start C/C orders and bar tabs; din</w:t>
      </w:r>
      <w:r w:rsidR="00287F5A">
        <w:t xml:space="preserve">e-in orders cannot be created.  See the Bartender Guide for more information.  </w:t>
      </w:r>
      <w:r w:rsidR="00287F5A" w:rsidRPr="0044027C">
        <w:rPr>
          <w:u w:val="single"/>
        </w:rPr>
        <w:t>REQUIRES RESTART</w:t>
      </w:r>
      <w:r w:rsidR="00287F5A">
        <w:t>.</w:t>
      </w:r>
    </w:p>
    <w:p w14:paraId="5F249026" w14:textId="77777777" w:rsidR="00A74C4F" w:rsidRPr="00D16DA2" w:rsidRDefault="00A74C4F" w:rsidP="00AE35F9">
      <w:pPr>
        <w:numPr>
          <w:ilvl w:val="0"/>
          <w:numId w:val="46"/>
        </w:numPr>
      </w:pPr>
      <w:r>
        <w:rPr>
          <w:b/>
        </w:rPr>
        <w:t xml:space="preserve">Show Room Service Floorplan </w:t>
      </w:r>
      <w:r>
        <w:t>(requi</w:t>
      </w:r>
      <w:r w:rsidR="00491BBF">
        <w:t xml:space="preserve">res property management module) </w:t>
      </w:r>
    </w:p>
    <w:p w14:paraId="5F249027" w14:textId="77777777" w:rsidR="00287F5A" w:rsidRPr="00D16DA2" w:rsidRDefault="00491BBF" w:rsidP="00AE35F9">
      <w:pPr>
        <w:numPr>
          <w:ilvl w:val="0"/>
          <w:numId w:val="46"/>
        </w:numPr>
      </w:pPr>
      <w:r>
        <w:rPr>
          <w:b/>
        </w:rPr>
        <w:t xml:space="preserve">Enable </w:t>
      </w:r>
      <w:r w:rsidR="00287F5A" w:rsidRPr="00353BD5">
        <w:rPr>
          <w:b/>
        </w:rPr>
        <w:t>Animat</w:t>
      </w:r>
      <w:r>
        <w:rPr>
          <w:b/>
        </w:rPr>
        <w:t xml:space="preserve">ions </w:t>
      </w:r>
      <w:r w:rsidR="00027A90">
        <w:t xml:space="preserve">determines if </w:t>
      </w:r>
      <w:r w:rsidR="00287F5A" w:rsidRPr="00D16DA2">
        <w:t xml:space="preserve">there is a zooming animation when viewing different areas of a </w:t>
      </w:r>
      <w:r w:rsidR="00DF354B">
        <w:t>floor plan</w:t>
      </w:r>
      <w:r w:rsidR="00151F92">
        <w:t xml:space="preserve">, or if the </w:t>
      </w:r>
      <w:r w:rsidR="00287F5A" w:rsidRPr="00D16DA2">
        <w:t>screen simply changes to the selected area.</w:t>
      </w:r>
    </w:p>
    <w:p w14:paraId="5F249028" w14:textId="77777777" w:rsidR="00287F5A" w:rsidRDefault="00287F5A" w:rsidP="00AE35F9">
      <w:pPr>
        <w:numPr>
          <w:ilvl w:val="0"/>
          <w:numId w:val="46"/>
        </w:numPr>
      </w:pPr>
      <w:r w:rsidRPr="00353BD5">
        <w:rPr>
          <w:b/>
        </w:rPr>
        <w:t>Animate Interval (</w:t>
      </w:r>
      <w:r w:rsidR="00DF354B">
        <w:rPr>
          <w:b/>
        </w:rPr>
        <w:t>Floor plan</w:t>
      </w:r>
      <w:r w:rsidRPr="00353BD5">
        <w:rPr>
          <w:b/>
        </w:rPr>
        <w:t>)</w:t>
      </w:r>
      <w:r w:rsidRPr="00D16DA2">
        <w:t xml:space="preserve"> </w:t>
      </w:r>
      <w:r w:rsidR="0006224A">
        <w:t>d</w:t>
      </w:r>
      <w:r w:rsidRPr="00D16DA2">
        <w:t xml:space="preserve">etermines the intervals that the zoom functions goes through until reaching the final </w:t>
      </w:r>
      <w:r w:rsidR="00946A81">
        <w:t>zoom percentage</w:t>
      </w:r>
      <w:r w:rsidRPr="00D16DA2">
        <w:t>.</w:t>
      </w:r>
    </w:p>
    <w:p w14:paraId="5F249029" w14:textId="77777777" w:rsidR="00ED4B94" w:rsidRDefault="00ED4B94" w:rsidP="00AE35F9">
      <w:pPr>
        <w:numPr>
          <w:ilvl w:val="0"/>
          <w:numId w:val="46"/>
        </w:numPr>
      </w:pPr>
      <w:r>
        <w:rPr>
          <w:b/>
        </w:rPr>
        <w:t>Bar Tab</w:t>
      </w:r>
      <w:r w:rsidR="0007765F">
        <w:rPr>
          <w:b/>
        </w:rPr>
        <w:t>/Room Service</w:t>
      </w:r>
      <w:r>
        <w:rPr>
          <w:b/>
        </w:rPr>
        <w:t xml:space="preserve"> Column Count </w:t>
      </w:r>
      <w:r>
        <w:t>determines how many columns of bar tabs</w:t>
      </w:r>
      <w:r w:rsidR="0007765F">
        <w:t>/rooms</w:t>
      </w:r>
      <w:r>
        <w:t xml:space="preserve"> display on the screen when using bar tab mode.</w:t>
      </w:r>
    </w:p>
    <w:p w14:paraId="5F24902A" w14:textId="77777777" w:rsidR="00D15877" w:rsidRPr="00D16DA2" w:rsidRDefault="00D15877" w:rsidP="00AE35F9">
      <w:pPr>
        <w:numPr>
          <w:ilvl w:val="0"/>
          <w:numId w:val="46"/>
        </w:numPr>
      </w:pPr>
      <w:r>
        <w:rPr>
          <w:b/>
        </w:rPr>
        <w:t>Bar Tab</w:t>
      </w:r>
      <w:r w:rsidR="0007765F">
        <w:rPr>
          <w:b/>
        </w:rPr>
        <w:t>/Room Service</w:t>
      </w:r>
      <w:r>
        <w:rPr>
          <w:b/>
        </w:rPr>
        <w:t xml:space="preserve"> Recent Item Count </w:t>
      </w:r>
      <w:r>
        <w:t>determines how many i</w:t>
      </w:r>
      <w:r w:rsidR="0007765F">
        <w:t xml:space="preserve">tems are listed on each bar tab/room.  </w:t>
      </w:r>
      <w:r>
        <w:t>The items displayed are the most recently ordered items.</w:t>
      </w:r>
    </w:p>
    <w:p w14:paraId="5F24902B" w14:textId="77777777" w:rsidR="00287F5A" w:rsidRPr="00D16DA2" w:rsidRDefault="00287F5A" w:rsidP="00AE35F9">
      <w:pPr>
        <w:numPr>
          <w:ilvl w:val="0"/>
          <w:numId w:val="46"/>
        </w:numPr>
      </w:pPr>
      <w:r w:rsidRPr="00353BD5">
        <w:rPr>
          <w:b/>
        </w:rPr>
        <w:t xml:space="preserve">Default </w:t>
      </w:r>
      <w:r w:rsidR="00DF354B">
        <w:rPr>
          <w:b/>
        </w:rPr>
        <w:t>Floor plan</w:t>
      </w:r>
      <w:r w:rsidRPr="00D16DA2">
        <w:t xml:space="preserve"> </w:t>
      </w:r>
      <w:r w:rsidR="0054293B">
        <w:t>lets you c</w:t>
      </w:r>
      <w:r w:rsidRPr="00D16DA2">
        <w:t>hoose</w:t>
      </w:r>
      <w:r w:rsidR="00026A54">
        <w:t xml:space="preserve"> the</w:t>
      </w:r>
      <w:r w:rsidRPr="00D16DA2">
        <w:t xml:space="preserve"> </w:t>
      </w:r>
      <w:r w:rsidR="00DF354B">
        <w:t>floor plan</w:t>
      </w:r>
      <w:r w:rsidRPr="00D16DA2">
        <w:t xml:space="preserve"> t</w:t>
      </w:r>
      <w:r w:rsidR="00026A54">
        <w:t>hat normally</w:t>
      </w:r>
      <w:r w:rsidRPr="00D16DA2">
        <w:t xml:space="preserve"> display</w:t>
      </w:r>
      <w:r w:rsidR="00026A54">
        <w:t>s</w:t>
      </w:r>
      <w:r w:rsidRPr="00D16DA2">
        <w:t xml:space="preserve"> on this station.</w:t>
      </w:r>
      <w:r>
        <w:t xml:space="preserve">  For example, if you have a second floor or a patio and you place a station there, you can display </w:t>
      </w:r>
      <w:r w:rsidR="00166F4D">
        <w:t>the</w:t>
      </w:r>
      <w:r>
        <w:t xml:space="preserve"> </w:t>
      </w:r>
      <w:r w:rsidR="00DF354B">
        <w:t>floor plan</w:t>
      </w:r>
      <w:r>
        <w:t xml:space="preserve"> for that area</w:t>
      </w:r>
      <w:r w:rsidR="00166F4D">
        <w:t>.</w:t>
      </w:r>
    </w:p>
    <w:p w14:paraId="5F24902C" w14:textId="77777777" w:rsidR="00287F5A" w:rsidRDefault="00287F5A" w:rsidP="00AE35F9">
      <w:pPr>
        <w:numPr>
          <w:ilvl w:val="0"/>
          <w:numId w:val="46"/>
        </w:numPr>
      </w:pPr>
      <w:r w:rsidRPr="00353BD5">
        <w:rPr>
          <w:b/>
        </w:rPr>
        <w:t>Default Pay Method</w:t>
      </w:r>
      <w:r w:rsidRPr="00D16DA2">
        <w:t xml:space="preserve"> </w:t>
      </w:r>
      <w:r w:rsidR="003D0FE3">
        <w:t>d</w:t>
      </w:r>
      <w:r w:rsidRPr="00D16DA2">
        <w:t>etermines which payment method is automatically selected on the “Close Order” screen FOR THIS STATION ONLY.  This lets you override the global setting.</w:t>
      </w:r>
    </w:p>
    <w:p w14:paraId="5F24902D" w14:textId="77777777" w:rsidR="00F9526B" w:rsidRDefault="00F9526B" w:rsidP="00AE35F9">
      <w:pPr>
        <w:numPr>
          <w:ilvl w:val="0"/>
          <w:numId w:val="46"/>
        </w:numPr>
      </w:pPr>
      <w:r>
        <w:rPr>
          <w:b/>
        </w:rPr>
        <w:t>Default Service Type</w:t>
      </w:r>
      <w:r>
        <w:t xml:space="preserve"> determines which service type will be selected wh</w:t>
      </w:r>
      <w:r w:rsidR="006528FC">
        <w:t>en ordering from this station.</w:t>
      </w:r>
    </w:p>
    <w:p w14:paraId="5F24902E" w14:textId="77777777" w:rsidR="00AB1ACF" w:rsidRDefault="00AB1ACF" w:rsidP="00AE35F9">
      <w:pPr>
        <w:numPr>
          <w:ilvl w:val="0"/>
          <w:numId w:val="46"/>
        </w:numPr>
      </w:pPr>
      <w:r>
        <w:rPr>
          <w:b/>
        </w:rPr>
        <w:t xml:space="preserve">Interface ID </w:t>
      </w:r>
      <w:r>
        <w:t>determines</w:t>
      </w:r>
      <w:r w:rsidR="00D916FC">
        <w:t>?</w:t>
      </w:r>
    </w:p>
    <w:p w14:paraId="5F24902F" w14:textId="77777777" w:rsidR="009A32AD" w:rsidRDefault="009A32AD" w:rsidP="00AE35F9">
      <w:pPr>
        <w:numPr>
          <w:ilvl w:val="0"/>
          <w:numId w:val="46"/>
        </w:numPr>
      </w:pPr>
      <w:r>
        <w:rPr>
          <w:b/>
        </w:rPr>
        <w:t xml:space="preserve">Cash &amp; Carry Transfer Method </w:t>
      </w:r>
      <w:r>
        <w:t>determines if the station is allowed to transfer C&amp;C</w:t>
      </w:r>
      <w:r w:rsidR="00F7671C">
        <w:t xml:space="preserve"> orders, either to a bar tab or table.</w:t>
      </w:r>
    </w:p>
    <w:p w14:paraId="5F249030" w14:textId="77777777" w:rsidR="00287F5A" w:rsidRDefault="00287F5A" w:rsidP="00287F5A">
      <w:pPr>
        <w:pStyle w:val="ListParagraph"/>
      </w:pPr>
    </w:p>
    <w:p w14:paraId="5F249031" w14:textId="77777777" w:rsidR="00287F5A" w:rsidRDefault="00287F5A" w:rsidP="00287F5A"/>
    <w:p w14:paraId="5F249032" w14:textId="77777777" w:rsidR="00287F5A" w:rsidRDefault="00287F5A" w:rsidP="00287F5A">
      <w:r>
        <w:br w:type="page"/>
      </w:r>
    </w:p>
    <w:p w14:paraId="5F249033" w14:textId="77777777" w:rsidR="00287F5A" w:rsidRDefault="00707717" w:rsidP="00287F5A">
      <w:pPr>
        <w:pStyle w:val="Heading3"/>
      </w:pPr>
      <w:bookmarkStart w:id="278" w:name="_Schedules"/>
      <w:bookmarkStart w:id="279" w:name="_Toc212956981"/>
      <w:bookmarkStart w:id="280" w:name="_Toc215460474"/>
      <w:bookmarkStart w:id="281" w:name="_Toc325118839"/>
      <w:bookmarkEnd w:id="278"/>
      <w:r>
        <w:lastRenderedPageBreak/>
        <w:t>Taxes</w:t>
      </w:r>
      <w:bookmarkEnd w:id="279"/>
      <w:bookmarkEnd w:id="280"/>
      <w:bookmarkEnd w:id="281"/>
      <w:r w:rsidR="00054557">
        <w:fldChar w:fldCharType="begin"/>
      </w:r>
      <w:r w:rsidR="00287F5A">
        <w:instrText xml:space="preserve"> XE "System Settings:</w:instrText>
      </w:r>
      <w:r w:rsidR="00DC40F5">
        <w:instrText xml:space="preserve"> </w:instrText>
      </w:r>
      <w:r>
        <w:instrText>Taxes</w:instrText>
      </w:r>
      <w:r w:rsidR="00287F5A">
        <w:instrText xml:space="preserve">” </w:instrText>
      </w:r>
      <w:r w:rsidR="00054557">
        <w:fldChar w:fldCharType="end"/>
      </w:r>
    </w:p>
    <w:p w14:paraId="5F249034" w14:textId="77777777" w:rsidR="00287F5A" w:rsidRDefault="004D3A34" w:rsidP="00287F5A">
      <w:r>
        <w:t xml:space="preserve">This area lets you </w:t>
      </w:r>
      <w:r w:rsidR="003F03DB">
        <w:t>edit (but you cannot add/delete) t</w:t>
      </w:r>
      <w:r>
        <w:t>axes for your location</w:t>
      </w:r>
      <w:r w:rsidR="00287F5A">
        <w:t>.</w:t>
      </w:r>
    </w:p>
    <w:p w14:paraId="5F249035" w14:textId="77777777" w:rsidR="00287F5A" w:rsidRDefault="004A56BF" w:rsidP="00E05919">
      <w:pPr>
        <w:jc w:val="center"/>
      </w:pPr>
      <w:r>
        <w:rPr>
          <w:noProof/>
        </w:rPr>
        <w:drawing>
          <wp:inline distT="0" distB="0" distL="0" distR="0" wp14:anchorId="5F2492B8" wp14:editId="5F2492B9">
            <wp:extent cx="6400800" cy="4802476"/>
            <wp:effectExtent l="19050" t="0" r="0" b="0"/>
            <wp:docPr id="2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cstate="print"/>
                    <a:srcRect/>
                    <a:stretch>
                      <a:fillRect/>
                    </a:stretch>
                  </pic:blipFill>
                  <pic:spPr bwMode="auto">
                    <a:xfrm>
                      <a:off x="0" y="0"/>
                      <a:ext cx="6400800" cy="4802476"/>
                    </a:xfrm>
                    <a:prstGeom prst="rect">
                      <a:avLst/>
                    </a:prstGeom>
                    <a:noFill/>
                    <a:ln w="9525">
                      <a:noFill/>
                      <a:miter lim="800000"/>
                      <a:headEnd/>
                      <a:tailEnd/>
                    </a:ln>
                  </pic:spPr>
                </pic:pic>
              </a:graphicData>
            </a:graphic>
          </wp:inline>
        </w:drawing>
      </w:r>
    </w:p>
    <w:p w14:paraId="5F249036" w14:textId="77777777" w:rsidR="00287F5A" w:rsidRDefault="003F03DB" w:rsidP="00287F5A">
      <w:r>
        <w:t>Select a tax from the left-hand side to modify its properties</w:t>
      </w:r>
    </w:p>
    <w:p w14:paraId="5F249037" w14:textId="77777777" w:rsidR="003F03DB" w:rsidRDefault="003F03DB" w:rsidP="009250A3">
      <w:pPr>
        <w:pStyle w:val="ListParagraph"/>
        <w:numPr>
          <w:ilvl w:val="0"/>
          <w:numId w:val="89"/>
        </w:numPr>
      </w:pPr>
      <w:r>
        <w:rPr>
          <w:b/>
        </w:rPr>
        <w:t>Name</w:t>
      </w:r>
      <w:r>
        <w:t xml:space="preserve"> is the tax’s name.</w:t>
      </w:r>
    </w:p>
    <w:p w14:paraId="5F249038" w14:textId="77777777" w:rsidR="003F03DB" w:rsidRDefault="003F03DB" w:rsidP="009250A3">
      <w:pPr>
        <w:pStyle w:val="ListParagraph"/>
        <w:numPr>
          <w:ilvl w:val="0"/>
          <w:numId w:val="89"/>
        </w:numPr>
      </w:pPr>
      <w:r>
        <w:rPr>
          <w:b/>
        </w:rPr>
        <w:t>Interface ID</w:t>
      </w:r>
      <w:r>
        <w:t xml:space="preserve"> ?</w:t>
      </w:r>
    </w:p>
    <w:p w14:paraId="5F249039" w14:textId="77777777" w:rsidR="003F03DB" w:rsidRDefault="003F03DB" w:rsidP="009250A3">
      <w:pPr>
        <w:pStyle w:val="ListParagraph"/>
        <w:numPr>
          <w:ilvl w:val="0"/>
          <w:numId w:val="89"/>
        </w:numPr>
      </w:pPr>
      <w:r>
        <w:rPr>
          <w:b/>
        </w:rPr>
        <w:t>Reference Number</w:t>
      </w:r>
      <w:r>
        <w:t xml:space="preserve"> is where you can enter a reference or account number provided by the government.</w:t>
      </w:r>
    </w:p>
    <w:p w14:paraId="5F24903A" w14:textId="77777777" w:rsidR="003F03DB" w:rsidRDefault="003F03DB" w:rsidP="009250A3">
      <w:pPr>
        <w:pStyle w:val="ListParagraph"/>
        <w:numPr>
          <w:ilvl w:val="0"/>
          <w:numId w:val="89"/>
        </w:numPr>
      </w:pPr>
      <w:r>
        <w:rPr>
          <w:b/>
        </w:rPr>
        <w:t>Rate (%)</w:t>
      </w:r>
      <w:r>
        <w:t xml:space="preserve"> is the percentage this tax charges.</w:t>
      </w:r>
    </w:p>
    <w:p w14:paraId="5F24903B" w14:textId="77777777" w:rsidR="00F42000" w:rsidRDefault="00F42000" w:rsidP="009250A3">
      <w:pPr>
        <w:pStyle w:val="ListParagraph"/>
        <w:numPr>
          <w:ilvl w:val="0"/>
          <w:numId w:val="89"/>
        </w:numPr>
      </w:pPr>
      <w:r>
        <w:rPr>
          <w:b/>
        </w:rPr>
        <w:t>Minimum Amount</w:t>
      </w:r>
      <w:r>
        <w:t xml:space="preserve"> determines the minimum amount a</w:t>
      </w:r>
      <w:r w:rsidR="004A56BF">
        <w:t>n</w:t>
      </w:r>
      <w:r>
        <w:t xml:space="preserve"> </w:t>
      </w:r>
      <w:r w:rsidR="004A56BF">
        <w:t>item</w:t>
      </w:r>
      <w:r>
        <w:t xml:space="preserve"> must be for this tax to be applied.</w:t>
      </w:r>
    </w:p>
    <w:p w14:paraId="5F24903C" w14:textId="77777777" w:rsidR="004A56BF" w:rsidRDefault="004A56BF" w:rsidP="009250A3">
      <w:pPr>
        <w:pStyle w:val="ListParagraph"/>
        <w:numPr>
          <w:ilvl w:val="0"/>
          <w:numId w:val="89"/>
        </w:numPr>
      </w:pPr>
      <w:r>
        <w:rPr>
          <w:b/>
        </w:rPr>
        <w:t>Maximum Amount</w:t>
      </w:r>
      <w:r>
        <w:t xml:space="preserve"> determines the maximum amount an item can be for this tax to be applied.</w:t>
      </w:r>
    </w:p>
    <w:p w14:paraId="5F24903D" w14:textId="77777777" w:rsidR="00906183" w:rsidRDefault="00DD0F71" w:rsidP="009250A3">
      <w:pPr>
        <w:pStyle w:val="ListParagraph"/>
        <w:numPr>
          <w:ilvl w:val="0"/>
          <w:numId w:val="90"/>
        </w:numPr>
      </w:pPr>
      <w:r w:rsidRPr="0034486D">
        <w:rPr>
          <w:b/>
        </w:rPr>
        <w:t>Allow Exempt</w:t>
      </w:r>
      <w:r>
        <w:t xml:space="preserve"> determines if this tax can be exempted from a check.</w:t>
      </w:r>
    </w:p>
    <w:p w14:paraId="5F24903E" w14:textId="77777777" w:rsidR="00DD0F71" w:rsidRPr="0034486D" w:rsidRDefault="00DD0F71" w:rsidP="009250A3">
      <w:pPr>
        <w:pStyle w:val="ListParagraph"/>
        <w:numPr>
          <w:ilvl w:val="0"/>
          <w:numId w:val="90"/>
        </w:numPr>
        <w:rPr>
          <w:b/>
        </w:rPr>
      </w:pPr>
      <w:r w:rsidRPr="0034486D">
        <w:rPr>
          <w:b/>
        </w:rPr>
        <w:t>Require Manager to Exempt</w:t>
      </w:r>
      <w:r>
        <w:t xml:space="preserve"> determines if a manager must authorize any exemptions of this tax.</w:t>
      </w:r>
    </w:p>
    <w:p w14:paraId="5F24903F" w14:textId="77777777" w:rsidR="00DD0F71" w:rsidRPr="0034486D" w:rsidRDefault="00DD0F71" w:rsidP="009250A3">
      <w:pPr>
        <w:pStyle w:val="ListParagraph"/>
        <w:numPr>
          <w:ilvl w:val="0"/>
          <w:numId w:val="90"/>
        </w:numPr>
        <w:rPr>
          <w:b/>
        </w:rPr>
      </w:pPr>
      <w:r w:rsidRPr="0034486D">
        <w:rPr>
          <w:b/>
        </w:rPr>
        <w:t>Require Reason to Exempt</w:t>
      </w:r>
      <w:r>
        <w:t xml:space="preserve"> determines if an on-screen keyboard appears when this tax is exempted, allowing the server to enter a reason for the exemption,</w:t>
      </w:r>
      <w:r w:rsidR="00CE5B9F">
        <w:t xml:space="preserve"> or a government ID number.</w:t>
      </w:r>
    </w:p>
    <w:p w14:paraId="5F249040" w14:textId="77777777" w:rsidR="001C777B" w:rsidRPr="0034486D" w:rsidRDefault="001C777B" w:rsidP="009250A3">
      <w:pPr>
        <w:pStyle w:val="ListParagraph"/>
        <w:numPr>
          <w:ilvl w:val="0"/>
          <w:numId w:val="90"/>
        </w:numPr>
        <w:rPr>
          <w:b/>
        </w:rPr>
      </w:pPr>
      <w:r w:rsidRPr="0034486D">
        <w:rPr>
          <w:b/>
        </w:rPr>
        <w:lastRenderedPageBreak/>
        <w:t>Active</w:t>
      </w:r>
      <w:r>
        <w:t xml:space="preserve"> determines if the tax is active or not.</w:t>
      </w:r>
    </w:p>
    <w:p w14:paraId="5F249041" w14:textId="77777777" w:rsidR="0034486D" w:rsidRPr="00E3696D" w:rsidRDefault="0034486D" w:rsidP="009250A3">
      <w:pPr>
        <w:pStyle w:val="ListParagraph"/>
        <w:numPr>
          <w:ilvl w:val="0"/>
          <w:numId w:val="90"/>
        </w:numPr>
        <w:rPr>
          <w:b/>
        </w:rPr>
      </w:pPr>
      <w:r>
        <w:rPr>
          <w:b/>
        </w:rPr>
        <w:t>Dependencies:</w:t>
      </w:r>
      <w:r>
        <w:t xml:space="preserve"> Add/Remove d</w:t>
      </w:r>
      <w:r w:rsidRPr="0034486D">
        <w:t>ependencies</w:t>
      </w:r>
      <w:r>
        <w:t xml:space="preserve"> if other taxes are to be charged upon a bill before this tax is charged.  If there are no dependencies, this tax will be charged upon the bill’s before-tax price.  Make sure the tax that has to be charged first appears HIGHER in the list.</w:t>
      </w:r>
    </w:p>
    <w:p w14:paraId="5F249042" w14:textId="77777777" w:rsidR="00E3696D" w:rsidRPr="00A45D6D" w:rsidRDefault="00E3696D" w:rsidP="009250A3">
      <w:pPr>
        <w:pStyle w:val="ListParagraph"/>
        <w:numPr>
          <w:ilvl w:val="0"/>
          <w:numId w:val="90"/>
        </w:numPr>
        <w:rPr>
          <w:b/>
        </w:rPr>
      </w:pPr>
      <w:r>
        <w:rPr>
          <w:b/>
        </w:rPr>
        <w:t>Tax Groups</w:t>
      </w:r>
      <w:r>
        <w:t xml:space="preserve"> </w:t>
      </w:r>
      <w:r w:rsidR="00E82B96">
        <w:t>let you bundle taxes together into a group that will be charged upon item</w:t>
      </w:r>
      <w:r w:rsidR="00222B03">
        <w:t>s</w:t>
      </w:r>
      <w:r w:rsidR="00E82B96">
        <w:t>.</w:t>
      </w:r>
      <w:r w:rsidR="00222B03">
        <w:t xml:space="preserve">  Use the add/remove buttons to add the selected tax to a group.</w:t>
      </w:r>
    </w:p>
    <w:p w14:paraId="5F249043" w14:textId="77777777" w:rsidR="00A45D6D" w:rsidRDefault="00A45D6D">
      <w:pPr>
        <w:spacing w:before="0" w:after="0"/>
        <w:rPr>
          <w:b/>
        </w:rPr>
      </w:pPr>
      <w:r>
        <w:rPr>
          <w:b/>
        </w:rPr>
        <w:br w:type="page"/>
      </w:r>
    </w:p>
    <w:p w14:paraId="5F249044" w14:textId="77777777" w:rsidR="00D257A8" w:rsidRDefault="005A7853" w:rsidP="00EB275C">
      <w:pPr>
        <w:pStyle w:val="Heading2"/>
      </w:pPr>
      <w:bookmarkStart w:id="282" w:name="_Toc325118840"/>
      <w:bookmarkStart w:id="283" w:name="_Toc212957030"/>
      <w:bookmarkStart w:id="284" w:name="_Toc215460526"/>
      <w:bookmarkEnd w:id="69"/>
      <w:r>
        <w:lastRenderedPageBreak/>
        <w:t>Coupons</w:t>
      </w:r>
      <w:bookmarkEnd w:id="282"/>
    </w:p>
    <w:p w14:paraId="5F249045" w14:textId="77777777" w:rsidR="004478CA" w:rsidRPr="004478CA" w:rsidRDefault="004478CA" w:rsidP="004478CA">
      <w:r>
        <w:rPr>
          <w:noProof/>
        </w:rPr>
        <w:drawing>
          <wp:inline distT="0" distB="0" distL="0" distR="0" wp14:anchorId="5F2492BA" wp14:editId="5F2492BB">
            <wp:extent cx="6086475" cy="4333875"/>
            <wp:effectExtent l="19050" t="0" r="9525"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print"/>
                    <a:srcRect l="2381" t="5128" r="2530" b="5128"/>
                    <a:stretch>
                      <a:fillRect/>
                    </a:stretch>
                  </pic:blipFill>
                  <pic:spPr bwMode="auto">
                    <a:xfrm>
                      <a:off x="0" y="0"/>
                      <a:ext cx="6086475" cy="4333875"/>
                    </a:xfrm>
                    <a:prstGeom prst="rect">
                      <a:avLst/>
                    </a:prstGeom>
                    <a:noFill/>
                    <a:ln w="9525">
                      <a:noFill/>
                      <a:miter lim="800000"/>
                      <a:headEnd/>
                      <a:tailEnd/>
                    </a:ln>
                  </pic:spPr>
                </pic:pic>
              </a:graphicData>
            </a:graphic>
          </wp:inline>
        </w:drawing>
      </w:r>
    </w:p>
    <w:p w14:paraId="5F249046" w14:textId="77777777" w:rsidR="004478CA" w:rsidRPr="0069576D" w:rsidRDefault="004478CA" w:rsidP="009250A3">
      <w:pPr>
        <w:pStyle w:val="ListParagraph"/>
        <w:numPr>
          <w:ilvl w:val="0"/>
          <w:numId w:val="103"/>
        </w:numPr>
        <w:rPr>
          <w:b/>
        </w:rPr>
      </w:pPr>
      <w:r>
        <w:rPr>
          <w:b/>
        </w:rPr>
        <w:t>Generate Random Coupons</w:t>
      </w:r>
      <w:r>
        <w:t xml:space="preserve"> determines if coupons will be randomly issued.</w:t>
      </w:r>
    </w:p>
    <w:p w14:paraId="5F249047" w14:textId="77777777" w:rsidR="004478CA" w:rsidRPr="0069576D" w:rsidRDefault="004478CA" w:rsidP="009250A3">
      <w:pPr>
        <w:pStyle w:val="ListParagraph"/>
        <w:numPr>
          <w:ilvl w:val="0"/>
          <w:numId w:val="103"/>
        </w:numPr>
        <w:rPr>
          <w:b/>
        </w:rPr>
      </w:pPr>
      <w:r>
        <w:rPr>
          <w:b/>
        </w:rPr>
        <w:t>Frequency</w:t>
      </w:r>
      <w:r>
        <w:t xml:space="preserve"> determines how often the coupons are generated.  If you enter “2,” for example, every other check will generate a coupon.</w:t>
      </w:r>
    </w:p>
    <w:p w14:paraId="5F249048" w14:textId="77777777" w:rsidR="004478CA" w:rsidRPr="0069576D" w:rsidRDefault="004478CA" w:rsidP="009250A3">
      <w:pPr>
        <w:pStyle w:val="ListParagraph"/>
        <w:numPr>
          <w:ilvl w:val="0"/>
          <w:numId w:val="103"/>
        </w:numPr>
        <w:rPr>
          <w:b/>
        </w:rPr>
      </w:pPr>
      <w:r>
        <w:rPr>
          <w:b/>
        </w:rPr>
        <w:t>Variance</w:t>
      </w:r>
      <w:r>
        <w:t xml:space="preserve"> can be used to throw off the frequency.</w:t>
      </w:r>
    </w:p>
    <w:p w14:paraId="5F249049" w14:textId="77777777" w:rsidR="004478CA" w:rsidRDefault="004478CA" w:rsidP="004478CA">
      <w:pPr>
        <w:ind w:left="720"/>
      </w:pPr>
      <w:r>
        <w:t xml:space="preserve">For example, if </w:t>
      </w:r>
      <w:r>
        <w:rPr>
          <w:b/>
        </w:rPr>
        <w:t xml:space="preserve">Frequency </w:t>
      </w:r>
      <w:r>
        <w:t xml:space="preserve">is set to “10” and </w:t>
      </w:r>
      <w:r>
        <w:rPr>
          <w:b/>
        </w:rPr>
        <w:t>Variance</w:t>
      </w:r>
      <w:r>
        <w:t xml:space="preserve"> is set to 50%, this means that a coupon can be generated after 5-15 checks since the previous coupon was issued.  As 50% of 10 is five, that variance is then added and subtracted to the frequency value.</w:t>
      </w:r>
    </w:p>
    <w:p w14:paraId="5F24904A" w14:textId="77777777" w:rsidR="004478CA" w:rsidRPr="00A71D10" w:rsidRDefault="004478CA" w:rsidP="009250A3">
      <w:pPr>
        <w:pStyle w:val="ListParagraph"/>
        <w:numPr>
          <w:ilvl w:val="0"/>
          <w:numId w:val="104"/>
        </w:numPr>
        <w:rPr>
          <w:b/>
        </w:rPr>
      </w:pPr>
      <w:r w:rsidRPr="00A71D10">
        <w:rPr>
          <w:b/>
        </w:rPr>
        <w:t>Print Tear Off Receipt</w:t>
      </w:r>
      <w:r>
        <w:t xml:space="preserve"> determines if an extra tear-off receipt is printed when coupons are generated.</w:t>
      </w:r>
    </w:p>
    <w:p w14:paraId="5F24904B" w14:textId="77777777" w:rsidR="004478CA" w:rsidRPr="00A71D10" w:rsidRDefault="004478CA" w:rsidP="009250A3">
      <w:pPr>
        <w:pStyle w:val="ListParagraph"/>
        <w:numPr>
          <w:ilvl w:val="0"/>
          <w:numId w:val="104"/>
        </w:numPr>
        <w:rPr>
          <w:b/>
        </w:rPr>
      </w:pPr>
      <w:r>
        <w:t xml:space="preserve">Use the </w:t>
      </w:r>
      <w:r w:rsidRPr="00A71D10">
        <w:rPr>
          <w:b/>
        </w:rPr>
        <w:t>Add/Remove Coupon</w:t>
      </w:r>
      <w:r>
        <w:rPr>
          <w:b/>
        </w:rPr>
        <w:t xml:space="preserve"> </w:t>
      </w:r>
      <w:r>
        <w:t>buttons to add/remove coupons from the list of coupons that can be used in random coupon generation.</w:t>
      </w:r>
    </w:p>
    <w:p w14:paraId="5F24904C" w14:textId="77777777" w:rsidR="004478CA" w:rsidRPr="00A71D10" w:rsidRDefault="004478CA" w:rsidP="009250A3">
      <w:pPr>
        <w:pStyle w:val="ListParagraph"/>
        <w:numPr>
          <w:ilvl w:val="0"/>
          <w:numId w:val="104"/>
        </w:numPr>
        <w:rPr>
          <w:b/>
        </w:rPr>
      </w:pPr>
      <w:r>
        <w:t xml:space="preserve">Enter a message into the </w:t>
      </w:r>
      <w:r>
        <w:rPr>
          <w:b/>
        </w:rPr>
        <w:t>Coupon Try Again Message</w:t>
      </w:r>
      <w:r>
        <w:t xml:space="preserve"> area to have it appear on checks that didn’t generate a coupon.</w:t>
      </w:r>
    </w:p>
    <w:p w14:paraId="5F24904D" w14:textId="77777777" w:rsidR="00D257A8" w:rsidRPr="005A7853" w:rsidRDefault="00D257A8" w:rsidP="005A7853"/>
    <w:bookmarkEnd w:id="283"/>
    <w:bookmarkEnd w:id="284"/>
    <w:p w14:paraId="5F24904E" w14:textId="77777777" w:rsidR="00287F5A" w:rsidRDefault="00287F5A" w:rsidP="00287F5A"/>
    <w:p w14:paraId="5F24904F" w14:textId="77777777" w:rsidR="00287F5A" w:rsidRDefault="00287F5A" w:rsidP="00287F5A">
      <w:r>
        <w:br w:type="page"/>
      </w:r>
    </w:p>
    <w:p w14:paraId="5F249050" w14:textId="77777777" w:rsidR="00436DC4" w:rsidRDefault="00436DC4" w:rsidP="00287F5A">
      <w:pPr>
        <w:pStyle w:val="Heading1"/>
      </w:pPr>
      <w:bookmarkStart w:id="285" w:name="_Toc325118841"/>
      <w:bookmarkStart w:id="286" w:name="_Toc215460527"/>
      <w:r>
        <w:lastRenderedPageBreak/>
        <w:t>Subtotal Groups</w:t>
      </w:r>
    </w:p>
    <w:p w14:paraId="5F249051" w14:textId="77777777" w:rsidR="00436DC4" w:rsidRDefault="00436DC4" w:rsidP="00436DC4">
      <w:r>
        <w:t>This area lets you create different groups that will show dollar amounts totaled together on a single check.  This is often used to show the food total and liquor total on a check.</w:t>
      </w:r>
    </w:p>
    <w:p w14:paraId="5F249052" w14:textId="77777777" w:rsidR="00436DC4" w:rsidRDefault="00436DC4" w:rsidP="00436DC4">
      <w:r>
        <w:t>Use the new/delete buttons to group/remove groups.</w:t>
      </w:r>
    </w:p>
    <w:p w14:paraId="5F249053" w14:textId="77777777" w:rsidR="00436DC4" w:rsidRDefault="00436DC4" w:rsidP="00100371">
      <w:pPr>
        <w:jc w:val="center"/>
      </w:pPr>
      <w:r>
        <w:rPr>
          <w:noProof/>
        </w:rPr>
        <w:drawing>
          <wp:inline distT="0" distB="0" distL="0" distR="0" wp14:anchorId="5F2492BC" wp14:editId="5F2492BD">
            <wp:extent cx="4752975" cy="4752975"/>
            <wp:effectExtent l="76200" t="76200" r="104775" b="66675"/>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cstate="print"/>
                    <a:srcRect/>
                    <a:stretch>
                      <a:fillRect/>
                    </a:stretch>
                  </pic:blipFill>
                  <pic:spPr bwMode="auto">
                    <a:xfrm>
                      <a:off x="0" y="0"/>
                      <a:ext cx="4752975" cy="4752975"/>
                    </a:xfrm>
                    <a:prstGeom prst="rect">
                      <a:avLst/>
                    </a:prstGeom>
                    <a:no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p w14:paraId="5F249054" w14:textId="77777777" w:rsidR="00436DC4" w:rsidRDefault="00436DC4" w:rsidP="00436DC4"/>
    <w:p w14:paraId="5F249055" w14:textId="77777777" w:rsidR="00436DC4" w:rsidRDefault="00436DC4" w:rsidP="00436DC4">
      <w:r>
        <w:t>Once you have created a group, you can add major/minor classes to a group.  This will have the items reporting to th</w:t>
      </w:r>
      <w:r w:rsidR="00100371">
        <w:t>ose</w:t>
      </w:r>
      <w:r>
        <w:t xml:space="preserve"> minor class </w:t>
      </w:r>
      <w:r w:rsidR="00100371">
        <w:t xml:space="preserve">show </w:t>
      </w:r>
      <w:r>
        <w:t xml:space="preserve">their dollar amounts </w:t>
      </w:r>
      <w:r w:rsidR="00100371">
        <w:t>in a</w:t>
      </w:r>
      <w:r>
        <w:t xml:space="preserve"> group on a guest check.</w:t>
      </w:r>
    </w:p>
    <w:p w14:paraId="5F249056" w14:textId="77777777" w:rsidR="00100371" w:rsidRDefault="00100371" w:rsidP="00436DC4"/>
    <w:p w14:paraId="5F249057" w14:textId="77777777" w:rsidR="00100371" w:rsidRDefault="00100371" w:rsidP="00100371">
      <w:pPr>
        <w:jc w:val="center"/>
      </w:pPr>
      <w:r>
        <w:rPr>
          <w:noProof/>
        </w:rPr>
        <w:lastRenderedPageBreak/>
        <w:drawing>
          <wp:inline distT="0" distB="0" distL="0" distR="0" wp14:anchorId="5F2492BE" wp14:editId="5F2492BF">
            <wp:extent cx="6400800" cy="4790203"/>
            <wp:effectExtent l="1905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1" cstate="print"/>
                    <a:srcRect/>
                    <a:stretch>
                      <a:fillRect/>
                    </a:stretch>
                  </pic:blipFill>
                  <pic:spPr bwMode="auto">
                    <a:xfrm>
                      <a:off x="0" y="0"/>
                      <a:ext cx="6400800" cy="4790203"/>
                    </a:xfrm>
                    <a:prstGeom prst="rect">
                      <a:avLst/>
                    </a:prstGeom>
                    <a:noFill/>
                    <a:ln w="9525">
                      <a:noFill/>
                      <a:miter lim="800000"/>
                      <a:headEnd/>
                      <a:tailEnd/>
                    </a:ln>
                  </pic:spPr>
                </pic:pic>
              </a:graphicData>
            </a:graphic>
          </wp:inline>
        </w:drawing>
      </w:r>
    </w:p>
    <w:p w14:paraId="5F249058" w14:textId="77777777" w:rsidR="00100371" w:rsidRDefault="00100371" w:rsidP="00436DC4"/>
    <w:p w14:paraId="5F249059" w14:textId="77777777" w:rsidR="00A677C8" w:rsidRDefault="00A677C8" w:rsidP="00436DC4">
      <w:r>
        <w:t>Please note that your SilverWare dealer will have to enable a setting for this functionality to work.</w:t>
      </w:r>
    </w:p>
    <w:p w14:paraId="5F24905A" w14:textId="77777777" w:rsidR="00100371" w:rsidRDefault="00100371" w:rsidP="00436DC4"/>
    <w:p w14:paraId="5F24905B" w14:textId="77777777" w:rsidR="00100371" w:rsidRDefault="00100371">
      <w:pPr>
        <w:spacing w:before="0" w:after="0"/>
      </w:pPr>
      <w:r>
        <w:br w:type="page"/>
      </w:r>
    </w:p>
    <w:p w14:paraId="5F24905C" w14:textId="77777777" w:rsidR="00100371" w:rsidRPr="00436DC4" w:rsidRDefault="00100371" w:rsidP="00436DC4"/>
    <w:p w14:paraId="5F24905D" w14:textId="77777777" w:rsidR="00452FB3" w:rsidRDefault="00452FB3" w:rsidP="00287F5A">
      <w:pPr>
        <w:pStyle w:val="Heading1"/>
      </w:pPr>
      <w:r>
        <w:t>Security Groups</w:t>
      </w:r>
      <w:bookmarkEnd w:id="285"/>
    </w:p>
    <w:p w14:paraId="5F24905E" w14:textId="77777777" w:rsidR="00452FB3" w:rsidRDefault="00452FB3" w:rsidP="00452FB3">
      <w:r>
        <w:t>This area allows you to secure parts of your operation from being altered by employees/managers that work in other areas.  You can setup your menu so that only managers from the proper area can alter the items/prices/groups/etc.  This feature is generally used by large operations with many bars/restaurants operating at the same site (such as hotels and resorts).</w:t>
      </w:r>
    </w:p>
    <w:p w14:paraId="5F24905F" w14:textId="77777777" w:rsidR="00C61A46" w:rsidRDefault="00C61A46" w:rsidP="00452FB3">
      <w:r>
        <w:t>You can create groups in this screen and set the roles that users have to be to make changes to the affiliated parts of the menu</w:t>
      </w:r>
      <w:r w:rsidR="00936E09">
        <w:t>.</w:t>
      </w:r>
    </w:p>
    <w:p w14:paraId="5F249060" w14:textId="77777777" w:rsidR="00452FB3" w:rsidRDefault="00936E09" w:rsidP="00452FB3">
      <w:pPr>
        <w:jc w:val="center"/>
      </w:pPr>
      <w:r>
        <w:rPr>
          <w:noProof/>
        </w:rPr>
        <w:drawing>
          <wp:inline distT="0" distB="0" distL="0" distR="0" wp14:anchorId="5F2492C0" wp14:editId="5F2492C1">
            <wp:extent cx="6400800" cy="4802476"/>
            <wp:effectExtent l="19050" t="0" r="0" b="0"/>
            <wp:docPr id="2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2" cstate="print"/>
                    <a:srcRect/>
                    <a:stretch>
                      <a:fillRect/>
                    </a:stretch>
                  </pic:blipFill>
                  <pic:spPr bwMode="auto">
                    <a:xfrm>
                      <a:off x="0" y="0"/>
                      <a:ext cx="6400800" cy="4802476"/>
                    </a:xfrm>
                    <a:prstGeom prst="rect">
                      <a:avLst/>
                    </a:prstGeom>
                    <a:noFill/>
                    <a:ln w="9525">
                      <a:noFill/>
                      <a:miter lim="800000"/>
                      <a:headEnd/>
                      <a:tailEnd/>
                    </a:ln>
                  </pic:spPr>
                </pic:pic>
              </a:graphicData>
            </a:graphic>
          </wp:inline>
        </w:drawing>
      </w:r>
    </w:p>
    <w:p w14:paraId="5F249061" w14:textId="77777777" w:rsidR="00936E09" w:rsidRDefault="00936E09" w:rsidP="00936E09"/>
    <w:p w14:paraId="5F249062" w14:textId="77777777" w:rsidR="00936E09" w:rsidRDefault="00936E09">
      <w:pPr>
        <w:spacing w:before="0" w:after="0"/>
      </w:pPr>
      <w:r>
        <w:br w:type="page"/>
      </w:r>
    </w:p>
    <w:p w14:paraId="5F249063" w14:textId="77777777" w:rsidR="00936E09" w:rsidRDefault="00936E09" w:rsidP="00936E09">
      <w:r>
        <w:lastRenderedPageBreak/>
        <w:t>In the menu designer, most of the menu components can be assigned to a security group, ensuring that users not part of that group cannot see or edit those components.</w:t>
      </w:r>
    </w:p>
    <w:p w14:paraId="5F249064" w14:textId="6BFACED6" w:rsidR="00936E09" w:rsidRDefault="006E4D21" w:rsidP="00936E09">
      <w:r>
        <w:rPr>
          <w:noProof/>
        </w:rPr>
        <mc:AlternateContent>
          <mc:Choice Requires="wps">
            <w:drawing>
              <wp:anchor distT="0" distB="0" distL="114300" distR="114300" simplePos="0" relativeHeight="251658240" behindDoc="0" locked="0" layoutInCell="1" allowOverlap="1" wp14:anchorId="5F2492C2" wp14:editId="13CAF3E2">
                <wp:simplePos x="0" y="0"/>
                <wp:positionH relativeFrom="column">
                  <wp:posOffset>3315970</wp:posOffset>
                </wp:positionH>
                <wp:positionV relativeFrom="paragraph">
                  <wp:posOffset>4253230</wp:posOffset>
                </wp:positionV>
                <wp:extent cx="2185035" cy="439420"/>
                <wp:effectExtent l="20320" t="21590" r="23495" b="24765"/>
                <wp:wrapNone/>
                <wp:docPr id="3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5035" cy="43942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76854" id="Rectangle 2" o:spid="_x0000_s1026" style="position:absolute;margin-left:261.1pt;margin-top:334.9pt;width:172.05pt;height:34.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" filled="f" strokecolor="red" strokeweight="3pt"/>
            </w:pict>
          </mc:Fallback>
        </mc:AlternateContent>
      </w:r>
      <w:r w:rsidR="00936E09">
        <w:rPr>
          <w:noProof/>
        </w:rPr>
        <w:drawing>
          <wp:inline distT="0" distB="0" distL="0" distR="0" wp14:anchorId="5F2492C3" wp14:editId="5F2492C4">
            <wp:extent cx="6400800" cy="4802476"/>
            <wp:effectExtent l="1905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cstate="print"/>
                    <a:srcRect/>
                    <a:stretch>
                      <a:fillRect/>
                    </a:stretch>
                  </pic:blipFill>
                  <pic:spPr bwMode="auto">
                    <a:xfrm>
                      <a:off x="0" y="0"/>
                      <a:ext cx="6400800" cy="4802476"/>
                    </a:xfrm>
                    <a:prstGeom prst="rect">
                      <a:avLst/>
                    </a:prstGeom>
                    <a:noFill/>
                    <a:ln w="9525">
                      <a:noFill/>
                      <a:miter lim="800000"/>
                      <a:headEnd/>
                      <a:tailEnd/>
                    </a:ln>
                  </pic:spPr>
                </pic:pic>
              </a:graphicData>
            </a:graphic>
          </wp:inline>
        </w:drawing>
      </w:r>
    </w:p>
    <w:p w14:paraId="5F249065" w14:textId="77777777" w:rsidR="00936E09" w:rsidRDefault="00936E09" w:rsidP="00936E09"/>
    <w:p w14:paraId="5F249066" w14:textId="77777777" w:rsidR="00936E09" w:rsidRDefault="00936E09">
      <w:pPr>
        <w:spacing w:before="0" w:after="0"/>
      </w:pPr>
      <w:r>
        <w:br w:type="page"/>
      </w:r>
    </w:p>
    <w:p w14:paraId="5F249067" w14:textId="77777777" w:rsidR="00936E09" w:rsidRDefault="00936E09" w:rsidP="00936E09">
      <w:r>
        <w:lastRenderedPageBreak/>
        <w:t>Employees are set to a security group to determine what they’ll see in the menu designer.</w:t>
      </w:r>
    </w:p>
    <w:p w14:paraId="5F249068" w14:textId="77777777" w:rsidR="00936E09" w:rsidRDefault="00936E09" w:rsidP="00936E09">
      <w:r>
        <w:rPr>
          <w:noProof/>
        </w:rPr>
        <w:drawing>
          <wp:inline distT="0" distB="0" distL="0" distR="0" wp14:anchorId="5F2492C5" wp14:editId="5F2492C6">
            <wp:extent cx="6400800" cy="4802476"/>
            <wp:effectExtent l="19050" t="0" r="0" b="0"/>
            <wp:docPr id="2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cstate="print"/>
                    <a:srcRect/>
                    <a:stretch>
                      <a:fillRect/>
                    </a:stretch>
                  </pic:blipFill>
                  <pic:spPr bwMode="auto">
                    <a:xfrm>
                      <a:off x="0" y="0"/>
                      <a:ext cx="6400800" cy="4802476"/>
                    </a:xfrm>
                    <a:prstGeom prst="rect">
                      <a:avLst/>
                    </a:prstGeom>
                    <a:noFill/>
                    <a:ln w="9525">
                      <a:noFill/>
                      <a:miter lim="800000"/>
                      <a:headEnd/>
                      <a:tailEnd/>
                    </a:ln>
                  </pic:spPr>
                </pic:pic>
              </a:graphicData>
            </a:graphic>
          </wp:inline>
        </w:drawing>
      </w:r>
    </w:p>
    <w:p w14:paraId="5F249069" w14:textId="77777777" w:rsidR="00BF7B4A" w:rsidRDefault="00BF7B4A" w:rsidP="00936E09"/>
    <w:p w14:paraId="5F24906A" w14:textId="77777777" w:rsidR="00BF7B4A" w:rsidRDefault="00BF7B4A">
      <w:pPr>
        <w:spacing w:before="0" w:after="0"/>
      </w:pPr>
      <w:r>
        <w:br w:type="page"/>
      </w:r>
    </w:p>
    <w:p w14:paraId="5F24906B" w14:textId="77777777" w:rsidR="00BF7B4A" w:rsidRDefault="00BF7B4A" w:rsidP="00936E09"/>
    <w:p w14:paraId="5F24906C" w14:textId="77777777" w:rsidR="003D143C" w:rsidRDefault="003D143C" w:rsidP="00287F5A">
      <w:pPr>
        <w:pStyle w:val="Heading1"/>
      </w:pPr>
      <w:bookmarkStart w:id="287" w:name="_Toc325118842"/>
      <w:r>
        <w:t>Clock-In/Out Times</w:t>
      </w:r>
      <w:bookmarkEnd w:id="287"/>
    </w:p>
    <w:p w14:paraId="5F24906D" w14:textId="77777777" w:rsidR="003D143C" w:rsidRDefault="009800D3" w:rsidP="003D143C">
      <w:r>
        <w:t>This area lets you modify shift start and end times, as well as job/pay-rate information for an employee’s shift.</w:t>
      </w:r>
    </w:p>
    <w:p w14:paraId="5F24906E" w14:textId="77777777" w:rsidR="009800D3" w:rsidRDefault="00DC0FF0" w:rsidP="00DC0FF0">
      <w:pPr>
        <w:jc w:val="center"/>
      </w:pPr>
      <w:r>
        <w:rPr>
          <w:noProof/>
        </w:rPr>
        <w:drawing>
          <wp:inline distT="0" distB="0" distL="0" distR="0" wp14:anchorId="5F2492C7" wp14:editId="5F2492C8">
            <wp:extent cx="6428250" cy="3230088"/>
            <wp:effectExtent l="19050" t="0" r="0" b="0"/>
            <wp:docPr id="2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cstate="print"/>
                    <a:srcRect l="11016" t="25290" r="11124" b="25754"/>
                    <a:stretch>
                      <a:fillRect/>
                    </a:stretch>
                  </pic:blipFill>
                  <pic:spPr bwMode="auto">
                    <a:xfrm>
                      <a:off x="0" y="0"/>
                      <a:ext cx="6428253" cy="3230089"/>
                    </a:xfrm>
                    <a:prstGeom prst="rect">
                      <a:avLst/>
                    </a:prstGeom>
                    <a:noFill/>
                    <a:ln w="9525">
                      <a:noFill/>
                      <a:miter lim="800000"/>
                      <a:headEnd/>
                      <a:tailEnd/>
                    </a:ln>
                  </pic:spPr>
                </pic:pic>
              </a:graphicData>
            </a:graphic>
          </wp:inline>
        </w:drawing>
      </w:r>
    </w:p>
    <w:p w14:paraId="5F24906F" w14:textId="77777777" w:rsidR="00DC0FF0" w:rsidRDefault="00DC0FF0" w:rsidP="009250A3">
      <w:pPr>
        <w:pStyle w:val="ListParagraph"/>
        <w:numPr>
          <w:ilvl w:val="0"/>
          <w:numId w:val="117"/>
        </w:numPr>
      </w:pPr>
      <w:r>
        <w:t>Choose the date that has the shifts you want to modify.</w:t>
      </w:r>
    </w:p>
    <w:p w14:paraId="5F249070" w14:textId="77777777" w:rsidR="00DC0FF0" w:rsidRDefault="00DC0FF0" w:rsidP="009250A3">
      <w:pPr>
        <w:pStyle w:val="ListParagraph"/>
        <w:numPr>
          <w:ilvl w:val="0"/>
          <w:numId w:val="117"/>
        </w:numPr>
      </w:pPr>
      <w:r>
        <w:t>You can also filter to specific employee or job</w:t>
      </w:r>
      <w:r w:rsidR="007B094D">
        <w:t>/</w:t>
      </w:r>
    </w:p>
    <w:p w14:paraId="5F249071" w14:textId="77777777" w:rsidR="00DC0FF0" w:rsidRDefault="00DC0FF0" w:rsidP="009250A3">
      <w:pPr>
        <w:pStyle w:val="ListParagraph"/>
        <w:numPr>
          <w:ilvl w:val="0"/>
          <w:numId w:val="117"/>
        </w:numPr>
      </w:pPr>
      <w:r>
        <w:t xml:space="preserve">Select a shift from the list in the middle of the screen and press </w:t>
      </w:r>
      <w:r>
        <w:rPr>
          <w:b/>
        </w:rPr>
        <w:t>Modify Shift</w:t>
      </w:r>
      <w:r>
        <w:t xml:space="preserve"> to change start or end time, or press </w:t>
      </w:r>
      <w:r>
        <w:rPr>
          <w:b/>
        </w:rPr>
        <w:t>Assign Job</w:t>
      </w:r>
      <w:r>
        <w:t xml:space="preserve"> to assign a job and associated pay rate to the shift.</w:t>
      </w:r>
      <w:r w:rsidR="008311F5">
        <w:t xml:space="preserve">  You can also select a shift and press </w:t>
      </w:r>
      <w:r w:rsidR="008311F5">
        <w:rPr>
          <w:b/>
        </w:rPr>
        <w:t>Delete Shift</w:t>
      </w:r>
      <w:r w:rsidR="008311F5">
        <w:t xml:space="preserve"> to delete the shift.</w:t>
      </w:r>
    </w:p>
    <w:p w14:paraId="5F249072" w14:textId="77777777" w:rsidR="007B094D" w:rsidRDefault="007B094D" w:rsidP="009250A3">
      <w:pPr>
        <w:pStyle w:val="ListParagraph"/>
        <w:numPr>
          <w:ilvl w:val="1"/>
          <w:numId w:val="117"/>
        </w:numPr>
      </w:pPr>
      <w:r>
        <w:t>Note that you cannot extend a shift beyond the open and close time for a business date.</w:t>
      </w:r>
    </w:p>
    <w:p w14:paraId="5F249073" w14:textId="77777777" w:rsidR="008311F5" w:rsidRDefault="008311F5" w:rsidP="009250A3">
      <w:pPr>
        <w:pStyle w:val="ListParagraph"/>
        <w:numPr>
          <w:ilvl w:val="0"/>
          <w:numId w:val="117"/>
        </w:numPr>
      </w:pPr>
      <w:r>
        <w:t xml:space="preserve">Lastly, you can create a shift for the selected system date by pressing </w:t>
      </w:r>
      <w:r>
        <w:rPr>
          <w:b/>
        </w:rPr>
        <w:t>Create Shift</w:t>
      </w:r>
      <w:r w:rsidR="00566D77">
        <w:t xml:space="preserve"> and choosing start and end times.</w:t>
      </w:r>
    </w:p>
    <w:p w14:paraId="5F249074" w14:textId="77777777" w:rsidR="00622879" w:rsidRDefault="00622879">
      <w:pPr>
        <w:spacing w:before="0" w:after="0"/>
      </w:pPr>
      <w:r>
        <w:br w:type="page"/>
      </w:r>
    </w:p>
    <w:p w14:paraId="5F249075" w14:textId="77777777" w:rsidR="00C7574B" w:rsidRDefault="00C7574B" w:rsidP="00287F5A">
      <w:pPr>
        <w:pStyle w:val="Heading1"/>
      </w:pPr>
      <w:bookmarkStart w:id="288" w:name="_Toc325118843"/>
      <w:r>
        <w:lastRenderedPageBreak/>
        <w:t>Manager Options – Maintenance</w:t>
      </w:r>
      <w:bookmarkEnd w:id="288"/>
    </w:p>
    <w:p w14:paraId="5F249076" w14:textId="77777777" w:rsidR="00C451DA" w:rsidRPr="00C451DA" w:rsidRDefault="00C451DA" w:rsidP="00C451DA">
      <w:r>
        <w:t>This are contains some maintenance and support features</w:t>
      </w:r>
    </w:p>
    <w:p w14:paraId="5F249077" w14:textId="77777777" w:rsidR="00C7574B" w:rsidRDefault="00C7574B" w:rsidP="00C7574B">
      <w:pPr>
        <w:jc w:val="center"/>
      </w:pPr>
      <w:r>
        <w:rPr>
          <w:noProof/>
        </w:rPr>
        <w:drawing>
          <wp:inline distT="0" distB="0" distL="0" distR="0" wp14:anchorId="5F2492C9" wp14:editId="5F2492CA">
            <wp:extent cx="4453247" cy="3170712"/>
            <wp:effectExtent l="19050" t="0" r="4453" b="0"/>
            <wp:docPr id="2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6" cstate="print"/>
                    <a:srcRect l="12866" t="16785" r="17608" b="20095"/>
                    <a:stretch>
                      <a:fillRect/>
                    </a:stretch>
                  </pic:blipFill>
                  <pic:spPr bwMode="auto">
                    <a:xfrm>
                      <a:off x="0" y="0"/>
                      <a:ext cx="4453247" cy="3170712"/>
                    </a:xfrm>
                    <a:prstGeom prst="rect">
                      <a:avLst/>
                    </a:prstGeom>
                    <a:noFill/>
                    <a:ln w="9525">
                      <a:noFill/>
                      <a:miter lim="800000"/>
                      <a:headEnd/>
                      <a:tailEnd/>
                    </a:ln>
                  </pic:spPr>
                </pic:pic>
              </a:graphicData>
            </a:graphic>
          </wp:inline>
        </w:drawing>
      </w:r>
    </w:p>
    <w:p w14:paraId="5F249078" w14:textId="77777777" w:rsidR="00C451DA" w:rsidRDefault="00C451DA" w:rsidP="009250A3">
      <w:pPr>
        <w:pStyle w:val="ListParagraph"/>
        <w:numPr>
          <w:ilvl w:val="0"/>
          <w:numId w:val="118"/>
        </w:numPr>
      </w:pPr>
      <w:r w:rsidRPr="00C451DA">
        <w:rPr>
          <w:b/>
        </w:rPr>
        <w:t>Launch StoreCfg Tool</w:t>
      </w:r>
      <w:r>
        <w:t xml:space="preserve"> opens the store config tool for a support agent.  This tool lets an agent modify a variety of system settings and config options</w:t>
      </w:r>
    </w:p>
    <w:p w14:paraId="5F249079" w14:textId="77777777" w:rsidR="00C451DA" w:rsidRDefault="00C451DA" w:rsidP="009250A3">
      <w:pPr>
        <w:pStyle w:val="ListParagraph"/>
        <w:numPr>
          <w:ilvl w:val="0"/>
          <w:numId w:val="118"/>
        </w:numPr>
      </w:pPr>
      <w:r w:rsidRPr="00C451DA">
        <w:rPr>
          <w:b/>
        </w:rPr>
        <w:t>Avrio Information</w:t>
      </w:r>
      <w:r>
        <w:t xml:space="preserve"> displays some information about your system</w:t>
      </w:r>
    </w:p>
    <w:p w14:paraId="5F24907A" w14:textId="77777777" w:rsidR="00C451DA" w:rsidRDefault="00C451DA" w:rsidP="00C451DA">
      <w:pPr>
        <w:jc w:val="center"/>
      </w:pPr>
      <w:r>
        <w:rPr>
          <w:noProof/>
        </w:rPr>
        <w:drawing>
          <wp:inline distT="0" distB="0" distL="0" distR="0" wp14:anchorId="5F2492CB" wp14:editId="5F2492CC">
            <wp:extent cx="5933217" cy="3146961"/>
            <wp:effectExtent l="19050" t="0" r="0" b="0"/>
            <wp:docPr id="2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7" cstate="print"/>
                    <a:srcRect l="3598" t="15099" r="3719" b="19307"/>
                    <a:stretch>
                      <a:fillRect/>
                    </a:stretch>
                  </pic:blipFill>
                  <pic:spPr bwMode="auto">
                    <a:xfrm>
                      <a:off x="0" y="0"/>
                      <a:ext cx="5933217" cy="3146961"/>
                    </a:xfrm>
                    <a:prstGeom prst="rect">
                      <a:avLst/>
                    </a:prstGeom>
                    <a:noFill/>
                    <a:ln w="9525">
                      <a:noFill/>
                      <a:miter lim="800000"/>
                      <a:headEnd/>
                      <a:tailEnd/>
                    </a:ln>
                  </pic:spPr>
                </pic:pic>
              </a:graphicData>
            </a:graphic>
          </wp:inline>
        </w:drawing>
      </w:r>
    </w:p>
    <w:p w14:paraId="5F24907B" w14:textId="77777777" w:rsidR="00C451DA" w:rsidRDefault="00C451DA" w:rsidP="00C451DA">
      <w:pPr>
        <w:jc w:val="center"/>
      </w:pPr>
    </w:p>
    <w:p w14:paraId="5F24907C" w14:textId="77777777" w:rsidR="00C451DA" w:rsidRDefault="00C451DA">
      <w:pPr>
        <w:spacing w:before="0" w:after="0"/>
      </w:pPr>
      <w:r>
        <w:br w:type="page"/>
      </w:r>
    </w:p>
    <w:p w14:paraId="5F24907D" w14:textId="77777777" w:rsidR="00C451DA" w:rsidRDefault="00C451DA" w:rsidP="009250A3">
      <w:pPr>
        <w:pStyle w:val="ListParagraph"/>
        <w:numPr>
          <w:ilvl w:val="0"/>
          <w:numId w:val="119"/>
        </w:numPr>
      </w:pPr>
      <w:r w:rsidRPr="00C451DA">
        <w:rPr>
          <w:b/>
        </w:rPr>
        <w:lastRenderedPageBreak/>
        <w:t>License</w:t>
      </w:r>
      <w:r>
        <w:t xml:space="preserve"> will show you your software license and pertinent information (expiry date, active modules, etc)</w:t>
      </w:r>
    </w:p>
    <w:p w14:paraId="5F24907E" w14:textId="77777777" w:rsidR="0056456C" w:rsidRDefault="0056456C" w:rsidP="0056456C">
      <w:r w:rsidRPr="005137E2">
        <w:t>You shouldn’t change anything found this area, as it could cause your system to stop functioning.</w:t>
      </w:r>
    </w:p>
    <w:p w14:paraId="5F24907F" w14:textId="77777777" w:rsidR="0056456C" w:rsidRDefault="0056456C" w:rsidP="0056456C">
      <w:pPr>
        <w:jc w:val="center"/>
      </w:pPr>
      <w:r>
        <w:rPr>
          <w:noProof/>
        </w:rPr>
        <w:drawing>
          <wp:inline distT="0" distB="0" distL="0" distR="0" wp14:anchorId="5F2492CD" wp14:editId="5F2492CE">
            <wp:extent cx="4286250" cy="5476875"/>
            <wp:effectExtent l="19050" t="0" r="0" b="0"/>
            <wp:docPr id="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8" cstate="print"/>
                    <a:srcRect/>
                    <a:stretch>
                      <a:fillRect/>
                    </a:stretch>
                  </pic:blipFill>
                  <pic:spPr bwMode="auto">
                    <a:xfrm>
                      <a:off x="0" y="0"/>
                      <a:ext cx="4286250" cy="5476875"/>
                    </a:xfrm>
                    <a:prstGeom prst="rect">
                      <a:avLst/>
                    </a:prstGeom>
                    <a:noFill/>
                    <a:ln w="9525">
                      <a:noFill/>
                      <a:miter lim="800000"/>
                      <a:headEnd/>
                      <a:tailEnd/>
                    </a:ln>
                  </pic:spPr>
                </pic:pic>
              </a:graphicData>
            </a:graphic>
          </wp:inline>
        </w:drawing>
      </w:r>
    </w:p>
    <w:p w14:paraId="5F249080" w14:textId="77777777" w:rsidR="0056456C" w:rsidRDefault="0056456C" w:rsidP="0056456C"/>
    <w:p w14:paraId="5F249081" w14:textId="77777777" w:rsidR="00C451DA" w:rsidRDefault="00C451DA" w:rsidP="009250A3">
      <w:pPr>
        <w:pStyle w:val="ListParagraph"/>
        <w:numPr>
          <w:ilvl w:val="0"/>
          <w:numId w:val="119"/>
        </w:numPr>
      </w:pPr>
      <w:r>
        <w:rPr>
          <w:b/>
        </w:rPr>
        <w:t>Avrio Services</w:t>
      </w:r>
      <w:r>
        <w:t xml:space="preserve"> opens a window that shows you the background services that Avrio uses for printing, credit transactions, etc.  You can use this window to stop/restart these services.</w:t>
      </w:r>
    </w:p>
    <w:p w14:paraId="5F249082" w14:textId="77777777" w:rsidR="00C451DA" w:rsidRDefault="00C451DA" w:rsidP="009250A3">
      <w:pPr>
        <w:pStyle w:val="ListParagraph"/>
        <w:numPr>
          <w:ilvl w:val="0"/>
          <w:numId w:val="119"/>
        </w:numPr>
      </w:pPr>
      <w:r>
        <w:rPr>
          <w:b/>
        </w:rPr>
        <w:t xml:space="preserve">Printers </w:t>
      </w:r>
      <w:r>
        <w:t>lets you see and test the printers in your system.</w:t>
      </w:r>
    </w:p>
    <w:p w14:paraId="5F249083" w14:textId="77777777" w:rsidR="00C451DA" w:rsidRDefault="00C451DA" w:rsidP="00C451DA">
      <w:pPr>
        <w:jc w:val="center"/>
      </w:pPr>
      <w:r>
        <w:rPr>
          <w:noProof/>
        </w:rPr>
        <w:lastRenderedPageBreak/>
        <w:drawing>
          <wp:inline distT="0" distB="0" distL="0" distR="0" wp14:anchorId="5F2492CF" wp14:editId="5F2492D0">
            <wp:extent cx="5722182" cy="3211032"/>
            <wp:effectExtent l="19050" t="0" r="0" b="0"/>
            <wp:docPr id="2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9" cstate="print"/>
                    <a:srcRect l="14819" t="24117" r="15022" b="26611"/>
                    <a:stretch>
                      <a:fillRect/>
                    </a:stretch>
                  </pic:blipFill>
                  <pic:spPr bwMode="auto">
                    <a:xfrm>
                      <a:off x="0" y="0"/>
                      <a:ext cx="5722182" cy="3211032"/>
                    </a:xfrm>
                    <a:prstGeom prst="rect">
                      <a:avLst/>
                    </a:prstGeom>
                    <a:noFill/>
                    <a:ln w="9525">
                      <a:noFill/>
                      <a:miter lim="800000"/>
                      <a:headEnd/>
                      <a:tailEnd/>
                    </a:ln>
                  </pic:spPr>
                </pic:pic>
              </a:graphicData>
            </a:graphic>
          </wp:inline>
        </w:drawing>
      </w:r>
    </w:p>
    <w:p w14:paraId="5F249084" w14:textId="77777777" w:rsidR="00C451DA" w:rsidRDefault="00C451DA" w:rsidP="00C451DA">
      <w:pPr>
        <w:jc w:val="center"/>
      </w:pPr>
      <w:r>
        <w:t>Highl</w:t>
      </w:r>
      <w:r w:rsidR="00EB5C69">
        <w:t>ight</w:t>
      </w:r>
      <w:r>
        <w:t xml:space="preserve"> a printer and press “Test Print” to send a test job to that printer.  You will need to press </w:t>
      </w:r>
      <w:r w:rsidRPr="00C451DA">
        <w:rPr>
          <w:b/>
        </w:rPr>
        <w:t>Refresh</w:t>
      </w:r>
      <w:r>
        <w:t xml:space="preserve"> after testing to see the results.</w:t>
      </w:r>
    </w:p>
    <w:p w14:paraId="5F249085" w14:textId="77777777" w:rsidR="00C451DA" w:rsidRDefault="00EB5C69" w:rsidP="009250A3">
      <w:pPr>
        <w:pStyle w:val="ListParagraph"/>
        <w:numPr>
          <w:ilvl w:val="0"/>
          <w:numId w:val="120"/>
        </w:numPr>
      </w:pPr>
      <w:r w:rsidRPr="00EB5C69">
        <w:rPr>
          <w:b/>
        </w:rPr>
        <w:t>Test Peripherals</w:t>
      </w:r>
      <w:r>
        <w:t xml:space="preserve"> lets you test MSRs, scales, and barcode scanners.</w:t>
      </w:r>
    </w:p>
    <w:p w14:paraId="5F249086" w14:textId="77777777" w:rsidR="00EB5C69" w:rsidRPr="00EB5C69" w:rsidRDefault="00EB5C69" w:rsidP="009250A3">
      <w:pPr>
        <w:pStyle w:val="ListParagraph"/>
        <w:numPr>
          <w:ilvl w:val="0"/>
          <w:numId w:val="120"/>
        </w:numPr>
      </w:pPr>
      <w:r>
        <w:t xml:space="preserve">Press </w:t>
      </w:r>
      <w:r w:rsidRPr="00EB5C69">
        <w:rPr>
          <w:b/>
        </w:rPr>
        <w:t xml:space="preserve">Clean Screen </w:t>
      </w:r>
      <w:r>
        <w:t>to blank out the screen so no buttons can be activated while cleaning.  Refer to hardware guidelines for cleaning instructions.</w:t>
      </w:r>
    </w:p>
    <w:p w14:paraId="5F249087" w14:textId="77777777" w:rsidR="007531D5" w:rsidRDefault="007531D5" w:rsidP="00287F5A">
      <w:pPr>
        <w:pStyle w:val="Heading1"/>
      </w:pPr>
      <w:bookmarkStart w:id="289" w:name="_Toc325118844"/>
      <w:r>
        <w:t>Performing Refunds</w:t>
      </w:r>
      <w:bookmarkEnd w:id="289"/>
      <w:r w:rsidR="00054557">
        <w:fldChar w:fldCharType="begin"/>
      </w:r>
      <w:r w:rsidR="00537ACE">
        <w:instrText xml:space="preserve"> XE "</w:instrText>
      </w:r>
      <w:r w:rsidR="00537ACE" w:rsidRPr="00160561">
        <w:instrText>Refunds</w:instrText>
      </w:r>
      <w:r w:rsidR="00537ACE">
        <w:instrText xml:space="preserve">" </w:instrText>
      </w:r>
      <w:r w:rsidR="00054557">
        <w:fldChar w:fldCharType="end"/>
      </w:r>
    </w:p>
    <w:p w14:paraId="5F249088" w14:textId="77777777" w:rsidR="00AB762D" w:rsidRDefault="00AB762D" w:rsidP="00AB762D">
      <w:r>
        <w:t>Beginning in R1857, there is a specific method for performing a refund.  It first requires a creating a void reason that is marked as a refund.  When this void reason is used, it won’t remove the items from an order like a void normally would.  Instead, the system “sells” a negative quantity of the item at a negative price.</w:t>
      </w:r>
    </w:p>
    <w:p w14:paraId="5F249089" w14:textId="77777777" w:rsidR="00A16F3F" w:rsidRPr="00EC7431" w:rsidRDefault="00A16F3F" w:rsidP="00EC7431">
      <w:pPr>
        <w:rPr>
          <w:b/>
        </w:rPr>
      </w:pPr>
      <w:r w:rsidRPr="00EC7431">
        <w:rPr>
          <w:b/>
        </w:rPr>
        <w:t>Void Reasons</w:t>
      </w:r>
      <w:r w:rsidR="00054557" w:rsidRPr="00EC7431">
        <w:rPr>
          <w:b/>
        </w:rPr>
        <w:fldChar w:fldCharType="begin"/>
      </w:r>
      <w:r w:rsidRPr="00EC7431">
        <w:rPr>
          <w:b/>
        </w:rPr>
        <w:instrText xml:space="preserve"> XE "Void Reasons" </w:instrText>
      </w:r>
      <w:r w:rsidR="00054557" w:rsidRPr="00EC7431">
        <w:rPr>
          <w:b/>
        </w:rPr>
        <w:fldChar w:fldCharType="end"/>
      </w:r>
    </w:p>
    <w:p w14:paraId="5F24908A" w14:textId="77777777" w:rsidR="00A16F3F" w:rsidRDefault="00A16F3F" w:rsidP="00A16F3F">
      <w:r>
        <w:t>The “Void Reasons” screen lets you create/edit/remove the reasons that staff use to void items and orders.</w:t>
      </w:r>
    </w:p>
    <w:p w14:paraId="5F24908B" w14:textId="77777777" w:rsidR="00A16F3F" w:rsidRDefault="00A16F3F" w:rsidP="00A16F3F">
      <w:r>
        <w:t xml:space="preserve">To access this screen, go to Manager Options </w:t>
      </w:r>
      <w:r>
        <w:sym w:font="Wingdings" w:char="F0E0"/>
      </w:r>
      <w:r>
        <w:t xml:space="preserve"> Configuration </w:t>
      </w:r>
      <w:r>
        <w:sym w:font="Wingdings" w:char="F0E0"/>
      </w:r>
      <w:r>
        <w:t xml:space="preserve"> Void Reasons.</w:t>
      </w:r>
    </w:p>
    <w:p w14:paraId="5F24908C" w14:textId="77777777" w:rsidR="00A16F3F" w:rsidRDefault="00A16F3F" w:rsidP="00A16F3F">
      <w:pPr>
        <w:jc w:val="center"/>
      </w:pPr>
      <w:r>
        <w:rPr>
          <w:noProof/>
        </w:rPr>
        <w:lastRenderedPageBreak/>
        <w:drawing>
          <wp:inline distT="0" distB="0" distL="0" distR="0" wp14:anchorId="5F2492D1" wp14:editId="5F2492D2">
            <wp:extent cx="5435766" cy="4096987"/>
            <wp:effectExtent l="19050" t="0" r="0" b="0"/>
            <wp:docPr id="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srcRect l="18795" t="16584" r="18736" b="20545"/>
                    <a:stretch>
                      <a:fillRect/>
                    </a:stretch>
                  </pic:blipFill>
                  <pic:spPr bwMode="auto">
                    <a:xfrm>
                      <a:off x="0" y="0"/>
                      <a:ext cx="5435766" cy="4096987"/>
                    </a:xfrm>
                    <a:prstGeom prst="rect">
                      <a:avLst/>
                    </a:prstGeom>
                    <a:noFill/>
                    <a:ln w="9525">
                      <a:noFill/>
                      <a:miter lim="800000"/>
                      <a:headEnd/>
                      <a:tailEnd/>
                    </a:ln>
                  </pic:spPr>
                </pic:pic>
              </a:graphicData>
            </a:graphic>
          </wp:inline>
        </w:drawing>
      </w:r>
    </w:p>
    <w:p w14:paraId="5F24908D" w14:textId="77777777" w:rsidR="00A16F3F" w:rsidRDefault="00A16F3F" w:rsidP="00A16F3F">
      <w:pPr>
        <w:numPr>
          <w:ilvl w:val="0"/>
          <w:numId w:val="20"/>
        </w:numPr>
      </w:pPr>
      <w:r w:rsidRPr="009B71D5">
        <w:rPr>
          <w:b/>
        </w:rPr>
        <w:t>Name</w:t>
      </w:r>
      <w:r>
        <w:rPr>
          <w:b/>
        </w:rPr>
        <w:t xml:space="preserve"> </w:t>
      </w:r>
      <w:r w:rsidRPr="00FC60A1">
        <w:t>is where</w:t>
      </w:r>
      <w:r>
        <w:t xml:space="preserve"> you enter the description/reason.</w:t>
      </w:r>
    </w:p>
    <w:p w14:paraId="5F24908E" w14:textId="77777777" w:rsidR="00A16F3F" w:rsidRDefault="00A16F3F" w:rsidP="00A16F3F">
      <w:pPr>
        <w:numPr>
          <w:ilvl w:val="0"/>
          <w:numId w:val="20"/>
        </w:numPr>
      </w:pPr>
      <w:r>
        <w:rPr>
          <w:b/>
        </w:rPr>
        <w:t xml:space="preserve">Void Type </w:t>
      </w:r>
      <w:r>
        <w:t>is you choose is the void is being used simply to void items, or is being used to refund them.</w:t>
      </w:r>
    </w:p>
    <w:p w14:paraId="5F24908F" w14:textId="77777777" w:rsidR="00A16F3F" w:rsidRPr="00752961" w:rsidRDefault="00A16F3F" w:rsidP="00A16F3F">
      <w:pPr>
        <w:numPr>
          <w:ilvl w:val="0"/>
          <w:numId w:val="20"/>
        </w:numPr>
      </w:pPr>
      <w:r w:rsidRPr="00752961">
        <w:rPr>
          <w:b/>
        </w:rPr>
        <w:t>Active</w:t>
      </w:r>
      <w:r w:rsidRPr="00752961">
        <w:t xml:space="preserve"> </w:t>
      </w:r>
      <w:r>
        <w:t>determines if t</w:t>
      </w:r>
      <w:r w:rsidRPr="00752961">
        <w:t>he void</w:t>
      </w:r>
      <w:r>
        <w:t xml:space="preserve"> is</w:t>
      </w:r>
      <w:r w:rsidRPr="00752961">
        <w:t xml:space="preserve"> available/unavailable for use.  Once a void reason has </w:t>
      </w:r>
      <w:r>
        <w:t>been used, you cannot remove it; deactivate to stop it from being used again.</w:t>
      </w:r>
    </w:p>
    <w:p w14:paraId="5F249090" w14:textId="77777777" w:rsidR="00A16F3F" w:rsidRDefault="00A16F3F" w:rsidP="00A16F3F">
      <w:pPr>
        <w:numPr>
          <w:ilvl w:val="0"/>
          <w:numId w:val="20"/>
        </w:numPr>
      </w:pPr>
      <w:r w:rsidRPr="00373518">
        <w:rPr>
          <w:b/>
        </w:rPr>
        <w:t>A</w:t>
      </w:r>
      <w:r w:rsidRPr="009B71D5">
        <w:rPr>
          <w:b/>
        </w:rPr>
        <w:t>uth Level</w:t>
      </w:r>
      <w:r>
        <w:t xml:space="preserve"> determines which level an employee has to be to authorize the void.</w:t>
      </w:r>
    </w:p>
    <w:p w14:paraId="5F249091" w14:textId="77777777" w:rsidR="00A16F3F" w:rsidRDefault="00A16F3F" w:rsidP="00A16F3F">
      <w:pPr>
        <w:numPr>
          <w:ilvl w:val="0"/>
          <w:numId w:val="20"/>
        </w:numPr>
      </w:pPr>
      <w:r w:rsidRPr="009B71D5">
        <w:rPr>
          <w:b/>
        </w:rPr>
        <w:t>Modify Level</w:t>
      </w:r>
      <w:r>
        <w:t xml:space="preserve"> determines which level an employee has to be to modify the reason.  When used in conjunction with employee roles, you can allow an employee to modify some voids, without giving them access to all managerial options.</w:t>
      </w:r>
    </w:p>
    <w:p w14:paraId="5F249092" w14:textId="77777777" w:rsidR="00A16F3F" w:rsidRDefault="00A16F3F" w:rsidP="007531D5"/>
    <w:p w14:paraId="5F249093" w14:textId="77777777" w:rsidR="00A16F3F" w:rsidRDefault="00A16F3F" w:rsidP="007531D5"/>
    <w:p w14:paraId="5F249094" w14:textId="77777777" w:rsidR="00A16F3F" w:rsidRDefault="00A16F3F" w:rsidP="007531D5">
      <w:r>
        <w:t>To Perform a Refund:</w:t>
      </w:r>
    </w:p>
    <w:p w14:paraId="5F249095" w14:textId="77777777" w:rsidR="007531D5" w:rsidRDefault="007531D5" w:rsidP="009250A3">
      <w:pPr>
        <w:pStyle w:val="ListParagraph"/>
        <w:numPr>
          <w:ilvl w:val="0"/>
          <w:numId w:val="74"/>
        </w:numPr>
      </w:pPr>
      <w:r>
        <w:t>From the main screen, start a new order.</w:t>
      </w:r>
    </w:p>
    <w:p w14:paraId="5F249096" w14:textId="77777777" w:rsidR="00A16F3F" w:rsidRDefault="007531D5" w:rsidP="009250A3">
      <w:pPr>
        <w:pStyle w:val="ListParagraph"/>
        <w:numPr>
          <w:ilvl w:val="0"/>
          <w:numId w:val="74"/>
        </w:numPr>
      </w:pPr>
      <w:r>
        <w:t>Add the items to be refunded.</w:t>
      </w:r>
      <w:r w:rsidR="00A16F3F">
        <w:t xml:space="preserve">  You may want to </w:t>
      </w:r>
      <w:r w:rsidR="009D4416">
        <w:t xml:space="preserve">modify </w:t>
      </w:r>
      <w:r w:rsidR="00A16F3F">
        <w:t xml:space="preserve">them as </w:t>
      </w:r>
      <w:r w:rsidR="009D4416">
        <w:t>“</w:t>
      </w:r>
      <w:r w:rsidR="00A16F3F">
        <w:t>do not make</w:t>
      </w:r>
      <w:r w:rsidR="009D4416">
        <w:t>”</w:t>
      </w:r>
      <w:r w:rsidR="00A16F3F">
        <w:t xml:space="preserve"> so kitchen staff doesn’t prepare the order.  </w:t>
      </w:r>
    </w:p>
    <w:p w14:paraId="5F249097" w14:textId="77777777" w:rsidR="007531D5" w:rsidRDefault="00A16F3F" w:rsidP="009250A3">
      <w:pPr>
        <w:pStyle w:val="ListParagraph"/>
        <w:numPr>
          <w:ilvl w:val="0"/>
          <w:numId w:val="74"/>
        </w:numPr>
      </w:pPr>
      <w:r>
        <w:t>Recall the order</w:t>
      </w:r>
      <w:r w:rsidR="009D4416">
        <w:t>.</w:t>
      </w:r>
    </w:p>
    <w:p w14:paraId="5F249098" w14:textId="77777777" w:rsidR="00805099" w:rsidRDefault="00805099" w:rsidP="009250A3">
      <w:pPr>
        <w:pStyle w:val="ListParagraph"/>
        <w:numPr>
          <w:ilvl w:val="0"/>
          <w:numId w:val="74"/>
        </w:numPr>
      </w:pPr>
      <w:r>
        <w:t xml:space="preserve">Press </w:t>
      </w:r>
      <w:r w:rsidR="009D4416">
        <w:rPr>
          <w:b/>
        </w:rPr>
        <w:t>Void</w:t>
      </w:r>
      <w:r>
        <w:t xml:space="preserve">.  </w:t>
      </w:r>
      <w:r w:rsidR="009D4416">
        <w:t>Choose the void that you created that is a “refund.”  In the example on the previous page, it was named “Refund.”</w:t>
      </w:r>
    </w:p>
    <w:p w14:paraId="5F249099" w14:textId="77777777" w:rsidR="00C8744C" w:rsidRDefault="00475DA3" w:rsidP="009250A3">
      <w:pPr>
        <w:pStyle w:val="ListParagraph"/>
        <w:numPr>
          <w:ilvl w:val="0"/>
          <w:numId w:val="74"/>
        </w:numPr>
      </w:pPr>
      <w:r>
        <w:lastRenderedPageBreak/>
        <w:t>Print or pay the check to initiate manager authorization for the refund.</w:t>
      </w:r>
      <w:r w:rsidR="00F517B6">
        <w:t xml:space="preserve">  The check will have to be printed for a pay@table refund.  If you want to a return the tip, you may have to add an open-priced item for the tip amount to check it and refund it as well.</w:t>
      </w:r>
    </w:p>
    <w:p w14:paraId="5F24909A" w14:textId="77777777" w:rsidR="00475DA3" w:rsidRDefault="00475DA3" w:rsidP="009250A3">
      <w:pPr>
        <w:pStyle w:val="ListParagraph"/>
        <w:numPr>
          <w:ilvl w:val="0"/>
          <w:numId w:val="74"/>
        </w:numPr>
      </w:pPr>
      <w:r>
        <w:t>On the Payment screen , you’ll see a negative balance for the check.  This means that the amount is to be paid back to the customer.</w:t>
      </w:r>
    </w:p>
    <w:p w14:paraId="5F24909B" w14:textId="77777777" w:rsidR="00475DA3" w:rsidRDefault="00475DA3" w:rsidP="00475DA3">
      <w:r>
        <w:rPr>
          <w:noProof/>
        </w:rPr>
        <w:drawing>
          <wp:inline distT="0" distB="0" distL="0" distR="0" wp14:anchorId="5F2492D3" wp14:editId="5F2492D4">
            <wp:extent cx="5951171" cy="4465122"/>
            <wp:effectExtent l="19050" t="0" r="0" b="0"/>
            <wp:docPr id="2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cstate="print"/>
                    <a:srcRect/>
                    <a:stretch>
                      <a:fillRect/>
                    </a:stretch>
                  </pic:blipFill>
                  <pic:spPr bwMode="auto">
                    <a:xfrm>
                      <a:off x="0" y="0"/>
                      <a:ext cx="5957181" cy="4469631"/>
                    </a:xfrm>
                    <a:prstGeom prst="rect">
                      <a:avLst/>
                    </a:prstGeom>
                    <a:noFill/>
                    <a:ln w="9525">
                      <a:noFill/>
                      <a:miter lim="800000"/>
                      <a:headEnd/>
                      <a:tailEnd/>
                    </a:ln>
                  </pic:spPr>
                </pic:pic>
              </a:graphicData>
            </a:graphic>
          </wp:inline>
        </w:drawing>
      </w:r>
    </w:p>
    <w:p w14:paraId="5F24909C" w14:textId="77777777" w:rsidR="00475DA3" w:rsidRDefault="00475DA3" w:rsidP="009250A3">
      <w:pPr>
        <w:pStyle w:val="ListParagraph"/>
        <w:numPr>
          <w:ilvl w:val="0"/>
          <w:numId w:val="74"/>
        </w:numPr>
      </w:pPr>
      <w:r>
        <w:t>Close the order to cash/credit/etc.  If using pay@table or integrated credit cards, the amount will be returned to the card.  If using cash, pay the correct amount of cash to the customer.  If using a gift card/loyalty account, the balance will be returned to the customer.</w:t>
      </w:r>
    </w:p>
    <w:p w14:paraId="5F24909D" w14:textId="77777777" w:rsidR="00B027DE" w:rsidRPr="00B027DE" w:rsidRDefault="00B027DE" w:rsidP="00B027DE">
      <w:pPr>
        <w:ind w:left="360"/>
        <w:jc w:val="center"/>
        <w:rPr>
          <w:i/>
        </w:rPr>
      </w:pPr>
      <w:r>
        <w:rPr>
          <w:i/>
        </w:rPr>
        <w:t xml:space="preserve">For credit/debit/pay@table/gift/loyalty, </w:t>
      </w:r>
      <w:r w:rsidRPr="00B027DE">
        <w:rPr>
          <w:i/>
        </w:rPr>
        <w:t>Don’t forget to properly refund any tip the customer added to the original bill.</w:t>
      </w:r>
    </w:p>
    <w:p w14:paraId="5F24909E" w14:textId="77777777" w:rsidR="00287F5A" w:rsidRDefault="00287F5A" w:rsidP="00287F5A">
      <w:pPr>
        <w:pStyle w:val="Heading1"/>
      </w:pPr>
      <w:bookmarkStart w:id="290" w:name="_Toc325118845"/>
      <w:r>
        <w:t xml:space="preserve">Working with </w:t>
      </w:r>
      <w:r w:rsidR="00C069B2">
        <w:t xml:space="preserve">Integrated </w:t>
      </w:r>
      <w:r>
        <w:t>Credit Cards</w:t>
      </w:r>
      <w:bookmarkEnd w:id="286"/>
      <w:bookmarkEnd w:id="290"/>
      <w:r w:rsidR="00054557">
        <w:fldChar w:fldCharType="begin"/>
      </w:r>
      <w:r>
        <w:instrText xml:space="preserve"> XE "Integrated Credit Cards" </w:instrText>
      </w:r>
      <w:r w:rsidR="00054557">
        <w:fldChar w:fldCharType="end"/>
      </w:r>
    </w:p>
    <w:p w14:paraId="5F24909F" w14:textId="77777777" w:rsidR="00287F5A" w:rsidRDefault="00287F5A" w:rsidP="00287F5A">
      <w:r>
        <w:t>If your location is using Avrio’s integrated credit-card processing, use these instructions for</w:t>
      </w:r>
      <w:r w:rsidR="00427BDF">
        <w:t xml:space="preserve"> conducting transaction,</w:t>
      </w:r>
      <w:r>
        <w:t xml:space="preserve"> correcting errors, making returns, etc.  The instructions for </w:t>
      </w:r>
      <w:hyperlink w:anchor="_Settle_Credit_Cards" w:history="1">
        <w:r w:rsidRPr="006B07CA">
          <w:rPr>
            <w:rStyle w:val="Hyperlink"/>
          </w:rPr>
          <w:t>settling batches</w:t>
        </w:r>
      </w:hyperlink>
      <w:r>
        <w:t xml:space="preserve"> appear on page </w:t>
      </w:r>
      <w:r w:rsidR="00054557">
        <w:fldChar w:fldCharType="begin"/>
      </w:r>
      <w:r>
        <w:instrText xml:space="preserve"> PAGEREF _Ref215396198 \h </w:instrText>
      </w:r>
      <w:r w:rsidR="00054557">
        <w:fldChar w:fldCharType="separate"/>
      </w:r>
      <w:r w:rsidR="00E0631E">
        <w:rPr>
          <w:noProof/>
        </w:rPr>
        <w:t>142</w:t>
      </w:r>
      <w:r w:rsidR="00054557">
        <w:fldChar w:fldCharType="end"/>
      </w:r>
      <w:r>
        <w:t>.</w:t>
      </w:r>
    </w:p>
    <w:p w14:paraId="5F2490A0" w14:textId="77777777" w:rsidR="007A17DB" w:rsidRDefault="007A17DB" w:rsidP="007A17DB">
      <w:pPr>
        <w:pStyle w:val="Heading2"/>
      </w:pPr>
      <w:bookmarkStart w:id="291" w:name="_Toc325118846"/>
      <w:r>
        <w:t>Closing Orders to Credit Cards</w:t>
      </w:r>
      <w:bookmarkEnd w:id="291"/>
      <w:r w:rsidR="00B75E52">
        <w:t xml:space="preserve"> </w:t>
      </w:r>
      <w:r w:rsidR="00054557">
        <w:fldChar w:fldCharType="begin"/>
      </w:r>
      <w:r w:rsidR="00B75E52">
        <w:instrText xml:space="preserve"> XE "Integrated Credit Cards: Accepting Payment" </w:instrText>
      </w:r>
      <w:r w:rsidR="00054557">
        <w:fldChar w:fldCharType="end"/>
      </w:r>
    </w:p>
    <w:p w14:paraId="5F2490A1" w14:textId="77777777" w:rsidR="007A17DB" w:rsidRDefault="007A17DB" w:rsidP="00287F5A">
      <w:r>
        <w:t>To accept a credit card payment:</w:t>
      </w:r>
    </w:p>
    <w:p w14:paraId="5F2490A2" w14:textId="77777777" w:rsidR="007A17DB" w:rsidRPr="006613DA" w:rsidRDefault="007A17DB" w:rsidP="009250A3">
      <w:pPr>
        <w:numPr>
          <w:ilvl w:val="0"/>
          <w:numId w:val="63"/>
        </w:numPr>
      </w:pPr>
      <w:bookmarkStart w:id="292" w:name="_Toc197506716"/>
      <w:bookmarkStart w:id="293" w:name="_Toc212882998"/>
      <w:bookmarkStart w:id="294" w:name="_Toc215370434"/>
      <w:bookmarkStart w:id="295" w:name="_Toc215394995"/>
      <w:bookmarkStart w:id="296" w:name="_Toc215460528"/>
      <w:r w:rsidRPr="006613DA">
        <w:t xml:space="preserve">On the “Close Order” screen, press </w:t>
      </w:r>
      <w:r w:rsidRPr="006613DA">
        <w:rPr>
          <w:b/>
        </w:rPr>
        <w:t>Credit Card</w:t>
      </w:r>
      <w:r w:rsidRPr="006613DA">
        <w:t xml:space="preserve"> or swipe a card and skip to instruction </w:t>
      </w:r>
      <w:r>
        <w:t>four</w:t>
      </w:r>
      <w:r w:rsidRPr="006613DA">
        <w:t>.</w:t>
      </w:r>
    </w:p>
    <w:p w14:paraId="5F2490A3" w14:textId="77777777" w:rsidR="007A17DB" w:rsidRPr="006613DA" w:rsidRDefault="007A17DB" w:rsidP="009250A3">
      <w:pPr>
        <w:numPr>
          <w:ilvl w:val="0"/>
          <w:numId w:val="63"/>
        </w:numPr>
      </w:pPr>
      <w:r w:rsidRPr="006613DA">
        <w:lastRenderedPageBreak/>
        <w:t>The “Credit Car</w:t>
      </w:r>
      <w:r>
        <w:t>d Authorization” window appears.</w:t>
      </w:r>
    </w:p>
    <w:p w14:paraId="5F2490A4" w14:textId="77777777" w:rsidR="007A17DB" w:rsidRPr="006613DA" w:rsidRDefault="007A17DB" w:rsidP="007A17DB">
      <w:pPr>
        <w:jc w:val="center"/>
      </w:pPr>
      <w:r>
        <w:rPr>
          <w:noProof/>
        </w:rPr>
        <w:drawing>
          <wp:inline distT="0" distB="0" distL="0" distR="0" wp14:anchorId="5F2492D5" wp14:editId="5F2492D6">
            <wp:extent cx="6210300" cy="3257550"/>
            <wp:effectExtent l="19050" t="0" r="0" b="0"/>
            <wp:docPr id="29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1" cstate="print"/>
                    <a:srcRect/>
                    <a:stretch>
                      <a:fillRect/>
                    </a:stretch>
                  </pic:blipFill>
                  <pic:spPr bwMode="auto">
                    <a:xfrm>
                      <a:off x="0" y="0"/>
                      <a:ext cx="6210300" cy="3257550"/>
                    </a:xfrm>
                    <a:prstGeom prst="rect">
                      <a:avLst/>
                    </a:prstGeom>
                    <a:noFill/>
                    <a:ln w="9525">
                      <a:noFill/>
                      <a:miter lim="800000"/>
                      <a:headEnd/>
                      <a:tailEnd/>
                    </a:ln>
                  </pic:spPr>
                </pic:pic>
              </a:graphicData>
            </a:graphic>
          </wp:inline>
        </w:drawing>
      </w:r>
    </w:p>
    <w:p w14:paraId="5F2490A5" w14:textId="77777777" w:rsidR="007A17DB" w:rsidRPr="006613DA" w:rsidRDefault="007A17DB" w:rsidP="009250A3">
      <w:pPr>
        <w:numPr>
          <w:ilvl w:val="0"/>
          <w:numId w:val="63"/>
        </w:numPr>
      </w:pPr>
      <w:r w:rsidRPr="006613DA">
        <w:t xml:space="preserve">Swipe the customer’s card, or press </w:t>
      </w:r>
      <w:r w:rsidRPr="006613DA">
        <w:rPr>
          <w:b/>
        </w:rPr>
        <w:t>Manual Entry</w:t>
      </w:r>
      <w:r>
        <w:t xml:space="preserve"> to enter the card</w:t>
      </w:r>
      <w:r w:rsidRPr="006613DA">
        <w:t xml:space="preserve"> number and expiry date.</w:t>
      </w:r>
    </w:p>
    <w:p w14:paraId="5F2490A6" w14:textId="77777777" w:rsidR="007A17DB" w:rsidRDefault="007A17DB" w:rsidP="007A17DB"/>
    <w:p w14:paraId="5F2490A7" w14:textId="77777777" w:rsidR="007A17DB" w:rsidRDefault="007A17DB" w:rsidP="007A17DB">
      <w:r>
        <w:br w:type="page"/>
      </w:r>
    </w:p>
    <w:p w14:paraId="5F2490A8" w14:textId="77777777" w:rsidR="007A17DB" w:rsidRPr="006613DA" w:rsidRDefault="007A17DB" w:rsidP="009250A3">
      <w:pPr>
        <w:numPr>
          <w:ilvl w:val="0"/>
          <w:numId w:val="63"/>
        </w:numPr>
      </w:pPr>
      <w:r>
        <w:lastRenderedPageBreak/>
        <w:t xml:space="preserve">Verify that the card information and amount that appear match the card and bill you are working with.  </w:t>
      </w:r>
      <w:r w:rsidRPr="006613DA">
        <w:t xml:space="preserve">Press </w:t>
      </w:r>
      <w:r w:rsidRPr="006613DA">
        <w:rPr>
          <w:b/>
        </w:rPr>
        <w:t>Authorize</w:t>
      </w:r>
      <w:r w:rsidRPr="006613DA">
        <w:t xml:space="preserve"> to start the authorization process.  </w:t>
      </w:r>
      <w:r>
        <w:t>W</w:t>
      </w:r>
      <w:r w:rsidRPr="006613DA">
        <w:t>ait while the authorization takes place.</w:t>
      </w:r>
    </w:p>
    <w:p w14:paraId="5F2490A9" w14:textId="77777777" w:rsidR="007A17DB" w:rsidRPr="006613DA" w:rsidRDefault="007A17DB" w:rsidP="007A17DB">
      <w:pPr>
        <w:jc w:val="center"/>
      </w:pPr>
      <w:r>
        <w:rPr>
          <w:noProof/>
        </w:rPr>
        <w:drawing>
          <wp:inline distT="0" distB="0" distL="0" distR="0" wp14:anchorId="5F2492D7" wp14:editId="5F2492D8">
            <wp:extent cx="4304644" cy="2257425"/>
            <wp:effectExtent l="19050" t="0" r="656" b="0"/>
            <wp:docPr id="295" name="Picture 42" descr="CreditCard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reditCardWindow"/>
                    <pic:cNvPicPr>
                      <a:picLocks noChangeAspect="1" noChangeArrowheads="1"/>
                    </pic:cNvPicPr>
                  </pic:nvPicPr>
                  <pic:blipFill>
                    <a:blip r:embed="rId132" cstate="print"/>
                    <a:srcRect/>
                    <a:stretch>
                      <a:fillRect/>
                    </a:stretch>
                  </pic:blipFill>
                  <pic:spPr bwMode="auto">
                    <a:xfrm>
                      <a:off x="0" y="0"/>
                      <a:ext cx="4308737" cy="2259571"/>
                    </a:xfrm>
                    <a:prstGeom prst="rect">
                      <a:avLst/>
                    </a:prstGeom>
                    <a:noFill/>
                    <a:ln w="9525">
                      <a:noFill/>
                      <a:miter lim="800000"/>
                      <a:headEnd/>
                      <a:tailEnd/>
                    </a:ln>
                  </pic:spPr>
                </pic:pic>
              </a:graphicData>
            </a:graphic>
          </wp:inline>
        </w:drawing>
      </w:r>
    </w:p>
    <w:p w14:paraId="5F2490AA" w14:textId="77777777" w:rsidR="007A17DB" w:rsidRPr="006613DA" w:rsidRDefault="007A17DB" w:rsidP="009250A3">
      <w:pPr>
        <w:numPr>
          <w:ilvl w:val="0"/>
          <w:numId w:val="63"/>
        </w:numPr>
      </w:pPr>
      <w:r w:rsidRPr="006613DA">
        <w:t>When the card is authorized, the “Close Order” screen displays the card type and the last four digits of the card</w:t>
      </w:r>
      <w:r>
        <w:t>.</w:t>
      </w:r>
    </w:p>
    <w:p w14:paraId="5F2490AB" w14:textId="77777777" w:rsidR="007A17DB" w:rsidRPr="006613DA" w:rsidRDefault="007A17DB" w:rsidP="007A17DB">
      <w:pPr>
        <w:jc w:val="center"/>
      </w:pPr>
      <w:r>
        <w:rPr>
          <w:noProof/>
        </w:rPr>
        <w:drawing>
          <wp:inline distT="0" distB="0" distL="0" distR="0" wp14:anchorId="5F2492D9" wp14:editId="5F2492DA">
            <wp:extent cx="4839087" cy="3638550"/>
            <wp:effectExtent l="19050" t="0" r="0" b="0"/>
            <wp:docPr id="29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3" cstate="print"/>
                    <a:srcRect/>
                    <a:stretch>
                      <a:fillRect/>
                    </a:stretch>
                  </pic:blipFill>
                  <pic:spPr bwMode="auto">
                    <a:xfrm>
                      <a:off x="0" y="0"/>
                      <a:ext cx="4839087" cy="3638550"/>
                    </a:xfrm>
                    <a:prstGeom prst="rect">
                      <a:avLst/>
                    </a:prstGeom>
                    <a:noFill/>
                    <a:ln w="9525">
                      <a:noFill/>
                      <a:miter lim="800000"/>
                      <a:headEnd/>
                      <a:tailEnd/>
                    </a:ln>
                  </pic:spPr>
                </pic:pic>
              </a:graphicData>
            </a:graphic>
          </wp:inline>
        </w:drawing>
      </w:r>
    </w:p>
    <w:p w14:paraId="5F2490AC" w14:textId="77777777" w:rsidR="007A17DB" w:rsidRPr="006613DA" w:rsidRDefault="007A17DB" w:rsidP="009250A3">
      <w:pPr>
        <w:numPr>
          <w:ilvl w:val="0"/>
          <w:numId w:val="63"/>
        </w:numPr>
      </w:pPr>
      <w:r w:rsidRPr="006613DA">
        <w:t>Select the</w:t>
      </w:r>
      <w:r>
        <w:t xml:space="preserve"> credit card</w:t>
      </w:r>
      <w:r w:rsidRPr="006613DA">
        <w:t xml:space="preserve"> payment and press </w:t>
      </w:r>
      <w:r w:rsidRPr="006613DA">
        <w:rPr>
          <w:b/>
        </w:rPr>
        <w:t>Change Tip</w:t>
      </w:r>
      <w:r w:rsidRPr="006613DA">
        <w:t xml:space="preserve"> to enter any tip the customer has added to the total.</w:t>
      </w:r>
    </w:p>
    <w:p w14:paraId="5F2490AD" w14:textId="77777777" w:rsidR="007A17DB" w:rsidRPr="00EA1F37" w:rsidRDefault="007A17DB" w:rsidP="009250A3">
      <w:pPr>
        <w:numPr>
          <w:ilvl w:val="0"/>
          <w:numId w:val="63"/>
        </w:numPr>
      </w:pPr>
      <w:r w:rsidRPr="006613DA">
        <w:t xml:space="preserve">Press </w:t>
      </w:r>
      <w:r w:rsidRPr="006613DA">
        <w:rPr>
          <w:b/>
        </w:rPr>
        <w:t>Close Check.</w:t>
      </w:r>
    </w:p>
    <w:p w14:paraId="5F2490AE" w14:textId="77777777" w:rsidR="007A17DB" w:rsidRDefault="007A17DB" w:rsidP="001D5143"/>
    <w:p w14:paraId="5F2490AF" w14:textId="77777777" w:rsidR="005E7DD0" w:rsidRDefault="005E7DD0" w:rsidP="005E7DD0"/>
    <w:p w14:paraId="5F2490B0" w14:textId="77777777" w:rsidR="00287F5A" w:rsidRPr="006613DA" w:rsidRDefault="00287F5A" w:rsidP="00287F5A">
      <w:pPr>
        <w:pStyle w:val="Heading2"/>
      </w:pPr>
      <w:bookmarkStart w:id="297" w:name="_Toc325118847"/>
      <w:r w:rsidRPr="006613DA">
        <w:lastRenderedPageBreak/>
        <w:t xml:space="preserve">Splitting </w:t>
      </w:r>
      <w:r>
        <w:t xml:space="preserve">a Bill that Involves </w:t>
      </w:r>
      <w:r w:rsidRPr="006613DA">
        <w:t>Credit Card</w:t>
      </w:r>
      <w:r>
        <w:t>s</w:t>
      </w:r>
      <w:bookmarkEnd w:id="292"/>
      <w:bookmarkEnd w:id="293"/>
      <w:bookmarkEnd w:id="294"/>
      <w:bookmarkEnd w:id="295"/>
      <w:bookmarkEnd w:id="296"/>
      <w:bookmarkEnd w:id="297"/>
      <w:r w:rsidR="00054557">
        <w:fldChar w:fldCharType="begin"/>
      </w:r>
      <w:r>
        <w:instrText xml:space="preserve"> XE "Integrated Credit Cards: Splitting" </w:instrText>
      </w:r>
      <w:r w:rsidR="00054557">
        <w:fldChar w:fldCharType="end"/>
      </w:r>
    </w:p>
    <w:p w14:paraId="5F2490B1" w14:textId="77777777" w:rsidR="00287F5A" w:rsidRPr="006613DA" w:rsidRDefault="00287F5A" w:rsidP="00287F5A">
      <w:r w:rsidRPr="006613DA">
        <w:t xml:space="preserve">If you want to accept </w:t>
      </w:r>
      <w:r>
        <w:t>two or more credit cards or one credit card and other payment methods for a bill:</w:t>
      </w:r>
    </w:p>
    <w:p w14:paraId="5F2490B2" w14:textId="77777777" w:rsidR="00287F5A" w:rsidRPr="006613DA" w:rsidRDefault="00287F5A" w:rsidP="009250A3">
      <w:pPr>
        <w:numPr>
          <w:ilvl w:val="0"/>
          <w:numId w:val="64"/>
        </w:numPr>
      </w:pPr>
      <w:r w:rsidRPr="006613DA">
        <w:t xml:space="preserve">On the “Close Order” screen, press </w:t>
      </w:r>
      <w:r w:rsidRPr="006613DA">
        <w:rPr>
          <w:b/>
        </w:rPr>
        <w:t>Credit Card</w:t>
      </w:r>
      <w:r w:rsidRPr="006613DA">
        <w:t xml:space="preserve">. </w:t>
      </w:r>
    </w:p>
    <w:p w14:paraId="5F2490B3" w14:textId="77777777" w:rsidR="00287F5A" w:rsidRPr="006613DA" w:rsidRDefault="00287F5A" w:rsidP="009250A3">
      <w:pPr>
        <w:numPr>
          <w:ilvl w:val="0"/>
          <w:numId w:val="64"/>
        </w:numPr>
      </w:pPr>
      <w:r w:rsidRPr="006613DA">
        <w:t>The “Credit Card Authorization” window appears.</w:t>
      </w:r>
    </w:p>
    <w:p w14:paraId="5F2490B4" w14:textId="77777777" w:rsidR="00287F5A" w:rsidRPr="006613DA" w:rsidRDefault="00287F5A" w:rsidP="009250A3">
      <w:pPr>
        <w:numPr>
          <w:ilvl w:val="0"/>
          <w:numId w:val="64"/>
        </w:numPr>
      </w:pPr>
      <w:r w:rsidRPr="006613DA">
        <w:t xml:space="preserve">Swipe </w:t>
      </w:r>
      <w:r>
        <w:t xml:space="preserve">a </w:t>
      </w:r>
      <w:r w:rsidRPr="006613DA">
        <w:t>ca</w:t>
      </w:r>
      <w:r>
        <w:t>rd, or use manual entry.</w:t>
      </w:r>
    </w:p>
    <w:p w14:paraId="5F2490B5" w14:textId="77777777" w:rsidR="00287F5A" w:rsidRPr="006613DA" w:rsidRDefault="00287F5A" w:rsidP="009250A3">
      <w:pPr>
        <w:numPr>
          <w:ilvl w:val="0"/>
          <w:numId w:val="64"/>
        </w:numPr>
      </w:pPr>
      <w:r w:rsidRPr="006613DA">
        <w:t xml:space="preserve">Press </w:t>
      </w:r>
      <w:r w:rsidRPr="006613DA">
        <w:rPr>
          <w:b/>
        </w:rPr>
        <w:t>Change Amount</w:t>
      </w:r>
      <w:r>
        <w:rPr>
          <w:b/>
        </w:rPr>
        <w:t xml:space="preserve"> </w:t>
      </w:r>
      <w:r>
        <w:t>to manually enter the amount this card will be paying</w:t>
      </w:r>
      <w:r w:rsidRPr="006613DA">
        <w:t>.</w:t>
      </w:r>
      <w:r>
        <w:t xml:space="preserve">  If you want to split the amount evenly, press </w:t>
      </w:r>
      <w:r>
        <w:rPr>
          <w:b/>
        </w:rPr>
        <w:t>Split Amount</w:t>
      </w:r>
      <w:r>
        <w:t xml:space="preserve"> and enter the number of payments that will be used to pay the bill.</w:t>
      </w:r>
    </w:p>
    <w:p w14:paraId="5F2490B6" w14:textId="77777777" w:rsidR="00287F5A" w:rsidRPr="006613DA" w:rsidRDefault="00287F5A" w:rsidP="00287F5A">
      <w:pPr>
        <w:jc w:val="center"/>
      </w:pPr>
      <w:r>
        <w:rPr>
          <w:noProof/>
        </w:rPr>
        <w:drawing>
          <wp:inline distT="0" distB="0" distL="0" distR="0" wp14:anchorId="5F2492DB" wp14:editId="5F2492DC">
            <wp:extent cx="2264113" cy="2800350"/>
            <wp:effectExtent l="19050" t="0" r="2837" b="0"/>
            <wp:docPr id="28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4" cstate="print"/>
                    <a:srcRect/>
                    <a:stretch>
                      <a:fillRect/>
                    </a:stretch>
                  </pic:blipFill>
                  <pic:spPr bwMode="auto">
                    <a:xfrm>
                      <a:off x="0" y="0"/>
                      <a:ext cx="2264113" cy="2800350"/>
                    </a:xfrm>
                    <a:prstGeom prst="rect">
                      <a:avLst/>
                    </a:prstGeom>
                    <a:noFill/>
                    <a:ln w="9525">
                      <a:noFill/>
                      <a:miter lim="800000"/>
                      <a:headEnd/>
                      <a:tailEnd/>
                    </a:ln>
                  </pic:spPr>
                </pic:pic>
              </a:graphicData>
            </a:graphic>
          </wp:inline>
        </w:drawing>
      </w:r>
    </w:p>
    <w:p w14:paraId="5F2490B7" w14:textId="77777777" w:rsidR="00287F5A" w:rsidRPr="006613DA" w:rsidRDefault="00287F5A" w:rsidP="009250A3">
      <w:pPr>
        <w:numPr>
          <w:ilvl w:val="0"/>
          <w:numId w:val="64"/>
        </w:numPr>
      </w:pPr>
      <w:r w:rsidRPr="006613DA">
        <w:t xml:space="preserve">Press </w:t>
      </w:r>
      <w:r w:rsidRPr="006613DA">
        <w:rPr>
          <w:b/>
        </w:rPr>
        <w:t>Authorize</w:t>
      </w:r>
      <w:r w:rsidRPr="006613DA">
        <w:t xml:space="preserve"> to begin processing the card.  When the card is authorized, the “Close Order” screen displays the card type and the last four digits of the card</w:t>
      </w:r>
      <w:r>
        <w:t>.</w:t>
      </w:r>
    </w:p>
    <w:p w14:paraId="5F2490B8" w14:textId="77777777" w:rsidR="00287F5A" w:rsidRDefault="00287F5A" w:rsidP="009250A3">
      <w:pPr>
        <w:numPr>
          <w:ilvl w:val="0"/>
          <w:numId w:val="64"/>
        </w:numPr>
      </w:pPr>
      <w:r>
        <w:t>Add any tip to the credit card payment.</w:t>
      </w:r>
    </w:p>
    <w:p w14:paraId="5F2490B9" w14:textId="77777777" w:rsidR="00287F5A" w:rsidRPr="006613DA" w:rsidRDefault="00287F5A" w:rsidP="009250A3">
      <w:pPr>
        <w:numPr>
          <w:ilvl w:val="0"/>
          <w:numId w:val="64"/>
        </w:numPr>
      </w:pPr>
      <w:r w:rsidRPr="006613DA">
        <w:t>There is still a balance remaining fo</w:t>
      </w:r>
      <w:r>
        <w:t>r the other customer(s) to pay.  Enter payments using whichever methods the customers want to use until the balance due is $0.00.</w:t>
      </w:r>
    </w:p>
    <w:p w14:paraId="5F2490BA" w14:textId="77777777" w:rsidR="00287F5A" w:rsidRDefault="00287F5A" w:rsidP="009250A3">
      <w:pPr>
        <w:numPr>
          <w:ilvl w:val="0"/>
          <w:numId w:val="64"/>
        </w:numPr>
      </w:pPr>
      <w:r>
        <w:t>When done, p</w:t>
      </w:r>
      <w:r w:rsidRPr="006613DA">
        <w:t xml:space="preserve">ress </w:t>
      </w:r>
      <w:r w:rsidRPr="00C17B56">
        <w:rPr>
          <w:b/>
        </w:rPr>
        <w:t>Close Check.</w:t>
      </w:r>
      <w:r>
        <w:br w:type="page"/>
      </w:r>
    </w:p>
    <w:p w14:paraId="5F2490BB" w14:textId="77777777" w:rsidR="00287F5A" w:rsidRPr="006613DA" w:rsidRDefault="00287F5A" w:rsidP="00287F5A">
      <w:pPr>
        <w:pStyle w:val="Heading2"/>
      </w:pPr>
      <w:bookmarkStart w:id="298" w:name="_Toc212882999"/>
      <w:bookmarkStart w:id="299" w:name="_Toc215370435"/>
      <w:bookmarkStart w:id="300" w:name="_Toc215394996"/>
      <w:bookmarkStart w:id="301" w:name="_Toc215460529"/>
      <w:bookmarkStart w:id="302" w:name="_Toc325118848"/>
      <w:r>
        <w:lastRenderedPageBreak/>
        <w:t>Forcing a Payment</w:t>
      </w:r>
      <w:bookmarkEnd w:id="298"/>
      <w:bookmarkEnd w:id="299"/>
      <w:bookmarkEnd w:id="300"/>
      <w:bookmarkEnd w:id="301"/>
      <w:bookmarkEnd w:id="302"/>
      <w:r w:rsidR="00054557">
        <w:fldChar w:fldCharType="begin"/>
      </w:r>
      <w:r>
        <w:instrText xml:space="preserve"> XE "Integrated Credit Cards: Forcing a Payment" </w:instrText>
      </w:r>
      <w:r w:rsidR="00054557">
        <w:fldChar w:fldCharType="end"/>
      </w:r>
    </w:p>
    <w:p w14:paraId="5F2490BC" w14:textId="77777777" w:rsidR="00287F5A" w:rsidRDefault="00287F5A" w:rsidP="00287F5A">
      <w:r>
        <w:t>If Avrio cannot connect to your processor, you have the option of forcing a transaction.</w:t>
      </w:r>
    </w:p>
    <w:p w14:paraId="5F2490BD" w14:textId="77777777" w:rsidR="00287F5A" w:rsidRDefault="00287F5A" w:rsidP="00287F5A">
      <w:r>
        <w:t xml:space="preserve">You will need an approval number, which you can obtain by calling your processor.  </w:t>
      </w:r>
      <w:r w:rsidRPr="00667BCF">
        <w:rPr>
          <w:b/>
        </w:rPr>
        <w:t>NOTE:</w:t>
      </w:r>
      <w:r>
        <w:t xml:space="preserve">  If you enter an incorrect approval number, the payment might not properly process when a manager tries to close the batch, or your processor may charge more to process the transaction.</w:t>
      </w:r>
    </w:p>
    <w:p w14:paraId="5F2490BE" w14:textId="77777777" w:rsidR="00287F5A" w:rsidRDefault="00287F5A" w:rsidP="009250A3">
      <w:pPr>
        <w:numPr>
          <w:ilvl w:val="0"/>
          <w:numId w:val="65"/>
        </w:numPr>
      </w:pPr>
      <w:r w:rsidRPr="006613DA">
        <w:t xml:space="preserve">On the “Close Order” screen, press </w:t>
      </w:r>
      <w:r w:rsidRPr="006613DA">
        <w:rPr>
          <w:b/>
        </w:rPr>
        <w:t>Credit Card</w:t>
      </w:r>
      <w:r w:rsidRPr="006613DA">
        <w:t xml:space="preserve"> or swipe a card</w:t>
      </w:r>
      <w:r>
        <w:t>.</w:t>
      </w:r>
      <w:r w:rsidRPr="006613DA">
        <w:t xml:space="preserve"> </w:t>
      </w:r>
    </w:p>
    <w:p w14:paraId="5F2490BF" w14:textId="77777777" w:rsidR="00287F5A" w:rsidRPr="006613DA" w:rsidRDefault="00287F5A" w:rsidP="009250A3">
      <w:pPr>
        <w:numPr>
          <w:ilvl w:val="0"/>
          <w:numId w:val="65"/>
        </w:numPr>
      </w:pPr>
      <w:r w:rsidRPr="006613DA">
        <w:t>The “Credit Car</w:t>
      </w:r>
      <w:r>
        <w:t>d Authorization” window appears.</w:t>
      </w:r>
    </w:p>
    <w:p w14:paraId="5F2490C0" w14:textId="77777777" w:rsidR="00287F5A" w:rsidRPr="006613DA" w:rsidRDefault="00287F5A" w:rsidP="00287F5A">
      <w:pPr>
        <w:jc w:val="center"/>
      </w:pPr>
      <w:r>
        <w:rPr>
          <w:noProof/>
        </w:rPr>
        <w:drawing>
          <wp:inline distT="0" distB="0" distL="0" distR="0" wp14:anchorId="5F2492DD" wp14:editId="5F2492DE">
            <wp:extent cx="5648752" cy="2962275"/>
            <wp:effectExtent l="19050" t="0" r="9098" b="0"/>
            <wp:docPr id="28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1" cstate="print"/>
                    <a:srcRect/>
                    <a:stretch>
                      <a:fillRect/>
                    </a:stretch>
                  </pic:blipFill>
                  <pic:spPr bwMode="auto">
                    <a:xfrm>
                      <a:off x="0" y="0"/>
                      <a:ext cx="5648752" cy="2962275"/>
                    </a:xfrm>
                    <a:prstGeom prst="rect">
                      <a:avLst/>
                    </a:prstGeom>
                    <a:noFill/>
                    <a:ln w="9525">
                      <a:noFill/>
                      <a:miter lim="800000"/>
                      <a:headEnd/>
                      <a:tailEnd/>
                    </a:ln>
                  </pic:spPr>
                </pic:pic>
              </a:graphicData>
            </a:graphic>
          </wp:inline>
        </w:drawing>
      </w:r>
    </w:p>
    <w:p w14:paraId="5F2490C1" w14:textId="77777777" w:rsidR="00287F5A" w:rsidRDefault="00287F5A" w:rsidP="009250A3">
      <w:pPr>
        <w:numPr>
          <w:ilvl w:val="0"/>
          <w:numId w:val="65"/>
        </w:numPr>
      </w:pPr>
      <w:r w:rsidRPr="006613DA">
        <w:t xml:space="preserve">Swipe the customer’s card, or press </w:t>
      </w:r>
      <w:r w:rsidRPr="006613DA">
        <w:rPr>
          <w:b/>
        </w:rPr>
        <w:t>Manual Entry</w:t>
      </w:r>
      <w:r w:rsidRPr="006613DA">
        <w:t xml:space="preserve"> to enter the card information yourself</w:t>
      </w:r>
      <w:r w:rsidR="00C91AC7">
        <w:t>.  You wil</w:t>
      </w:r>
      <w:r>
        <w:t>l</w:t>
      </w:r>
      <w:r w:rsidR="00C91AC7">
        <w:t xml:space="preserve"> need</w:t>
      </w:r>
      <w:r>
        <w:t xml:space="preserve"> to enter</w:t>
      </w:r>
      <w:r w:rsidRPr="006613DA">
        <w:t xml:space="preserve"> the</w:t>
      </w:r>
      <w:r>
        <w:t xml:space="preserve"> card number and expiry date if you enter it manually.</w:t>
      </w:r>
    </w:p>
    <w:p w14:paraId="5F2490C2" w14:textId="77777777" w:rsidR="00287F5A" w:rsidRDefault="00287F5A" w:rsidP="009250A3">
      <w:pPr>
        <w:numPr>
          <w:ilvl w:val="0"/>
          <w:numId w:val="65"/>
        </w:numPr>
      </w:pPr>
      <w:r>
        <w:t xml:space="preserve">Press </w:t>
      </w:r>
      <w:r>
        <w:rPr>
          <w:b/>
        </w:rPr>
        <w:t>Force</w:t>
      </w:r>
      <w:r>
        <w:t>.</w:t>
      </w:r>
    </w:p>
    <w:p w14:paraId="5F2490C3" w14:textId="77777777" w:rsidR="00287F5A" w:rsidRDefault="00287F5A" w:rsidP="009250A3">
      <w:pPr>
        <w:numPr>
          <w:ilvl w:val="0"/>
          <w:numId w:val="65"/>
        </w:numPr>
      </w:pPr>
      <w:r>
        <w:t>The on-screen keyboard appears.  Enter the approval code provided by your processor.</w:t>
      </w:r>
    </w:p>
    <w:p w14:paraId="5F2490C4" w14:textId="77777777" w:rsidR="00287F5A" w:rsidRDefault="00287F5A" w:rsidP="009250A3">
      <w:pPr>
        <w:numPr>
          <w:ilvl w:val="0"/>
          <w:numId w:val="63"/>
        </w:numPr>
      </w:pPr>
      <w:r w:rsidRPr="006613DA">
        <w:t xml:space="preserve">When the card is </w:t>
      </w:r>
      <w:r>
        <w:t>forced</w:t>
      </w:r>
      <w:r w:rsidRPr="006613DA">
        <w:t>, the “Close Order” screen displays the card type and the last four digits of the card as a payment.</w:t>
      </w:r>
    </w:p>
    <w:p w14:paraId="5F2490C5" w14:textId="77777777" w:rsidR="00287F5A" w:rsidRPr="006613DA" w:rsidRDefault="00287F5A" w:rsidP="009250A3">
      <w:pPr>
        <w:numPr>
          <w:ilvl w:val="0"/>
          <w:numId w:val="63"/>
        </w:numPr>
      </w:pPr>
      <w:r w:rsidRPr="006613DA">
        <w:t xml:space="preserve">Select the payment and press </w:t>
      </w:r>
      <w:r w:rsidRPr="006613DA">
        <w:rPr>
          <w:b/>
        </w:rPr>
        <w:t>Change Tip</w:t>
      </w:r>
      <w:r w:rsidRPr="006613DA">
        <w:t xml:space="preserve"> to enter any tip the customer has added to the total.</w:t>
      </w:r>
    </w:p>
    <w:p w14:paraId="5F2490C6" w14:textId="77777777" w:rsidR="00287F5A" w:rsidRDefault="00287F5A" w:rsidP="009250A3">
      <w:pPr>
        <w:numPr>
          <w:ilvl w:val="0"/>
          <w:numId w:val="63"/>
        </w:numPr>
      </w:pPr>
      <w:r w:rsidRPr="00941747">
        <w:t xml:space="preserve">Press </w:t>
      </w:r>
      <w:r w:rsidRPr="00941747">
        <w:rPr>
          <w:b/>
        </w:rPr>
        <w:t>Close Check</w:t>
      </w:r>
      <w:r w:rsidRPr="00941747">
        <w:t>.</w:t>
      </w:r>
    </w:p>
    <w:p w14:paraId="5F2490C7" w14:textId="77777777" w:rsidR="00287F5A" w:rsidRDefault="00287F5A" w:rsidP="00287F5A">
      <w:r>
        <w:br w:type="page"/>
      </w:r>
    </w:p>
    <w:p w14:paraId="5F2490C8" w14:textId="77777777" w:rsidR="00287F5A" w:rsidRPr="006613DA" w:rsidRDefault="00287F5A" w:rsidP="00287F5A">
      <w:pPr>
        <w:pStyle w:val="Heading2"/>
      </w:pPr>
      <w:bookmarkStart w:id="303" w:name="_Toc212883000"/>
      <w:bookmarkStart w:id="304" w:name="_Toc215370436"/>
      <w:bookmarkStart w:id="305" w:name="_Toc215394997"/>
      <w:bookmarkStart w:id="306" w:name="_Toc215460530"/>
      <w:bookmarkStart w:id="307" w:name="_Toc325118849"/>
      <w:r w:rsidRPr="000E7916">
        <w:lastRenderedPageBreak/>
        <w:t>Voiding a Credit Card Payment</w:t>
      </w:r>
      <w:bookmarkEnd w:id="303"/>
      <w:bookmarkEnd w:id="304"/>
      <w:bookmarkEnd w:id="305"/>
      <w:bookmarkEnd w:id="306"/>
      <w:bookmarkEnd w:id="307"/>
      <w:r w:rsidR="00054557">
        <w:fldChar w:fldCharType="begin"/>
      </w:r>
      <w:r>
        <w:instrText xml:space="preserve"> XE "Integrated Credit Cards: Voids" </w:instrText>
      </w:r>
      <w:r w:rsidR="00054557">
        <w:fldChar w:fldCharType="end"/>
      </w:r>
    </w:p>
    <w:p w14:paraId="5F2490C9" w14:textId="77777777" w:rsidR="00287F5A" w:rsidRDefault="00287F5A" w:rsidP="00287F5A">
      <w:r>
        <w:t>If you have already authorized</w:t>
      </w:r>
      <w:r w:rsidR="00E70D2C">
        <w:t xml:space="preserve"> or </w:t>
      </w:r>
      <w:r>
        <w:t>a credit card payment, but need to remove it from a bill before it is finalized and closed:</w:t>
      </w:r>
    </w:p>
    <w:p w14:paraId="5F2490CA" w14:textId="77777777" w:rsidR="00287F5A" w:rsidRDefault="00287F5A" w:rsidP="009250A3">
      <w:pPr>
        <w:numPr>
          <w:ilvl w:val="0"/>
          <w:numId w:val="66"/>
        </w:numPr>
      </w:pPr>
      <w:r>
        <w:t>Open the order.</w:t>
      </w:r>
    </w:p>
    <w:p w14:paraId="5F2490CB" w14:textId="77777777" w:rsidR="00287F5A" w:rsidRDefault="00287F5A" w:rsidP="009250A3">
      <w:pPr>
        <w:numPr>
          <w:ilvl w:val="0"/>
          <w:numId w:val="66"/>
        </w:numPr>
      </w:pPr>
      <w:r>
        <w:t>Select the payment.</w:t>
      </w:r>
    </w:p>
    <w:p w14:paraId="5F2490CC" w14:textId="77777777" w:rsidR="00287F5A" w:rsidRDefault="00287F5A" w:rsidP="009250A3">
      <w:pPr>
        <w:numPr>
          <w:ilvl w:val="0"/>
          <w:numId w:val="66"/>
        </w:numPr>
      </w:pPr>
      <w:r>
        <w:t xml:space="preserve">Press </w:t>
      </w:r>
      <w:r w:rsidRPr="007F5214">
        <w:rPr>
          <w:b/>
        </w:rPr>
        <w:t>Remove Payment</w:t>
      </w:r>
      <w:r>
        <w:t>.</w:t>
      </w:r>
    </w:p>
    <w:p w14:paraId="5F2490CD" w14:textId="77777777" w:rsidR="00287F5A" w:rsidRDefault="00287F5A" w:rsidP="009250A3">
      <w:pPr>
        <w:numPr>
          <w:ilvl w:val="0"/>
          <w:numId w:val="66"/>
        </w:numPr>
      </w:pPr>
      <w:r>
        <w:t>Avrio will communicate with your processor and void the payment.</w:t>
      </w:r>
    </w:p>
    <w:p w14:paraId="5F2490CE" w14:textId="77777777" w:rsidR="005A6239" w:rsidRDefault="00E70D2C" w:rsidP="005A6239">
      <w:r>
        <w:t>If you have already closed the bill and captured the payment, you will need</w:t>
      </w:r>
      <w:r w:rsidR="00893F83">
        <w:t xml:space="preserve"> to</w:t>
      </w:r>
      <w:r>
        <w:t xml:space="preserve"> use the </w:t>
      </w:r>
      <w:r w:rsidR="00893F83">
        <w:t>“</w:t>
      </w:r>
      <w:hyperlink w:anchor="_Changing_Tenders" w:history="1">
        <w:r w:rsidR="00893F83" w:rsidRPr="00893F83">
          <w:rPr>
            <w:rStyle w:val="Hyperlink"/>
          </w:rPr>
          <w:t>Change Tender</w:t>
        </w:r>
      </w:hyperlink>
      <w:r w:rsidR="00893F83">
        <w:t>” option, which can be found in Manager Options.</w:t>
      </w:r>
      <w:r w:rsidR="005A6239">
        <w:t xml:space="preserve">  You will need the check number, then you can follow steps 2-5 listed above.</w:t>
      </w:r>
    </w:p>
    <w:p w14:paraId="5F2490CF" w14:textId="77777777" w:rsidR="00287F5A" w:rsidRPr="006613DA" w:rsidRDefault="00287F5A" w:rsidP="00287F5A">
      <w:pPr>
        <w:pStyle w:val="Heading2"/>
      </w:pPr>
      <w:bookmarkStart w:id="308" w:name="_Toc212956973"/>
      <w:bookmarkStart w:id="309" w:name="_Ref215396198"/>
      <w:bookmarkStart w:id="310" w:name="_Toc215460532"/>
      <w:bookmarkStart w:id="311" w:name="_Toc325118850"/>
      <w:r>
        <w:t>Settle Credit Cards</w:t>
      </w:r>
      <w:bookmarkEnd w:id="308"/>
      <w:bookmarkEnd w:id="309"/>
      <w:bookmarkEnd w:id="310"/>
      <w:bookmarkEnd w:id="311"/>
      <w:r w:rsidR="00054557">
        <w:fldChar w:fldCharType="begin"/>
      </w:r>
      <w:r>
        <w:instrText xml:space="preserve"> XE "Integrated Credit Cards: Settling Batches" </w:instrText>
      </w:r>
      <w:r w:rsidR="00054557">
        <w:fldChar w:fldCharType="end"/>
      </w:r>
    </w:p>
    <w:p w14:paraId="5F2490D0" w14:textId="77777777" w:rsidR="00287F5A" w:rsidRPr="008D4863" w:rsidRDefault="00287F5A" w:rsidP="00287F5A">
      <w:pPr>
        <w:rPr>
          <w:b/>
        </w:rPr>
      </w:pPr>
      <w:r w:rsidRPr="008D4863">
        <w:rPr>
          <w:b/>
        </w:rPr>
        <w:t>Credit card batches should be finalized and settled on a daily basis</w:t>
      </w:r>
      <w:r>
        <w:rPr>
          <w:b/>
        </w:rPr>
        <w:t>.</w:t>
      </w:r>
      <w:r w:rsidRPr="008D4863">
        <w:rPr>
          <w:b/>
        </w:rPr>
        <w:t xml:space="preserve">  </w:t>
      </w:r>
      <w:r w:rsidRPr="008D4863">
        <w:t>To settle credit cards:</w:t>
      </w:r>
    </w:p>
    <w:p w14:paraId="5F2490D1" w14:textId="77777777" w:rsidR="00287F5A" w:rsidRDefault="00287F5A" w:rsidP="009250A3">
      <w:pPr>
        <w:numPr>
          <w:ilvl w:val="0"/>
          <w:numId w:val="58"/>
        </w:numPr>
      </w:pPr>
      <w:r>
        <w:t xml:space="preserve">Touch </w:t>
      </w:r>
      <w:r>
        <w:rPr>
          <w:b/>
        </w:rPr>
        <w:t>Manager Options</w:t>
      </w:r>
      <w:r>
        <w:t>.</w:t>
      </w:r>
    </w:p>
    <w:p w14:paraId="5F2490D2" w14:textId="77777777" w:rsidR="00287F5A" w:rsidRDefault="00287F5A" w:rsidP="009250A3">
      <w:pPr>
        <w:numPr>
          <w:ilvl w:val="0"/>
          <w:numId w:val="58"/>
        </w:numPr>
      </w:pPr>
      <w:r>
        <w:t xml:space="preserve">Press </w:t>
      </w:r>
      <w:r w:rsidRPr="00AD7458">
        <w:rPr>
          <w:b/>
        </w:rPr>
        <w:t>Settle Credit Cards</w:t>
      </w:r>
      <w:r>
        <w:t>.  Information about each credit card transaction is displayed.</w:t>
      </w:r>
    </w:p>
    <w:p w14:paraId="5F2490D3" w14:textId="77777777" w:rsidR="00287F5A" w:rsidRDefault="00287F5A" w:rsidP="00B245E3">
      <w:pPr>
        <w:jc w:val="center"/>
      </w:pPr>
      <w:r>
        <w:rPr>
          <w:noProof/>
        </w:rPr>
        <w:drawing>
          <wp:inline distT="0" distB="0" distL="0" distR="0" wp14:anchorId="5F2492DF" wp14:editId="5F2492E0">
            <wp:extent cx="5486400" cy="4114800"/>
            <wp:effectExtent l="19050" t="0" r="0" b="0"/>
            <wp:docPr id="2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5"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14:paraId="5F2490D4" w14:textId="77777777" w:rsidR="00287F5A" w:rsidRDefault="00287F5A" w:rsidP="00287F5A"/>
    <w:p w14:paraId="5F2490D5" w14:textId="77777777" w:rsidR="00287F5A" w:rsidRDefault="00287F5A" w:rsidP="00287F5A">
      <w: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3"/>
        <w:gridCol w:w="1352"/>
        <w:gridCol w:w="1339"/>
        <w:gridCol w:w="917"/>
        <w:gridCol w:w="1226"/>
        <w:gridCol w:w="1296"/>
        <w:gridCol w:w="1017"/>
        <w:gridCol w:w="1340"/>
      </w:tblGrid>
      <w:tr w:rsidR="00261FEC" w14:paraId="5F2490DE" w14:textId="77777777" w:rsidTr="00261FEC">
        <w:tc>
          <w:tcPr>
            <w:tcW w:w="1222" w:type="dxa"/>
          </w:tcPr>
          <w:p w14:paraId="5F2490D6" w14:textId="77777777" w:rsidR="00261FEC" w:rsidRPr="00100E31" w:rsidRDefault="00261FEC" w:rsidP="00F358DE">
            <w:pPr>
              <w:rPr>
                <w:b/>
              </w:rPr>
            </w:pPr>
            <w:r>
              <w:rPr>
                <w:b/>
              </w:rPr>
              <w:lastRenderedPageBreak/>
              <w:t>Symbol</w:t>
            </w:r>
          </w:p>
        </w:tc>
        <w:tc>
          <w:tcPr>
            <w:tcW w:w="0" w:type="auto"/>
          </w:tcPr>
          <w:p w14:paraId="5F2490D7" w14:textId="77777777" w:rsidR="00261FEC" w:rsidRPr="00100E31" w:rsidRDefault="00261FEC" w:rsidP="00F358DE">
            <w:pPr>
              <w:rPr>
                <w:b/>
              </w:rPr>
            </w:pPr>
            <w:r w:rsidRPr="00100E31">
              <w:rPr>
                <w:b/>
              </w:rPr>
              <w:t>Check</w:t>
            </w:r>
          </w:p>
        </w:tc>
        <w:tc>
          <w:tcPr>
            <w:tcW w:w="0" w:type="auto"/>
          </w:tcPr>
          <w:p w14:paraId="5F2490D8" w14:textId="77777777" w:rsidR="00261FEC" w:rsidRPr="00100E31" w:rsidRDefault="00261FEC" w:rsidP="00F358DE">
            <w:pPr>
              <w:rPr>
                <w:b/>
              </w:rPr>
            </w:pPr>
            <w:r w:rsidRPr="00100E31">
              <w:rPr>
                <w:b/>
              </w:rPr>
              <w:t>Date/Time</w:t>
            </w:r>
          </w:p>
        </w:tc>
        <w:tc>
          <w:tcPr>
            <w:tcW w:w="0" w:type="auto"/>
          </w:tcPr>
          <w:p w14:paraId="5F2490D9" w14:textId="77777777" w:rsidR="00261FEC" w:rsidRPr="00100E31" w:rsidRDefault="00261FEC" w:rsidP="00F358DE">
            <w:pPr>
              <w:rPr>
                <w:b/>
              </w:rPr>
            </w:pPr>
            <w:r w:rsidRPr="00100E31">
              <w:rPr>
                <w:b/>
              </w:rPr>
              <w:t>Card</w:t>
            </w:r>
          </w:p>
        </w:tc>
        <w:tc>
          <w:tcPr>
            <w:tcW w:w="0" w:type="auto"/>
          </w:tcPr>
          <w:p w14:paraId="5F2490DA" w14:textId="77777777" w:rsidR="00261FEC" w:rsidRPr="00100E31" w:rsidRDefault="00261FEC" w:rsidP="00F358DE">
            <w:pPr>
              <w:rPr>
                <w:b/>
              </w:rPr>
            </w:pPr>
            <w:r w:rsidRPr="00100E31">
              <w:rPr>
                <w:b/>
              </w:rPr>
              <w:t>Auth</w:t>
            </w:r>
          </w:p>
        </w:tc>
        <w:tc>
          <w:tcPr>
            <w:tcW w:w="0" w:type="auto"/>
          </w:tcPr>
          <w:p w14:paraId="5F2490DB" w14:textId="77777777" w:rsidR="00261FEC" w:rsidRPr="00100E31" w:rsidRDefault="00261FEC" w:rsidP="00F358DE">
            <w:pPr>
              <w:rPr>
                <w:b/>
              </w:rPr>
            </w:pPr>
            <w:r w:rsidRPr="00100E31">
              <w:rPr>
                <w:b/>
              </w:rPr>
              <w:t>Tip</w:t>
            </w:r>
          </w:p>
        </w:tc>
        <w:tc>
          <w:tcPr>
            <w:tcW w:w="0" w:type="auto"/>
          </w:tcPr>
          <w:p w14:paraId="5F2490DC" w14:textId="77777777" w:rsidR="00261FEC" w:rsidRPr="00100E31" w:rsidRDefault="00261FEC" w:rsidP="00F358DE">
            <w:pPr>
              <w:rPr>
                <w:b/>
              </w:rPr>
            </w:pPr>
            <w:r w:rsidRPr="00100E31">
              <w:rPr>
                <w:b/>
              </w:rPr>
              <w:t>Total</w:t>
            </w:r>
          </w:p>
        </w:tc>
        <w:tc>
          <w:tcPr>
            <w:tcW w:w="0" w:type="auto"/>
          </w:tcPr>
          <w:p w14:paraId="5F2490DD" w14:textId="77777777" w:rsidR="00261FEC" w:rsidRPr="00100E31" w:rsidRDefault="00261FEC" w:rsidP="00F358DE">
            <w:pPr>
              <w:rPr>
                <w:b/>
              </w:rPr>
            </w:pPr>
            <w:r w:rsidRPr="00100E31">
              <w:rPr>
                <w:b/>
              </w:rPr>
              <w:t>Status</w:t>
            </w:r>
          </w:p>
        </w:tc>
      </w:tr>
      <w:tr w:rsidR="00261FEC" w14:paraId="5F2490EC" w14:textId="77777777" w:rsidTr="00261FEC">
        <w:tc>
          <w:tcPr>
            <w:tcW w:w="1222" w:type="dxa"/>
          </w:tcPr>
          <w:p w14:paraId="5F2490DF" w14:textId="77777777" w:rsidR="00261FEC" w:rsidRDefault="00261FEC" w:rsidP="00F358DE">
            <w:r>
              <w:t>A = Authorized</w:t>
            </w:r>
          </w:p>
          <w:p w14:paraId="5F2490E0" w14:textId="77777777" w:rsidR="00261FEC" w:rsidRDefault="00261FEC" w:rsidP="00F358DE">
            <w:r>
              <w:t>F = Forced</w:t>
            </w:r>
          </w:p>
          <w:p w14:paraId="5F2490E1" w14:textId="77777777" w:rsidR="00261FEC" w:rsidRDefault="00261FEC" w:rsidP="00F358DE">
            <w:r>
              <w:t>R = Return</w:t>
            </w:r>
          </w:p>
        </w:tc>
        <w:tc>
          <w:tcPr>
            <w:tcW w:w="0" w:type="auto"/>
          </w:tcPr>
          <w:p w14:paraId="5F2490E2" w14:textId="77777777" w:rsidR="00261FEC" w:rsidRDefault="00261FEC" w:rsidP="00F358DE">
            <w:r>
              <w:t>The check number that the transaction relates to.</w:t>
            </w:r>
          </w:p>
        </w:tc>
        <w:tc>
          <w:tcPr>
            <w:tcW w:w="0" w:type="auto"/>
          </w:tcPr>
          <w:p w14:paraId="5F2490E3" w14:textId="77777777" w:rsidR="00261FEC" w:rsidRDefault="00261FEC" w:rsidP="00F358DE">
            <w:r>
              <w:t>The date and time the transaction took place.</w:t>
            </w:r>
          </w:p>
        </w:tc>
        <w:tc>
          <w:tcPr>
            <w:tcW w:w="917" w:type="dxa"/>
          </w:tcPr>
          <w:p w14:paraId="5F2490E4" w14:textId="77777777" w:rsidR="00261FEC" w:rsidRDefault="00261FEC" w:rsidP="00F358DE">
            <w:r>
              <w:t>Card type and the card’s last four digits.</w:t>
            </w:r>
          </w:p>
        </w:tc>
        <w:tc>
          <w:tcPr>
            <w:tcW w:w="1226" w:type="dxa"/>
          </w:tcPr>
          <w:p w14:paraId="5F2490E5" w14:textId="77777777" w:rsidR="00261FEC" w:rsidRDefault="00261FEC" w:rsidP="00F358DE">
            <w:r>
              <w:t>The amount that was authorized on the card.</w:t>
            </w:r>
          </w:p>
        </w:tc>
        <w:tc>
          <w:tcPr>
            <w:tcW w:w="1296" w:type="dxa"/>
          </w:tcPr>
          <w:p w14:paraId="5F2490E6" w14:textId="77777777" w:rsidR="00261FEC" w:rsidRDefault="00261FEC" w:rsidP="00F358DE">
            <w:r>
              <w:t>Amount of tip was that added to the transaction.</w:t>
            </w:r>
          </w:p>
        </w:tc>
        <w:tc>
          <w:tcPr>
            <w:tcW w:w="0" w:type="auto"/>
          </w:tcPr>
          <w:p w14:paraId="5F2490E7" w14:textId="77777777" w:rsidR="00261FEC" w:rsidRDefault="00261FEC" w:rsidP="00F358DE">
            <w:r>
              <w:t>The total amount (auth amount + tip).</w:t>
            </w:r>
          </w:p>
        </w:tc>
        <w:tc>
          <w:tcPr>
            <w:tcW w:w="0" w:type="auto"/>
          </w:tcPr>
          <w:p w14:paraId="5F2490E8" w14:textId="77777777" w:rsidR="00261FEC" w:rsidRDefault="00261FEC" w:rsidP="00F358DE">
            <w:r>
              <w:t>CP = The transaction has to be finalized</w:t>
            </w:r>
          </w:p>
          <w:p w14:paraId="5F2490E9" w14:textId="77777777" w:rsidR="00261FEC" w:rsidRDefault="00261FEC" w:rsidP="00F358DE"/>
          <w:p w14:paraId="5F2490EA" w14:textId="77777777" w:rsidR="00261FEC" w:rsidRDefault="00261FEC" w:rsidP="00F358DE">
            <w:r>
              <w:t>Finalized = The transaction has been captured</w:t>
            </w:r>
          </w:p>
          <w:p w14:paraId="5F2490EB" w14:textId="77777777" w:rsidR="00261FEC" w:rsidRDefault="00261FEC" w:rsidP="00F358DE"/>
        </w:tc>
      </w:tr>
    </w:tbl>
    <w:p w14:paraId="5F2490ED" w14:textId="77777777" w:rsidR="00287F5A" w:rsidRDefault="00287F5A" w:rsidP="009250A3">
      <w:pPr>
        <w:numPr>
          <w:ilvl w:val="0"/>
          <w:numId w:val="58"/>
        </w:numPr>
      </w:pPr>
      <w:r>
        <w:t xml:space="preserve">You can select individual transactions and finalize them, finalize all transaction, or simply press </w:t>
      </w:r>
      <w:r w:rsidRPr="002945B0">
        <w:rPr>
          <w:b/>
        </w:rPr>
        <w:t>Close Batch</w:t>
      </w:r>
      <w:r>
        <w:t xml:space="preserve"> to finalize all transactions and close the batch.</w:t>
      </w:r>
    </w:p>
    <w:p w14:paraId="5F2490EE" w14:textId="77777777" w:rsidR="00287F5A" w:rsidRDefault="00287F5A" w:rsidP="00287F5A"/>
    <w:p w14:paraId="5F2490EF" w14:textId="77777777" w:rsidR="00287F5A" w:rsidRDefault="00287F5A" w:rsidP="00287F5A">
      <w:pPr>
        <w:spacing w:before="0" w:after="0"/>
      </w:pPr>
      <w:r>
        <w:br w:type="page"/>
      </w:r>
    </w:p>
    <w:p w14:paraId="5F2490F0" w14:textId="77777777" w:rsidR="00365E9C" w:rsidRDefault="00365E9C" w:rsidP="00365E9C">
      <w:pPr>
        <w:pStyle w:val="Heading1"/>
        <w:rPr>
          <w:rStyle w:val="Emphasis"/>
          <w:i w:val="0"/>
          <w:iCs w:val="0"/>
        </w:rPr>
      </w:pPr>
      <w:bookmarkStart w:id="312" w:name="_Toc325118851"/>
      <w:r w:rsidRPr="00365E9C">
        <w:rPr>
          <w:rStyle w:val="Emphasis"/>
          <w:i w:val="0"/>
          <w:iCs w:val="0"/>
        </w:rPr>
        <w:lastRenderedPageBreak/>
        <w:t xml:space="preserve">Working </w:t>
      </w:r>
      <w:r w:rsidR="00D56279">
        <w:rPr>
          <w:rStyle w:val="Emphasis"/>
          <w:i w:val="0"/>
          <w:iCs w:val="0"/>
        </w:rPr>
        <w:t>w</w:t>
      </w:r>
      <w:r w:rsidRPr="00365E9C">
        <w:rPr>
          <w:rStyle w:val="Emphasis"/>
          <w:i w:val="0"/>
          <w:iCs w:val="0"/>
        </w:rPr>
        <w:t>ith Loyalty Cards</w:t>
      </w:r>
      <w:bookmarkEnd w:id="312"/>
      <w:r w:rsidR="00054557">
        <w:fldChar w:fldCharType="begin"/>
      </w:r>
      <w:r w:rsidR="002A5064">
        <w:instrText xml:space="preserve"> XE "Loyalty Cards" </w:instrText>
      </w:r>
      <w:r w:rsidR="00054557">
        <w:fldChar w:fldCharType="end"/>
      </w:r>
    </w:p>
    <w:p w14:paraId="5F2490F1" w14:textId="77777777" w:rsidR="009F7EC1" w:rsidRDefault="00F8070C" w:rsidP="00A15E50">
      <w:pPr>
        <w:pStyle w:val="Heading3"/>
      </w:pPr>
      <w:bookmarkStart w:id="313" w:name="_Toc325118852"/>
      <w:bookmarkStart w:id="314" w:name="_Toc216156192"/>
      <w:r>
        <w:t>Viewing</w:t>
      </w:r>
      <w:r w:rsidR="009F7EC1">
        <w:t xml:space="preserve"> a Card’s </w:t>
      </w:r>
      <w:r>
        <w:t>Information</w:t>
      </w:r>
      <w:bookmarkEnd w:id="313"/>
      <w:r w:rsidR="00054557">
        <w:fldChar w:fldCharType="begin"/>
      </w:r>
      <w:r w:rsidR="00AA5E46">
        <w:instrText xml:space="preserve"> XE "Loyalty Cards: </w:instrText>
      </w:r>
      <w:r w:rsidR="00C73756">
        <w:instrText>Viewing</w:instrText>
      </w:r>
      <w:r w:rsidR="00AA5E46">
        <w:instrText xml:space="preserve"> a Card’s Information" </w:instrText>
      </w:r>
      <w:r w:rsidR="00054557">
        <w:fldChar w:fldCharType="end"/>
      </w:r>
    </w:p>
    <w:p w14:paraId="5F2490F2" w14:textId="77777777" w:rsidR="009F7EC1" w:rsidRDefault="009F7EC1" w:rsidP="009F7EC1">
      <w:r>
        <w:t>To quickly check a card’s balance:</w:t>
      </w:r>
    </w:p>
    <w:p w14:paraId="5F2490F3" w14:textId="77777777" w:rsidR="00F8070C" w:rsidRDefault="00F8070C" w:rsidP="009250A3">
      <w:pPr>
        <w:pStyle w:val="ListParagraph"/>
        <w:numPr>
          <w:ilvl w:val="0"/>
          <w:numId w:val="73"/>
        </w:numPr>
      </w:pPr>
      <w:r>
        <w:t xml:space="preserve">On the main menu, press </w:t>
      </w:r>
      <w:r w:rsidRPr="00D54C16">
        <w:rPr>
          <w:b/>
        </w:rPr>
        <w:t>Other Options</w:t>
      </w:r>
      <w:r>
        <w:t>.  Enter your ID.</w:t>
      </w:r>
    </w:p>
    <w:p w14:paraId="5F2490F4" w14:textId="77777777" w:rsidR="00F8070C" w:rsidRDefault="00F8070C" w:rsidP="009250A3">
      <w:pPr>
        <w:pStyle w:val="ListParagraph"/>
        <w:numPr>
          <w:ilvl w:val="0"/>
          <w:numId w:val="73"/>
        </w:numPr>
      </w:pPr>
      <w:r>
        <w:t xml:space="preserve">Press </w:t>
      </w:r>
      <w:r>
        <w:rPr>
          <w:b/>
        </w:rPr>
        <w:t>Loyalty/Gift Card Balance</w:t>
      </w:r>
      <w:r>
        <w:t>.</w:t>
      </w:r>
    </w:p>
    <w:p w14:paraId="5F2490F5" w14:textId="77777777" w:rsidR="00F8070C" w:rsidRDefault="00F8070C" w:rsidP="009250A3">
      <w:pPr>
        <w:pStyle w:val="ListParagraph"/>
        <w:numPr>
          <w:ilvl w:val="0"/>
          <w:numId w:val="73"/>
        </w:numPr>
      </w:pPr>
      <w:r>
        <w:t>Swipe the card</w:t>
      </w:r>
      <w:r w:rsidR="00EC3429">
        <w:t xml:space="preserve"> (or scan the badge)</w:t>
      </w:r>
      <w:r>
        <w:t xml:space="preserve">, or press </w:t>
      </w:r>
      <w:r>
        <w:rPr>
          <w:b/>
        </w:rPr>
        <w:t>Manual</w:t>
      </w:r>
      <w:r>
        <w:t xml:space="preserve"> to enter the card number and PIN manually.</w:t>
      </w:r>
    </w:p>
    <w:p w14:paraId="5F2490F6" w14:textId="77777777" w:rsidR="00F8070C" w:rsidRDefault="00F8070C" w:rsidP="009250A3">
      <w:pPr>
        <w:pStyle w:val="ListParagraph"/>
        <w:numPr>
          <w:ilvl w:val="0"/>
          <w:numId w:val="73"/>
        </w:numPr>
      </w:pPr>
      <w:r>
        <w:t xml:space="preserve">The card’s information will appear on screen.  Press </w:t>
      </w:r>
      <w:r>
        <w:rPr>
          <w:b/>
        </w:rPr>
        <w:t>Print</w:t>
      </w:r>
      <w:r>
        <w:t xml:space="preserve"> if you want to print it.</w:t>
      </w:r>
    </w:p>
    <w:p w14:paraId="5F2490F7" w14:textId="77777777" w:rsidR="00F8070C" w:rsidRDefault="00F8070C" w:rsidP="00F8070C">
      <w:pPr>
        <w:jc w:val="center"/>
      </w:pPr>
      <w:r>
        <w:rPr>
          <w:noProof/>
        </w:rPr>
        <w:drawing>
          <wp:inline distT="0" distB="0" distL="0" distR="0" wp14:anchorId="5F2492E1" wp14:editId="5F2492E2">
            <wp:extent cx="3810000" cy="381000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p w14:paraId="5F2490F8" w14:textId="77777777" w:rsidR="00EF635D" w:rsidRDefault="00EF635D">
      <w:pPr>
        <w:spacing w:before="0" w:after="0"/>
      </w:pPr>
      <w:r>
        <w:br w:type="page"/>
      </w:r>
    </w:p>
    <w:p w14:paraId="5F2490F9" w14:textId="77777777" w:rsidR="00A15E50" w:rsidRPr="006613DA" w:rsidRDefault="00A15E50" w:rsidP="00A15E50">
      <w:pPr>
        <w:pStyle w:val="Heading3"/>
      </w:pPr>
      <w:bookmarkStart w:id="315" w:name="_Toc325118853"/>
      <w:r w:rsidRPr="006613DA">
        <w:lastRenderedPageBreak/>
        <w:t xml:space="preserve">Splitting </w:t>
      </w:r>
      <w:r>
        <w:t>a Bill that Involves Loyalty Cards</w:t>
      </w:r>
      <w:bookmarkEnd w:id="314"/>
      <w:bookmarkEnd w:id="315"/>
      <w:r w:rsidR="00054557">
        <w:fldChar w:fldCharType="begin"/>
      </w:r>
      <w:r>
        <w:instrText xml:space="preserve"> XE "Loyalty Cards: Splitting" </w:instrText>
      </w:r>
      <w:r w:rsidR="00054557">
        <w:fldChar w:fldCharType="end"/>
      </w:r>
    </w:p>
    <w:p w14:paraId="5F2490FA" w14:textId="77777777" w:rsidR="00A15E50" w:rsidRPr="006613DA" w:rsidRDefault="00A15E50" w:rsidP="00A15E50">
      <w:r w:rsidRPr="006613DA">
        <w:t xml:space="preserve">If you want to accept </w:t>
      </w:r>
      <w:r>
        <w:t>two or more loyalty cards or one card and other payment methods for a bill:</w:t>
      </w:r>
    </w:p>
    <w:p w14:paraId="5F2490FB" w14:textId="77777777" w:rsidR="00A15E50" w:rsidRPr="006613DA" w:rsidRDefault="00A15E50" w:rsidP="009250A3">
      <w:pPr>
        <w:numPr>
          <w:ilvl w:val="0"/>
          <w:numId w:val="67"/>
        </w:numPr>
      </w:pPr>
      <w:r w:rsidRPr="006613DA">
        <w:t xml:space="preserve">On the </w:t>
      </w:r>
      <w:r>
        <w:t>“Close Order” screen, swipe the loyalty card</w:t>
      </w:r>
    </w:p>
    <w:p w14:paraId="5F2490FC" w14:textId="77777777" w:rsidR="00A15E50" w:rsidRPr="006613DA" w:rsidRDefault="00A15E50" w:rsidP="009250A3">
      <w:pPr>
        <w:numPr>
          <w:ilvl w:val="0"/>
          <w:numId w:val="67"/>
        </w:numPr>
      </w:pPr>
      <w:r w:rsidRPr="006613DA">
        <w:t>The “</w:t>
      </w:r>
      <w:r>
        <w:t>Loyalty</w:t>
      </w:r>
      <w:r w:rsidRPr="006613DA">
        <w:t xml:space="preserve"> Card Authorization” window appears.</w:t>
      </w:r>
    </w:p>
    <w:p w14:paraId="5F2490FD" w14:textId="77777777" w:rsidR="00A15E50" w:rsidRPr="006613DA" w:rsidRDefault="00A15E50" w:rsidP="009250A3">
      <w:pPr>
        <w:numPr>
          <w:ilvl w:val="0"/>
          <w:numId w:val="67"/>
        </w:numPr>
      </w:pPr>
      <w:r w:rsidRPr="006613DA">
        <w:t xml:space="preserve">Press </w:t>
      </w:r>
      <w:r w:rsidRPr="006613DA">
        <w:rPr>
          <w:b/>
        </w:rPr>
        <w:t>Change Amount</w:t>
      </w:r>
      <w:r>
        <w:rPr>
          <w:b/>
        </w:rPr>
        <w:t xml:space="preserve"> </w:t>
      </w:r>
      <w:r>
        <w:t>to manually enter the amount this card will be paying</w:t>
      </w:r>
      <w:r w:rsidRPr="006613DA">
        <w:t>.</w:t>
      </w:r>
      <w:r>
        <w:t xml:space="preserve">  If you want to split the amount evenly, press </w:t>
      </w:r>
      <w:r>
        <w:rPr>
          <w:b/>
        </w:rPr>
        <w:t>Split Amount</w:t>
      </w:r>
      <w:r>
        <w:t xml:space="preserve"> and enter the number of payments that will be used to pay the bill.</w:t>
      </w:r>
    </w:p>
    <w:p w14:paraId="5F2490FE" w14:textId="77777777" w:rsidR="00A15E50" w:rsidRPr="006613DA" w:rsidRDefault="00A15E50" w:rsidP="00A15E50">
      <w:pPr>
        <w:jc w:val="center"/>
      </w:pPr>
      <w:r>
        <w:rPr>
          <w:noProof/>
        </w:rPr>
        <w:drawing>
          <wp:inline distT="0" distB="0" distL="0" distR="0" wp14:anchorId="5F2492E3" wp14:editId="5F2492E4">
            <wp:extent cx="2433536" cy="3009900"/>
            <wp:effectExtent l="19050" t="0" r="4864" b="0"/>
            <wp:docPr id="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4" cstate="print"/>
                    <a:srcRect/>
                    <a:stretch>
                      <a:fillRect/>
                    </a:stretch>
                  </pic:blipFill>
                  <pic:spPr bwMode="auto">
                    <a:xfrm>
                      <a:off x="0" y="0"/>
                      <a:ext cx="2433536" cy="3009900"/>
                    </a:xfrm>
                    <a:prstGeom prst="rect">
                      <a:avLst/>
                    </a:prstGeom>
                    <a:noFill/>
                    <a:ln w="9525">
                      <a:noFill/>
                      <a:miter lim="800000"/>
                      <a:headEnd/>
                      <a:tailEnd/>
                    </a:ln>
                  </pic:spPr>
                </pic:pic>
              </a:graphicData>
            </a:graphic>
          </wp:inline>
        </w:drawing>
      </w:r>
    </w:p>
    <w:p w14:paraId="5F2490FF" w14:textId="77777777" w:rsidR="00A15E50" w:rsidRPr="006613DA" w:rsidRDefault="00A15E50" w:rsidP="009250A3">
      <w:pPr>
        <w:numPr>
          <w:ilvl w:val="0"/>
          <w:numId w:val="67"/>
        </w:numPr>
      </w:pPr>
      <w:r w:rsidRPr="006613DA">
        <w:t xml:space="preserve">Press </w:t>
      </w:r>
      <w:r w:rsidRPr="006613DA">
        <w:rPr>
          <w:b/>
        </w:rPr>
        <w:t>Authorize</w:t>
      </w:r>
      <w:r w:rsidRPr="006613DA">
        <w:t xml:space="preserve"> to begin processing the card.  When the card is authorized, the “Close Order” screen displays the card type and the last four digits of the card</w:t>
      </w:r>
      <w:r>
        <w:t>.</w:t>
      </w:r>
    </w:p>
    <w:p w14:paraId="5F249100" w14:textId="77777777" w:rsidR="00A15E50" w:rsidRPr="006613DA" w:rsidRDefault="00A15E50" w:rsidP="009250A3">
      <w:pPr>
        <w:numPr>
          <w:ilvl w:val="0"/>
          <w:numId w:val="67"/>
        </w:numPr>
      </w:pPr>
      <w:r w:rsidRPr="006613DA">
        <w:t>There is still a balance remaining fo</w:t>
      </w:r>
      <w:r>
        <w:t>r the other customer(s) to pay.  Enter payments using whichever methods the customers want to use until the balance due is $0.00.</w:t>
      </w:r>
    </w:p>
    <w:p w14:paraId="5F249101" w14:textId="77777777" w:rsidR="00A15E50" w:rsidRPr="009961BF" w:rsidRDefault="00A15E50" w:rsidP="009250A3">
      <w:pPr>
        <w:numPr>
          <w:ilvl w:val="0"/>
          <w:numId w:val="67"/>
        </w:numPr>
      </w:pPr>
      <w:r>
        <w:t>When done, p</w:t>
      </w:r>
      <w:r w:rsidRPr="006613DA">
        <w:t xml:space="preserve">ress </w:t>
      </w:r>
      <w:r w:rsidRPr="00C17B56">
        <w:rPr>
          <w:b/>
        </w:rPr>
        <w:t>Close Check.</w:t>
      </w:r>
    </w:p>
    <w:p w14:paraId="5F249102" w14:textId="77777777" w:rsidR="00A15E50" w:rsidRDefault="00A15E50" w:rsidP="009250A3">
      <w:pPr>
        <w:numPr>
          <w:ilvl w:val="0"/>
          <w:numId w:val="67"/>
        </w:numPr>
      </w:pPr>
      <w:r>
        <w:br w:type="page"/>
      </w:r>
    </w:p>
    <w:p w14:paraId="5F249103" w14:textId="77777777" w:rsidR="00A15E50" w:rsidRDefault="00A15E50" w:rsidP="00A15E50">
      <w:pPr>
        <w:pStyle w:val="Heading3"/>
      </w:pPr>
      <w:bookmarkStart w:id="316" w:name="_Toc216156193"/>
      <w:bookmarkStart w:id="317" w:name="_Toc325118854"/>
      <w:r>
        <w:lastRenderedPageBreak/>
        <w:t>Forcing a Payment</w:t>
      </w:r>
      <w:bookmarkEnd w:id="316"/>
      <w:bookmarkEnd w:id="317"/>
      <w:r w:rsidR="00054557">
        <w:fldChar w:fldCharType="begin"/>
      </w:r>
      <w:r>
        <w:instrText xml:space="preserve"> XE "Loyalty Cards: Forcing a transaction" </w:instrText>
      </w:r>
      <w:r w:rsidR="00054557">
        <w:fldChar w:fldCharType="end"/>
      </w:r>
    </w:p>
    <w:p w14:paraId="5F249104" w14:textId="77777777" w:rsidR="00A15E50" w:rsidRDefault="00A15E50" w:rsidP="00A15E50">
      <w:r>
        <w:t xml:space="preserve">If Avrio cannot connect to the loyalty </w:t>
      </w:r>
      <w:r w:rsidR="009403FA">
        <w:t>service</w:t>
      </w:r>
      <w:r>
        <w:t>, you have the option of forcing a transaction.</w:t>
      </w:r>
    </w:p>
    <w:p w14:paraId="5F249105" w14:textId="77777777" w:rsidR="00A15E50" w:rsidRDefault="00A15E50" w:rsidP="00A15E50">
      <w:r>
        <w:t>You will need an approval code.</w:t>
      </w:r>
    </w:p>
    <w:p w14:paraId="5F249106" w14:textId="77777777" w:rsidR="00A15E50" w:rsidRDefault="00A15E50" w:rsidP="009250A3">
      <w:pPr>
        <w:numPr>
          <w:ilvl w:val="0"/>
          <w:numId w:val="68"/>
        </w:numPr>
      </w:pPr>
      <w:r w:rsidRPr="006613DA">
        <w:t xml:space="preserve">On the “Close Order” screen, swipe a </w:t>
      </w:r>
      <w:r>
        <w:t xml:space="preserve">loyalty </w:t>
      </w:r>
      <w:r w:rsidRPr="006613DA">
        <w:t>card</w:t>
      </w:r>
      <w:r>
        <w:t>.</w:t>
      </w:r>
      <w:r w:rsidRPr="006613DA">
        <w:t xml:space="preserve"> </w:t>
      </w:r>
    </w:p>
    <w:p w14:paraId="5F249107" w14:textId="77777777" w:rsidR="00A15E50" w:rsidRPr="006613DA" w:rsidRDefault="00A15E50" w:rsidP="009250A3">
      <w:pPr>
        <w:numPr>
          <w:ilvl w:val="0"/>
          <w:numId w:val="68"/>
        </w:numPr>
      </w:pPr>
      <w:r w:rsidRPr="006613DA">
        <w:t>The “</w:t>
      </w:r>
      <w:r>
        <w:t>Loyalty</w:t>
      </w:r>
      <w:r w:rsidRPr="006613DA">
        <w:t xml:space="preserve"> Car</w:t>
      </w:r>
      <w:r>
        <w:t>d Authorization” window appears.</w:t>
      </w:r>
    </w:p>
    <w:p w14:paraId="5F249108" w14:textId="77777777" w:rsidR="00A15E50" w:rsidRDefault="00A15E50" w:rsidP="009250A3">
      <w:pPr>
        <w:numPr>
          <w:ilvl w:val="0"/>
          <w:numId w:val="68"/>
        </w:numPr>
      </w:pPr>
      <w:r>
        <w:t xml:space="preserve">Press </w:t>
      </w:r>
      <w:r>
        <w:rPr>
          <w:b/>
        </w:rPr>
        <w:t>Force</w:t>
      </w:r>
      <w:r>
        <w:t>.</w:t>
      </w:r>
    </w:p>
    <w:p w14:paraId="5F249109" w14:textId="77777777" w:rsidR="00A15E50" w:rsidRDefault="00A15E50" w:rsidP="009250A3">
      <w:pPr>
        <w:numPr>
          <w:ilvl w:val="0"/>
          <w:numId w:val="68"/>
        </w:numPr>
      </w:pPr>
      <w:r>
        <w:t>The on-screen keyboard appears.  Enter an approval code.</w:t>
      </w:r>
    </w:p>
    <w:p w14:paraId="5F24910A" w14:textId="77777777" w:rsidR="00A15E50" w:rsidRDefault="00A15E50" w:rsidP="009250A3">
      <w:pPr>
        <w:numPr>
          <w:ilvl w:val="0"/>
          <w:numId w:val="63"/>
        </w:numPr>
      </w:pPr>
      <w:r w:rsidRPr="006613DA">
        <w:t xml:space="preserve">When the card is </w:t>
      </w:r>
      <w:r>
        <w:t>forced</w:t>
      </w:r>
      <w:r w:rsidRPr="006613DA">
        <w:t>, the “Close Order” screen displays the card type and the last four digits of the card as a payment.</w:t>
      </w:r>
    </w:p>
    <w:p w14:paraId="5F24910B" w14:textId="77777777" w:rsidR="00A15E50" w:rsidRPr="006613DA" w:rsidRDefault="00A15E50" w:rsidP="009250A3">
      <w:pPr>
        <w:numPr>
          <w:ilvl w:val="0"/>
          <w:numId w:val="63"/>
        </w:numPr>
      </w:pPr>
      <w:r w:rsidRPr="006613DA">
        <w:t xml:space="preserve">Select the payment and press </w:t>
      </w:r>
      <w:r w:rsidRPr="006613DA">
        <w:rPr>
          <w:b/>
        </w:rPr>
        <w:t>Change Tip</w:t>
      </w:r>
      <w:r w:rsidRPr="006613DA">
        <w:t xml:space="preserve"> to enter any tip the customer has added to the total.</w:t>
      </w:r>
    </w:p>
    <w:p w14:paraId="5F24910C" w14:textId="77777777" w:rsidR="00A15E50" w:rsidRDefault="00A15E50" w:rsidP="009250A3">
      <w:pPr>
        <w:numPr>
          <w:ilvl w:val="0"/>
          <w:numId w:val="63"/>
        </w:numPr>
      </w:pPr>
      <w:r w:rsidRPr="00941747">
        <w:t xml:space="preserve">Press </w:t>
      </w:r>
      <w:r w:rsidRPr="00941747">
        <w:rPr>
          <w:b/>
        </w:rPr>
        <w:t>Close Check</w:t>
      </w:r>
      <w:r w:rsidRPr="00941747">
        <w:t>.</w:t>
      </w:r>
    </w:p>
    <w:p w14:paraId="5F24910D" w14:textId="77777777" w:rsidR="00A15E50" w:rsidRPr="000E7916" w:rsidRDefault="00A15E50" w:rsidP="00A15E50">
      <w:pPr>
        <w:pStyle w:val="Heading3"/>
      </w:pPr>
      <w:bookmarkStart w:id="318" w:name="_Toc216156194"/>
      <w:bookmarkStart w:id="319" w:name="_Toc325118855"/>
      <w:r w:rsidRPr="000E7916">
        <w:t xml:space="preserve">Voiding a </w:t>
      </w:r>
      <w:r>
        <w:t>Loyalty</w:t>
      </w:r>
      <w:r w:rsidRPr="000E7916">
        <w:t xml:space="preserve"> Card Payment</w:t>
      </w:r>
      <w:bookmarkEnd w:id="318"/>
      <w:bookmarkEnd w:id="319"/>
      <w:r w:rsidR="00054557">
        <w:fldChar w:fldCharType="begin"/>
      </w:r>
      <w:r>
        <w:instrText xml:space="preserve"> XE "Loyalty Cards: Voiding" </w:instrText>
      </w:r>
      <w:r w:rsidR="00054557">
        <w:fldChar w:fldCharType="end"/>
      </w:r>
    </w:p>
    <w:p w14:paraId="5F24910E" w14:textId="77777777" w:rsidR="00A15E50" w:rsidRDefault="00A15E50" w:rsidP="00A15E50">
      <w:r>
        <w:t>If you have already authorized a loyalty card payment, but need to remove it from a bill before it is finalized and closed:</w:t>
      </w:r>
    </w:p>
    <w:p w14:paraId="5F24910F" w14:textId="77777777" w:rsidR="00A15E50" w:rsidRDefault="00A15E50" w:rsidP="009250A3">
      <w:pPr>
        <w:numPr>
          <w:ilvl w:val="0"/>
          <w:numId w:val="69"/>
        </w:numPr>
      </w:pPr>
      <w:r>
        <w:t>Open the order.</w:t>
      </w:r>
    </w:p>
    <w:p w14:paraId="5F249110" w14:textId="77777777" w:rsidR="00A15E50" w:rsidRDefault="00A15E50" w:rsidP="009250A3">
      <w:pPr>
        <w:numPr>
          <w:ilvl w:val="0"/>
          <w:numId w:val="69"/>
        </w:numPr>
      </w:pPr>
      <w:r>
        <w:t>Select the payment.</w:t>
      </w:r>
    </w:p>
    <w:p w14:paraId="5F249111" w14:textId="77777777" w:rsidR="00A15E50" w:rsidRDefault="00A15E50" w:rsidP="009250A3">
      <w:pPr>
        <w:numPr>
          <w:ilvl w:val="0"/>
          <w:numId w:val="69"/>
        </w:numPr>
      </w:pPr>
      <w:r>
        <w:t xml:space="preserve">Press </w:t>
      </w:r>
      <w:r w:rsidRPr="007F5214">
        <w:rPr>
          <w:b/>
        </w:rPr>
        <w:t>Remove Payment</w:t>
      </w:r>
      <w:r>
        <w:t>.</w:t>
      </w:r>
    </w:p>
    <w:p w14:paraId="5F249112" w14:textId="77777777" w:rsidR="00A15E50" w:rsidRDefault="00A15E50" w:rsidP="009250A3">
      <w:pPr>
        <w:numPr>
          <w:ilvl w:val="0"/>
          <w:numId w:val="69"/>
        </w:numPr>
      </w:pPr>
      <w:r>
        <w:t>Avrio will communicate with the loyalty service and void the payment.</w:t>
      </w:r>
    </w:p>
    <w:p w14:paraId="5F249113" w14:textId="77777777" w:rsidR="00A15E50" w:rsidRDefault="00A15E50" w:rsidP="00A15E50"/>
    <w:p w14:paraId="5F249114" w14:textId="77777777" w:rsidR="00A15E50" w:rsidRDefault="00A15E50" w:rsidP="00A15E50">
      <w:pPr>
        <w:spacing w:before="0" w:after="0"/>
      </w:pPr>
      <w:r>
        <w:br w:type="page"/>
      </w:r>
    </w:p>
    <w:p w14:paraId="5F249115" w14:textId="77777777" w:rsidR="00136BA5" w:rsidRDefault="00136BA5" w:rsidP="003368D9">
      <w:pPr>
        <w:pStyle w:val="Heading1"/>
      </w:pPr>
      <w:bookmarkStart w:id="320" w:name="_Meal_Plans"/>
      <w:bookmarkStart w:id="321" w:name="_Points,_Coupons,_and"/>
      <w:bookmarkStart w:id="322" w:name="_Toc325118856"/>
      <w:bookmarkEnd w:id="320"/>
      <w:bookmarkEnd w:id="321"/>
      <w:r>
        <w:lastRenderedPageBreak/>
        <w:t>Points, Coupons, and Frequent Diners</w:t>
      </w:r>
      <w:bookmarkEnd w:id="322"/>
    </w:p>
    <w:p w14:paraId="5F249116" w14:textId="77777777" w:rsidR="00A54AAA" w:rsidRDefault="00A54AAA" w:rsidP="00A54AAA">
      <w:r>
        <w:t xml:space="preserve">SilverWare Avrio lets you setup an intricate system of clients, points, and coupons.  Details on random coupon generation can be found </w:t>
      </w:r>
      <w:hyperlink w:anchor="_Miscellaneous" w:history="1">
        <w:r w:rsidRPr="00A54AAA">
          <w:rPr>
            <w:rStyle w:val="Hyperlink"/>
          </w:rPr>
          <w:t>here</w:t>
        </w:r>
      </w:hyperlink>
      <w:r>
        <w:t>.</w:t>
      </w:r>
    </w:p>
    <w:p w14:paraId="5F249117" w14:textId="77777777" w:rsidR="00A54AAA" w:rsidRDefault="00A54AAA" w:rsidP="00A54AAA">
      <w:r>
        <w:t>The system described here lets you:</w:t>
      </w:r>
    </w:p>
    <w:p w14:paraId="5F249118" w14:textId="77777777" w:rsidR="00531574" w:rsidRDefault="00531574" w:rsidP="009250A3">
      <w:pPr>
        <w:pStyle w:val="ListParagraph"/>
        <w:numPr>
          <w:ilvl w:val="0"/>
          <w:numId w:val="106"/>
        </w:numPr>
      </w:pPr>
      <w:r>
        <w:t>Assign point values to menu items OR you can set up a system that gives points based on a check’s sub-total.  You will need to contact your dealer</w:t>
      </w:r>
    </w:p>
    <w:p w14:paraId="5F249119" w14:textId="77777777" w:rsidR="00A54AAA" w:rsidRDefault="00A54AAA" w:rsidP="009250A3">
      <w:pPr>
        <w:pStyle w:val="ListParagraph"/>
        <w:numPr>
          <w:ilvl w:val="0"/>
          <w:numId w:val="106"/>
        </w:numPr>
      </w:pPr>
      <w:r>
        <w:t>Create clients that can earn points</w:t>
      </w:r>
    </w:p>
    <w:p w14:paraId="5F24911A" w14:textId="77777777" w:rsidR="000158EE" w:rsidRDefault="000158EE" w:rsidP="009250A3">
      <w:pPr>
        <w:pStyle w:val="ListParagraph"/>
        <w:numPr>
          <w:ilvl w:val="0"/>
          <w:numId w:val="106"/>
        </w:numPr>
      </w:pPr>
      <w:r>
        <w:t>Create coupons that require points to earn, and then deduct points when redeemed.</w:t>
      </w:r>
    </w:p>
    <w:p w14:paraId="5F24911B" w14:textId="77777777" w:rsidR="00531574" w:rsidRDefault="00531574" w:rsidP="00531574">
      <w:r>
        <w:t>So, as outlined above, the first step is to decide how you’re going to issue points</w:t>
      </w:r>
      <w:r w:rsidR="008A6319">
        <w:t>.  Points can be issued based on each dollar spent, or you can setup menu classes or menu items to give points.</w:t>
      </w:r>
    </w:p>
    <w:p w14:paraId="5F24911C" w14:textId="77777777" w:rsidR="008A6319" w:rsidRDefault="008A6319" w:rsidP="00531574">
      <w:r>
        <w:t xml:space="preserve">Your Avrio dealer will have to set this up for you.  </w:t>
      </w:r>
    </w:p>
    <w:p w14:paraId="5F24911D" w14:textId="77777777" w:rsidR="008A6319" w:rsidRDefault="008A6319" w:rsidP="009250A3">
      <w:pPr>
        <w:pStyle w:val="ListParagraph"/>
        <w:numPr>
          <w:ilvl w:val="0"/>
          <w:numId w:val="105"/>
        </w:numPr>
      </w:pPr>
      <w:r>
        <w:t>If you opt to distribute points based on dollars spent, your Avrio dealer can take care of this</w:t>
      </w:r>
      <w:r w:rsidR="002E4F23">
        <w:t>.  You will need to inform them how many points a client will earn per dollar.</w:t>
      </w:r>
      <w:r w:rsidR="00D01359">
        <w:t xml:space="preserve">  The calculation will be based upon the pre-tax sub-total.</w:t>
      </w:r>
    </w:p>
    <w:p w14:paraId="5F24911E" w14:textId="77777777" w:rsidR="008A6319" w:rsidRDefault="008A6319" w:rsidP="009250A3">
      <w:pPr>
        <w:pStyle w:val="ListParagraph"/>
        <w:numPr>
          <w:ilvl w:val="0"/>
          <w:numId w:val="105"/>
        </w:numPr>
      </w:pPr>
      <w:r>
        <w:t>If you opt to distribute points based on menu items, you can set up which items offer points and the value they give.</w:t>
      </w:r>
    </w:p>
    <w:p w14:paraId="5F24911F" w14:textId="77777777" w:rsidR="00DD177E" w:rsidRDefault="00DD177E">
      <w:pPr>
        <w:spacing w:before="0" w:after="0"/>
      </w:pPr>
      <w:r>
        <w:br w:type="page"/>
      </w:r>
    </w:p>
    <w:p w14:paraId="5F249120" w14:textId="77777777" w:rsidR="008A6319" w:rsidRDefault="008A6319" w:rsidP="008A6319">
      <w:pPr>
        <w:pStyle w:val="Heading2"/>
      </w:pPr>
      <w:bookmarkStart w:id="323" w:name="_Toc325118857"/>
      <w:r>
        <w:lastRenderedPageBreak/>
        <w:t>Setting up a Menu Item to Offer Points</w:t>
      </w:r>
      <w:bookmarkEnd w:id="323"/>
    </w:p>
    <w:p w14:paraId="5F249121" w14:textId="77777777" w:rsidR="008A6319" w:rsidRDefault="008A6319" w:rsidP="008A6319">
      <w:r>
        <w:t>If you decide to have your menu items give points, here are your options for determining an item’s point value.</w:t>
      </w:r>
    </w:p>
    <w:p w14:paraId="5F249122" w14:textId="77777777" w:rsidR="00DD177E" w:rsidRPr="00DD177E" w:rsidRDefault="00DD177E" w:rsidP="008A6319">
      <w:r>
        <w:t>You can assign a point value to your major/minor classes by filling out the</w:t>
      </w:r>
      <w:r>
        <w:rPr>
          <w:b/>
        </w:rPr>
        <w:t xml:space="preserve"> Points Earned </w:t>
      </w:r>
      <w:r w:rsidRPr="00DD177E">
        <w:t>field.</w:t>
      </w:r>
      <w:r>
        <w:t xml:space="preserve">  Much like taxes and printer settings, a minor class can inherit the </w:t>
      </w:r>
      <w:r>
        <w:rPr>
          <w:b/>
        </w:rPr>
        <w:t>Points Earned</w:t>
      </w:r>
      <w:r>
        <w:t xml:space="preserve"> setting of its parent class, or can be set to a different value.</w:t>
      </w:r>
    </w:p>
    <w:p w14:paraId="5F249123" w14:textId="77777777" w:rsidR="008A6319" w:rsidRDefault="00DD177E" w:rsidP="00DD177E">
      <w:pPr>
        <w:jc w:val="center"/>
      </w:pPr>
      <w:r>
        <w:rPr>
          <w:noProof/>
        </w:rPr>
        <w:drawing>
          <wp:inline distT="0" distB="0" distL="0" distR="0" wp14:anchorId="5F2492E5" wp14:editId="5F2492E6">
            <wp:extent cx="2987749" cy="4346574"/>
            <wp:effectExtent l="19050" t="0" r="3101" b="0"/>
            <wp:docPr id="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7" cstate="print"/>
                    <a:srcRect l="50844" t="5945" b="1923"/>
                    <a:stretch>
                      <a:fillRect/>
                    </a:stretch>
                  </pic:blipFill>
                  <pic:spPr bwMode="auto">
                    <a:xfrm>
                      <a:off x="0" y="0"/>
                      <a:ext cx="2987749" cy="4346574"/>
                    </a:xfrm>
                    <a:prstGeom prst="rect">
                      <a:avLst/>
                    </a:prstGeom>
                    <a:noFill/>
                    <a:ln w="9525">
                      <a:noFill/>
                      <a:miter lim="800000"/>
                      <a:headEnd/>
                      <a:tailEnd/>
                    </a:ln>
                  </pic:spPr>
                </pic:pic>
              </a:graphicData>
            </a:graphic>
          </wp:inline>
        </w:drawing>
      </w:r>
    </w:p>
    <w:p w14:paraId="5F249124" w14:textId="77777777" w:rsidR="002E4F23" w:rsidRDefault="002E4F23">
      <w:pPr>
        <w:spacing w:before="0" w:after="0"/>
      </w:pPr>
      <w:r>
        <w:br w:type="page"/>
      </w:r>
    </w:p>
    <w:p w14:paraId="5F249125" w14:textId="77777777" w:rsidR="002E4F23" w:rsidRDefault="002E4F23" w:rsidP="002E4F23">
      <w:r>
        <w:lastRenderedPageBreak/>
        <w:t>Items will then inherit the point value of their parent class.  However, you can also turn off inheritance on an item and give it whatever point value you want.</w:t>
      </w:r>
    </w:p>
    <w:p w14:paraId="5F249126" w14:textId="77777777" w:rsidR="002E4F23" w:rsidRDefault="002E4F23" w:rsidP="002E4F23">
      <w:pPr>
        <w:jc w:val="center"/>
      </w:pPr>
      <w:r>
        <w:rPr>
          <w:noProof/>
        </w:rPr>
        <w:drawing>
          <wp:inline distT="0" distB="0" distL="0" distR="0" wp14:anchorId="5F2492E7" wp14:editId="5F2492E8">
            <wp:extent cx="3170718" cy="4795284"/>
            <wp:effectExtent l="19050" t="0" r="0" b="0"/>
            <wp:docPr id="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8" cstate="print"/>
                    <a:srcRect l="50515" t="1496" b="2137"/>
                    <a:stretch>
                      <a:fillRect/>
                    </a:stretch>
                  </pic:blipFill>
                  <pic:spPr bwMode="auto">
                    <a:xfrm>
                      <a:off x="0" y="0"/>
                      <a:ext cx="3170718" cy="4795284"/>
                    </a:xfrm>
                    <a:prstGeom prst="rect">
                      <a:avLst/>
                    </a:prstGeom>
                    <a:noFill/>
                    <a:ln w="9525">
                      <a:noFill/>
                      <a:miter lim="800000"/>
                      <a:headEnd/>
                      <a:tailEnd/>
                    </a:ln>
                  </pic:spPr>
                </pic:pic>
              </a:graphicData>
            </a:graphic>
          </wp:inline>
        </w:drawing>
      </w:r>
    </w:p>
    <w:p w14:paraId="5F249127" w14:textId="77777777" w:rsidR="002E4F23" w:rsidRDefault="002E4F23" w:rsidP="002E4F23">
      <w:pPr>
        <w:jc w:val="center"/>
      </w:pPr>
    </w:p>
    <w:p w14:paraId="5F249128" w14:textId="77777777" w:rsidR="002E4F23" w:rsidRDefault="002E4F23">
      <w:pPr>
        <w:spacing w:before="0" w:after="0"/>
      </w:pPr>
      <w:r>
        <w:br w:type="page"/>
      </w:r>
    </w:p>
    <w:p w14:paraId="5F249129" w14:textId="77777777" w:rsidR="002E4F23" w:rsidRDefault="002E4F23" w:rsidP="002E4F23">
      <w:pPr>
        <w:pStyle w:val="Heading2"/>
      </w:pPr>
      <w:bookmarkStart w:id="324" w:name="_Toc325118858"/>
      <w:r>
        <w:lastRenderedPageBreak/>
        <w:t>Creating Clients that Can Earn Points</w:t>
      </w:r>
      <w:bookmarkEnd w:id="324"/>
    </w:p>
    <w:p w14:paraId="5F24912A" w14:textId="77777777" w:rsidR="002E4F23" w:rsidRDefault="002E4F23" w:rsidP="002E4F23">
      <w:r>
        <w:t>Now that menu items have been set up</w:t>
      </w:r>
      <w:r w:rsidR="00D01359">
        <w:t>, you</w:t>
      </w:r>
      <w:r w:rsidR="00671015">
        <w:t xml:space="preserve"> have to have clients that can earn points.  See the previous section on </w:t>
      </w:r>
      <w:hyperlink w:anchor="_Clients_and_Gift" w:history="1">
        <w:r w:rsidR="00671015" w:rsidRPr="00B23A16">
          <w:rPr>
            <w:rStyle w:val="Hyperlink"/>
          </w:rPr>
          <w:t>clients</w:t>
        </w:r>
      </w:hyperlink>
      <w:r w:rsidR="00671015">
        <w:t xml:space="preserve"> to learn about creating clients.</w:t>
      </w:r>
    </w:p>
    <w:p w14:paraId="5F24912B" w14:textId="77777777" w:rsidR="00B23A16" w:rsidRPr="00671015" w:rsidRDefault="00671015" w:rsidP="002E4F23">
      <w:r>
        <w:t xml:space="preserve">The </w:t>
      </w:r>
      <w:r>
        <w:rPr>
          <w:b/>
        </w:rPr>
        <w:t>Frequent Diner</w:t>
      </w:r>
      <w:r>
        <w:t xml:space="preserve"> check-box must</w:t>
      </w:r>
      <w:r w:rsidR="00B23A16">
        <w:t xml:space="preserve"> be checked to allow a client to earn points.</w:t>
      </w:r>
      <w:r w:rsidR="00280570">
        <w:t xml:space="preserve">  </w:t>
      </w:r>
      <w:r w:rsidR="00B23A16">
        <w:t>N</w:t>
      </w:r>
      <w:r w:rsidR="005C3ADF">
        <w:t>o</w:t>
      </w:r>
      <w:r w:rsidR="00B23A16">
        <w:t>w, when a client is assigned to an order, they will earn the appropriate amount of points.</w:t>
      </w:r>
    </w:p>
    <w:p w14:paraId="5F24912C" w14:textId="77777777" w:rsidR="00671015" w:rsidRDefault="00671015" w:rsidP="00671015">
      <w:pPr>
        <w:jc w:val="center"/>
      </w:pPr>
      <w:r w:rsidRPr="00671015">
        <w:rPr>
          <w:noProof/>
        </w:rPr>
        <w:drawing>
          <wp:inline distT="0" distB="0" distL="0" distR="0" wp14:anchorId="5F2492E9" wp14:editId="5F2492EA">
            <wp:extent cx="4999517" cy="4051005"/>
            <wp:effectExtent l="19050" t="0" r="0" b="0"/>
            <wp:docPr id="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cstate="print"/>
                    <a:srcRect l="11001" t="8974" r="10903" b="9615"/>
                    <a:stretch>
                      <a:fillRect/>
                    </a:stretch>
                  </pic:blipFill>
                  <pic:spPr bwMode="auto">
                    <a:xfrm>
                      <a:off x="0" y="0"/>
                      <a:ext cx="4999517" cy="4051005"/>
                    </a:xfrm>
                    <a:prstGeom prst="rect">
                      <a:avLst/>
                    </a:prstGeom>
                    <a:noFill/>
                    <a:ln w="9525">
                      <a:noFill/>
                      <a:miter lim="800000"/>
                      <a:headEnd/>
                      <a:tailEnd/>
                    </a:ln>
                  </pic:spPr>
                </pic:pic>
              </a:graphicData>
            </a:graphic>
          </wp:inline>
        </w:drawing>
      </w:r>
    </w:p>
    <w:p w14:paraId="5F24912D" w14:textId="77777777" w:rsidR="005C3ADF" w:rsidRDefault="005C3ADF">
      <w:pPr>
        <w:spacing w:before="0" w:after="0"/>
      </w:pPr>
      <w:r>
        <w:br w:type="page"/>
      </w:r>
    </w:p>
    <w:p w14:paraId="5F24912E" w14:textId="77777777" w:rsidR="005C3ADF" w:rsidRDefault="005C3ADF" w:rsidP="005C3ADF">
      <w:pPr>
        <w:pStyle w:val="Heading3"/>
      </w:pPr>
      <w:bookmarkStart w:id="325" w:name="_Toc325118859"/>
      <w:r>
        <w:lastRenderedPageBreak/>
        <w:t>Assigning a Client to an Order</w:t>
      </w:r>
      <w:bookmarkEnd w:id="325"/>
    </w:p>
    <w:p w14:paraId="5F24912F" w14:textId="77777777" w:rsidR="005C3ADF" w:rsidRDefault="005C3ADF" w:rsidP="005C3ADF">
      <w:r>
        <w:t>These instructions</w:t>
      </w:r>
      <w:r w:rsidR="007246A6">
        <w:t xml:space="preserve"> show how to assign a client to an order.  If you don’t do this</w:t>
      </w:r>
      <w:r w:rsidR="00F97B73">
        <w:t xml:space="preserve"> when a client is dining, they will not earn points.</w:t>
      </w:r>
    </w:p>
    <w:p w14:paraId="5F249130" w14:textId="77777777" w:rsidR="007246A6" w:rsidRPr="007246A6" w:rsidRDefault="007246A6" w:rsidP="007246A6">
      <w:pPr>
        <w:rPr>
          <w:b/>
        </w:rPr>
      </w:pPr>
      <w:bookmarkStart w:id="326" w:name="_Toc197506700"/>
      <w:bookmarkStart w:id="327" w:name="_Toc212882983"/>
      <w:bookmarkStart w:id="328" w:name="_Toc215370418"/>
      <w:bookmarkStart w:id="329" w:name="_Toc215394979"/>
      <w:bookmarkStart w:id="330" w:name="_Toc254862591"/>
      <w:r w:rsidRPr="007246A6">
        <w:rPr>
          <w:b/>
        </w:rPr>
        <w:t>From the Order Screen</w:t>
      </w:r>
      <w:bookmarkEnd w:id="326"/>
      <w:bookmarkEnd w:id="327"/>
      <w:bookmarkEnd w:id="328"/>
      <w:bookmarkEnd w:id="329"/>
      <w:bookmarkEnd w:id="330"/>
      <w:r w:rsidR="00054557" w:rsidRPr="007246A6">
        <w:rPr>
          <w:b/>
        </w:rPr>
        <w:fldChar w:fldCharType="begin"/>
      </w:r>
      <w:r w:rsidRPr="007246A6">
        <w:rPr>
          <w:b/>
        </w:rPr>
        <w:instrText xml:space="preserve"> XE "Assigning Clients: From the Order Screen" </w:instrText>
      </w:r>
      <w:r w:rsidR="00054557" w:rsidRPr="007246A6">
        <w:rPr>
          <w:b/>
        </w:rPr>
        <w:fldChar w:fldCharType="end"/>
      </w:r>
    </w:p>
    <w:p w14:paraId="5F249131" w14:textId="77777777" w:rsidR="007246A6" w:rsidRPr="0033522B" w:rsidRDefault="007246A6" w:rsidP="009250A3">
      <w:pPr>
        <w:numPr>
          <w:ilvl w:val="0"/>
          <w:numId w:val="97"/>
        </w:numPr>
      </w:pPr>
      <w:r>
        <w:t xml:space="preserve">If the client has a loyalty card, swipe the card on the order screen.  If no card is available, press </w:t>
      </w:r>
      <w:r w:rsidRPr="00AA10D1">
        <w:rPr>
          <w:b/>
        </w:rPr>
        <w:t xml:space="preserve">Other </w:t>
      </w:r>
      <w:r w:rsidRPr="003E5B87">
        <w:rPr>
          <w:b/>
        </w:rPr>
        <w:t>Options</w:t>
      </w:r>
      <w:r>
        <w:t xml:space="preserve">, then </w:t>
      </w:r>
      <w:r w:rsidRPr="00AA10D1">
        <w:rPr>
          <w:b/>
        </w:rPr>
        <w:t>Assign Client</w:t>
      </w:r>
      <w:r>
        <w:rPr>
          <w:b/>
        </w:rPr>
        <w:t xml:space="preserve"> </w:t>
      </w:r>
      <w:r>
        <w:t>to see a list of possible clients.</w:t>
      </w:r>
    </w:p>
    <w:p w14:paraId="5F249132" w14:textId="77777777" w:rsidR="007246A6" w:rsidRDefault="007246A6" w:rsidP="007246A6">
      <w:pPr>
        <w:jc w:val="center"/>
      </w:pPr>
      <w:r>
        <w:rPr>
          <w:noProof/>
        </w:rPr>
        <w:drawing>
          <wp:inline distT="0" distB="0" distL="0" distR="0" wp14:anchorId="5F2492EB" wp14:editId="5F2492EC">
            <wp:extent cx="4429125" cy="2533734"/>
            <wp:effectExtent l="19050" t="0" r="9525" b="0"/>
            <wp:docPr id="4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9" cstate="print"/>
                    <a:srcRect/>
                    <a:stretch>
                      <a:fillRect/>
                    </a:stretch>
                  </pic:blipFill>
                  <pic:spPr bwMode="auto">
                    <a:xfrm>
                      <a:off x="0" y="0"/>
                      <a:ext cx="4429125" cy="2533734"/>
                    </a:xfrm>
                    <a:prstGeom prst="rect">
                      <a:avLst/>
                    </a:prstGeom>
                    <a:noFill/>
                    <a:ln w="9525">
                      <a:noFill/>
                      <a:miter lim="800000"/>
                      <a:headEnd/>
                      <a:tailEnd/>
                    </a:ln>
                  </pic:spPr>
                </pic:pic>
              </a:graphicData>
            </a:graphic>
          </wp:inline>
        </w:drawing>
      </w:r>
    </w:p>
    <w:p w14:paraId="5F249133" w14:textId="77777777" w:rsidR="007246A6" w:rsidRDefault="007246A6" w:rsidP="009250A3">
      <w:pPr>
        <w:numPr>
          <w:ilvl w:val="0"/>
          <w:numId w:val="99"/>
        </w:numPr>
        <w:ind w:left="360" w:firstLine="0"/>
      </w:pPr>
      <w:r>
        <w:t xml:space="preserve">Touch a guest (or multiple guests), then a client name.  Press </w:t>
      </w:r>
      <w:r>
        <w:rPr>
          <w:b/>
        </w:rPr>
        <w:t>Assign</w:t>
      </w:r>
      <w:r>
        <w:t xml:space="preserve"> to assign their purchases to the client account.</w:t>
      </w:r>
    </w:p>
    <w:p w14:paraId="5F249134" w14:textId="77777777" w:rsidR="007246A6" w:rsidRDefault="007246A6" w:rsidP="009250A3">
      <w:pPr>
        <w:numPr>
          <w:ilvl w:val="0"/>
          <w:numId w:val="98"/>
        </w:numPr>
      </w:pPr>
      <w:r>
        <w:t xml:space="preserve">If you haven’t swiped the client’s card yet, you can swipe it now.  The client will be selected from the list on the right.  Now, touch the guests you want to assign to the client’s account and press </w:t>
      </w:r>
      <w:r w:rsidRPr="00CD1558">
        <w:rPr>
          <w:b/>
        </w:rPr>
        <w:t>Assign</w:t>
      </w:r>
      <w:r>
        <w:t>.</w:t>
      </w:r>
    </w:p>
    <w:p w14:paraId="5F249135" w14:textId="77777777" w:rsidR="007246A6" w:rsidRDefault="007246A6" w:rsidP="009250A3">
      <w:pPr>
        <w:numPr>
          <w:ilvl w:val="0"/>
          <w:numId w:val="98"/>
        </w:numPr>
      </w:pPr>
      <w:r>
        <w:t>If you have a long list of clients, swiping a client’s card will be much easier that finding them on the list.</w:t>
      </w:r>
    </w:p>
    <w:p w14:paraId="5F249136" w14:textId="77777777" w:rsidR="007246A6" w:rsidRDefault="007246A6" w:rsidP="005C3ADF"/>
    <w:p w14:paraId="5F249137" w14:textId="77777777" w:rsidR="007246A6" w:rsidRDefault="007246A6">
      <w:pPr>
        <w:spacing w:before="0" w:after="0"/>
      </w:pPr>
      <w:r>
        <w:br w:type="page"/>
      </w:r>
    </w:p>
    <w:p w14:paraId="5F249138" w14:textId="77777777" w:rsidR="001805F7" w:rsidRDefault="001805F7" w:rsidP="001805F7">
      <w:pPr>
        <w:pStyle w:val="Heading2"/>
      </w:pPr>
      <w:bookmarkStart w:id="331" w:name="_Toc325118860"/>
      <w:r>
        <w:lastRenderedPageBreak/>
        <w:t>Creating Coupons</w:t>
      </w:r>
      <w:bookmarkEnd w:id="331"/>
    </w:p>
    <w:p w14:paraId="5F249139" w14:textId="77777777" w:rsidR="00156374" w:rsidRDefault="00156374" w:rsidP="00156374">
      <w:r>
        <w:t xml:space="preserve">To create a coupon, open </w:t>
      </w:r>
      <w:r w:rsidRPr="00156374">
        <w:rPr>
          <w:b/>
        </w:rPr>
        <w:t>Manager Options</w:t>
      </w:r>
      <w:r>
        <w:t xml:space="preserve">, switch to the </w:t>
      </w:r>
      <w:r w:rsidRPr="00156374">
        <w:rPr>
          <w:b/>
        </w:rPr>
        <w:t>Configuration</w:t>
      </w:r>
      <w:r>
        <w:t xml:space="preserve"> tab, and select </w:t>
      </w:r>
      <w:r w:rsidRPr="00156374">
        <w:rPr>
          <w:b/>
        </w:rPr>
        <w:t>Coupons</w:t>
      </w:r>
      <w:r>
        <w:t>.</w:t>
      </w:r>
    </w:p>
    <w:p w14:paraId="5F24913A" w14:textId="77777777" w:rsidR="00156374" w:rsidRDefault="00156374" w:rsidP="00156374">
      <w:pPr>
        <w:jc w:val="center"/>
      </w:pPr>
      <w:r>
        <w:rPr>
          <w:noProof/>
        </w:rPr>
        <w:drawing>
          <wp:inline distT="0" distB="0" distL="0" distR="0" wp14:anchorId="5F2492ED" wp14:editId="5F2492EE">
            <wp:extent cx="4191443" cy="3399219"/>
            <wp:effectExtent l="19050" t="0" r="0" b="0"/>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cstate="print"/>
                    <a:srcRect l="10831" t="8974" r="10933" b="9402"/>
                    <a:stretch>
                      <a:fillRect/>
                    </a:stretch>
                  </pic:blipFill>
                  <pic:spPr bwMode="auto">
                    <a:xfrm>
                      <a:off x="0" y="0"/>
                      <a:ext cx="4191443" cy="3399219"/>
                    </a:xfrm>
                    <a:prstGeom prst="rect">
                      <a:avLst/>
                    </a:prstGeom>
                    <a:noFill/>
                    <a:ln w="9525">
                      <a:noFill/>
                      <a:miter lim="800000"/>
                      <a:headEnd/>
                      <a:tailEnd/>
                    </a:ln>
                  </pic:spPr>
                </pic:pic>
              </a:graphicData>
            </a:graphic>
          </wp:inline>
        </w:drawing>
      </w:r>
    </w:p>
    <w:p w14:paraId="5F24913B" w14:textId="77777777" w:rsidR="00156374" w:rsidRDefault="00156374" w:rsidP="009250A3">
      <w:pPr>
        <w:pStyle w:val="ListParagraph"/>
        <w:numPr>
          <w:ilvl w:val="0"/>
          <w:numId w:val="95"/>
        </w:numPr>
      </w:pPr>
      <w:r>
        <w:t xml:space="preserve">Press </w:t>
      </w:r>
      <w:r>
        <w:rPr>
          <w:b/>
        </w:rPr>
        <w:t>New</w:t>
      </w:r>
      <w:r>
        <w:t xml:space="preserve"> to create a new coupon.</w:t>
      </w:r>
    </w:p>
    <w:p w14:paraId="5F24913C" w14:textId="77777777" w:rsidR="00156374" w:rsidRDefault="00156374" w:rsidP="009250A3">
      <w:pPr>
        <w:pStyle w:val="ListParagraph"/>
        <w:numPr>
          <w:ilvl w:val="0"/>
          <w:numId w:val="95"/>
        </w:numPr>
      </w:pPr>
      <w:r>
        <w:t xml:space="preserve">Enter the coupons name in the </w:t>
      </w:r>
      <w:r>
        <w:rPr>
          <w:b/>
        </w:rPr>
        <w:t>Name</w:t>
      </w:r>
      <w:r>
        <w:t xml:space="preserve"> field.</w:t>
      </w:r>
    </w:p>
    <w:p w14:paraId="5F24913D" w14:textId="77777777" w:rsidR="00156374" w:rsidRDefault="00156374" w:rsidP="009250A3">
      <w:pPr>
        <w:pStyle w:val="ListParagraph"/>
        <w:numPr>
          <w:ilvl w:val="0"/>
          <w:numId w:val="95"/>
        </w:numPr>
      </w:pPr>
      <w:r>
        <w:rPr>
          <w:b/>
        </w:rPr>
        <w:t>Discount Reason</w:t>
      </w:r>
      <w:r>
        <w:t xml:space="preserve"> determines which discount will be issued on the coupon.</w:t>
      </w:r>
    </w:p>
    <w:p w14:paraId="5F24913E" w14:textId="77777777" w:rsidR="00156374" w:rsidRDefault="00156374" w:rsidP="009250A3">
      <w:pPr>
        <w:pStyle w:val="ListParagraph"/>
        <w:numPr>
          <w:ilvl w:val="0"/>
          <w:numId w:val="95"/>
        </w:numPr>
      </w:pPr>
      <w:r>
        <w:t xml:space="preserve">Use the </w:t>
      </w:r>
      <w:r w:rsidRPr="006B63A4">
        <w:rPr>
          <w:b/>
        </w:rPr>
        <w:t>Issue Start Date</w:t>
      </w:r>
      <w:r>
        <w:t xml:space="preserve"> and </w:t>
      </w:r>
      <w:r>
        <w:rPr>
          <w:b/>
        </w:rPr>
        <w:t>Issue End Date</w:t>
      </w:r>
      <w:r>
        <w:t xml:space="preserve"> to enter a date range that the coupon can be issued within.</w:t>
      </w:r>
    </w:p>
    <w:p w14:paraId="5F24913F" w14:textId="77777777" w:rsidR="00156374" w:rsidRDefault="00156374" w:rsidP="009250A3">
      <w:pPr>
        <w:pStyle w:val="ListParagraph"/>
        <w:numPr>
          <w:ilvl w:val="0"/>
          <w:numId w:val="95"/>
        </w:numPr>
      </w:pPr>
      <w:r w:rsidRPr="00343D82">
        <w:rPr>
          <w:b/>
        </w:rPr>
        <w:t>Interface ID</w:t>
      </w:r>
      <w:r>
        <w:t xml:space="preserve"> (undefined)</w:t>
      </w:r>
    </w:p>
    <w:p w14:paraId="5F249140" w14:textId="77777777" w:rsidR="00156374" w:rsidRPr="00AF2905" w:rsidRDefault="00156374" w:rsidP="009250A3">
      <w:pPr>
        <w:pStyle w:val="ListParagraph"/>
        <w:numPr>
          <w:ilvl w:val="0"/>
          <w:numId w:val="95"/>
        </w:numPr>
        <w:rPr>
          <w:b/>
        </w:rPr>
      </w:pPr>
      <w:r w:rsidRPr="00343D82">
        <w:rPr>
          <w:b/>
        </w:rPr>
        <w:t>Active</w:t>
      </w:r>
      <w:r>
        <w:rPr>
          <w:b/>
        </w:rPr>
        <w:t xml:space="preserve"> </w:t>
      </w:r>
      <w:r>
        <w:t>determines if the coupon is active or not.</w:t>
      </w:r>
    </w:p>
    <w:p w14:paraId="5F249141" w14:textId="77777777" w:rsidR="00156374" w:rsidRPr="00AF2905" w:rsidRDefault="00156374" w:rsidP="009250A3">
      <w:pPr>
        <w:pStyle w:val="ListParagraph"/>
        <w:numPr>
          <w:ilvl w:val="0"/>
          <w:numId w:val="95"/>
        </w:numPr>
        <w:rPr>
          <w:b/>
        </w:rPr>
      </w:pPr>
      <w:r>
        <w:rPr>
          <w:b/>
        </w:rPr>
        <w:t xml:space="preserve">Start After (Date) </w:t>
      </w:r>
      <w:r>
        <w:t>determines the beginning of the period during which the coupon can be redeemed.  You can use this setting or the next one, Start After (Days)</w:t>
      </w:r>
    </w:p>
    <w:p w14:paraId="5F249142" w14:textId="77777777" w:rsidR="00156374" w:rsidRPr="00AF2905" w:rsidRDefault="00156374" w:rsidP="009250A3">
      <w:pPr>
        <w:pStyle w:val="ListParagraph"/>
        <w:numPr>
          <w:ilvl w:val="0"/>
          <w:numId w:val="95"/>
        </w:numPr>
        <w:rPr>
          <w:b/>
        </w:rPr>
      </w:pPr>
      <w:r>
        <w:rPr>
          <w:b/>
        </w:rPr>
        <w:t xml:space="preserve">Start After (Days) </w:t>
      </w:r>
      <w:r>
        <w:t>determines how many days must pass from the time the coupon is issued before it can be redeemed.</w:t>
      </w:r>
    </w:p>
    <w:p w14:paraId="5F249143" w14:textId="77777777" w:rsidR="00156374" w:rsidRPr="00D814D8" w:rsidRDefault="00156374" w:rsidP="009250A3">
      <w:pPr>
        <w:pStyle w:val="ListParagraph"/>
        <w:numPr>
          <w:ilvl w:val="0"/>
          <w:numId w:val="95"/>
        </w:numPr>
        <w:rPr>
          <w:b/>
        </w:rPr>
      </w:pPr>
      <w:r>
        <w:rPr>
          <w:b/>
        </w:rPr>
        <w:t xml:space="preserve">End After (Date) </w:t>
      </w:r>
      <w:r>
        <w:t>determines the end of the period during which the coupon can be redeemed.  You can use this setting or the next one, End After (Days)</w:t>
      </w:r>
    </w:p>
    <w:p w14:paraId="5F249144" w14:textId="77777777" w:rsidR="00156374" w:rsidRPr="00D814D8" w:rsidRDefault="00156374" w:rsidP="009250A3">
      <w:pPr>
        <w:pStyle w:val="ListParagraph"/>
        <w:numPr>
          <w:ilvl w:val="0"/>
          <w:numId w:val="95"/>
        </w:numPr>
        <w:rPr>
          <w:b/>
        </w:rPr>
      </w:pPr>
      <w:r>
        <w:rPr>
          <w:b/>
        </w:rPr>
        <w:t>Points to Redeem</w:t>
      </w:r>
      <w:r>
        <w:t xml:space="preserve"> determines how or if any points a customer must have to redeem a coupon.</w:t>
      </w:r>
    </w:p>
    <w:p w14:paraId="5F249145" w14:textId="77777777" w:rsidR="00156374" w:rsidRPr="00AF2905" w:rsidRDefault="00156374" w:rsidP="009250A3">
      <w:pPr>
        <w:pStyle w:val="ListParagraph"/>
        <w:numPr>
          <w:ilvl w:val="0"/>
          <w:numId w:val="95"/>
        </w:numPr>
        <w:rPr>
          <w:b/>
        </w:rPr>
      </w:pPr>
      <w:r>
        <w:rPr>
          <w:b/>
        </w:rPr>
        <w:t>Points to Remove</w:t>
      </w:r>
      <w:r>
        <w:t xml:space="preserve"> determines how many points a customer loses when they redeem the coupon.</w:t>
      </w:r>
    </w:p>
    <w:p w14:paraId="5F249146" w14:textId="77777777" w:rsidR="00156374" w:rsidRPr="00AF2905" w:rsidRDefault="00156374" w:rsidP="009250A3">
      <w:pPr>
        <w:pStyle w:val="ListParagraph"/>
        <w:numPr>
          <w:ilvl w:val="0"/>
          <w:numId w:val="95"/>
        </w:numPr>
        <w:rPr>
          <w:b/>
        </w:rPr>
      </w:pPr>
      <w:r>
        <w:rPr>
          <w:b/>
        </w:rPr>
        <w:t xml:space="preserve">End After (Days) </w:t>
      </w:r>
      <w:r>
        <w:t>determines how many days can pass from the time the coupon is issued before it can no longer be redeemed.</w:t>
      </w:r>
    </w:p>
    <w:p w14:paraId="5F249147" w14:textId="77777777" w:rsidR="00156374" w:rsidRPr="00156374" w:rsidRDefault="00156374" w:rsidP="00156374"/>
    <w:p w14:paraId="5F249148" w14:textId="77777777" w:rsidR="002A1265" w:rsidRDefault="002A1265" w:rsidP="002A1265">
      <w:pPr>
        <w:pStyle w:val="Heading2"/>
      </w:pPr>
      <w:bookmarkStart w:id="332" w:name="_Toc325118861"/>
      <w:r>
        <w:lastRenderedPageBreak/>
        <w:t>Issuing Coupons</w:t>
      </w:r>
      <w:bookmarkEnd w:id="332"/>
    </w:p>
    <w:p w14:paraId="5F249149" w14:textId="77777777" w:rsidR="002A1265" w:rsidRDefault="002A1265" w:rsidP="002A1265">
      <w:r>
        <w:t>Once a client has earned points, they will become eligible for a coupon.</w:t>
      </w:r>
    </w:p>
    <w:p w14:paraId="5F24914A" w14:textId="77777777" w:rsidR="002A1265" w:rsidRDefault="002A1265" w:rsidP="002A1265">
      <w:r>
        <w:t>To issue a coupon:</w:t>
      </w:r>
    </w:p>
    <w:p w14:paraId="5F24914B" w14:textId="77777777" w:rsidR="002A1265" w:rsidRDefault="002A1265" w:rsidP="009250A3">
      <w:pPr>
        <w:pStyle w:val="ListParagraph"/>
        <w:numPr>
          <w:ilvl w:val="0"/>
          <w:numId w:val="107"/>
        </w:numPr>
      </w:pPr>
      <w:r>
        <w:t xml:space="preserve">While ordering, press </w:t>
      </w:r>
      <w:r>
        <w:rPr>
          <w:b/>
        </w:rPr>
        <w:t>Other Options</w:t>
      </w:r>
      <w:r>
        <w:t>.</w:t>
      </w:r>
    </w:p>
    <w:p w14:paraId="5F24914C" w14:textId="77777777" w:rsidR="00A751AF" w:rsidRDefault="00A751AF" w:rsidP="009250A3">
      <w:pPr>
        <w:pStyle w:val="ListParagraph"/>
        <w:numPr>
          <w:ilvl w:val="0"/>
          <w:numId w:val="107"/>
        </w:numPr>
      </w:pPr>
      <w:r>
        <w:t xml:space="preserve">Press </w:t>
      </w:r>
      <w:r>
        <w:rPr>
          <w:b/>
        </w:rPr>
        <w:t>Redeem Points (Issue Coupon)</w:t>
      </w:r>
    </w:p>
    <w:p w14:paraId="5F24914D" w14:textId="77777777" w:rsidR="00A751AF" w:rsidRDefault="00A751AF" w:rsidP="00A751AF">
      <w:r>
        <w:rPr>
          <w:noProof/>
        </w:rPr>
        <w:drawing>
          <wp:inline distT="0" distB="0" distL="0" distR="0" wp14:anchorId="5F2492EF" wp14:editId="5F2492F0">
            <wp:extent cx="6400800" cy="4977149"/>
            <wp:effectExtent l="19050" t="0" r="0" b="0"/>
            <wp:docPr id="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0" cstate="print"/>
                    <a:srcRect/>
                    <a:stretch>
                      <a:fillRect/>
                    </a:stretch>
                  </pic:blipFill>
                  <pic:spPr bwMode="auto">
                    <a:xfrm>
                      <a:off x="0" y="0"/>
                      <a:ext cx="6400800" cy="4977149"/>
                    </a:xfrm>
                    <a:prstGeom prst="rect">
                      <a:avLst/>
                    </a:prstGeom>
                    <a:noFill/>
                    <a:ln w="9525">
                      <a:noFill/>
                      <a:miter lim="800000"/>
                      <a:headEnd/>
                      <a:tailEnd/>
                    </a:ln>
                  </pic:spPr>
                </pic:pic>
              </a:graphicData>
            </a:graphic>
          </wp:inline>
        </w:drawing>
      </w:r>
    </w:p>
    <w:p w14:paraId="5F24914E" w14:textId="77777777" w:rsidR="00A751AF" w:rsidRDefault="00A751AF">
      <w:pPr>
        <w:spacing w:before="0" w:after="0"/>
      </w:pPr>
      <w:r>
        <w:br w:type="page"/>
      </w:r>
    </w:p>
    <w:p w14:paraId="5F24914F" w14:textId="77777777" w:rsidR="00A751AF" w:rsidRPr="00A751AF" w:rsidRDefault="00A751AF" w:rsidP="009250A3">
      <w:pPr>
        <w:pStyle w:val="ListParagraph"/>
        <w:numPr>
          <w:ilvl w:val="0"/>
          <w:numId w:val="107"/>
        </w:numPr>
        <w:spacing w:before="0" w:after="0"/>
      </w:pPr>
      <w:r>
        <w:lastRenderedPageBreak/>
        <w:t xml:space="preserve">Highlight client you want to issue the coupon to and press </w:t>
      </w:r>
      <w:r>
        <w:rPr>
          <w:b/>
        </w:rPr>
        <w:t>Select</w:t>
      </w:r>
    </w:p>
    <w:p w14:paraId="5F249150" w14:textId="77777777" w:rsidR="00A751AF" w:rsidRDefault="00A751AF" w:rsidP="00A751AF">
      <w:pPr>
        <w:spacing w:before="0" w:after="0"/>
        <w:jc w:val="center"/>
      </w:pPr>
      <w:r>
        <w:rPr>
          <w:noProof/>
        </w:rPr>
        <w:drawing>
          <wp:inline distT="0" distB="0" distL="0" distR="0" wp14:anchorId="5F2492F1" wp14:editId="5F2492F2">
            <wp:extent cx="6403015" cy="2966483"/>
            <wp:effectExtent l="19050" t="0" r="0" b="0"/>
            <wp:docPr id="5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1" cstate="print"/>
                    <a:srcRect t="17949" b="22436"/>
                    <a:stretch>
                      <a:fillRect/>
                    </a:stretch>
                  </pic:blipFill>
                  <pic:spPr bwMode="auto">
                    <a:xfrm>
                      <a:off x="0" y="0"/>
                      <a:ext cx="6403015" cy="2966483"/>
                    </a:xfrm>
                    <a:prstGeom prst="rect">
                      <a:avLst/>
                    </a:prstGeom>
                    <a:noFill/>
                    <a:ln w="9525">
                      <a:noFill/>
                      <a:miter lim="800000"/>
                      <a:headEnd/>
                      <a:tailEnd/>
                    </a:ln>
                  </pic:spPr>
                </pic:pic>
              </a:graphicData>
            </a:graphic>
          </wp:inline>
        </w:drawing>
      </w:r>
    </w:p>
    <w:p w14:paraId="5F249151" w14:textId="77777777" w:rsidR="00A751AF" w:rsidRDefault="00A751AF" w:rsidP="009250A3">
      <w:pPr>
        <w:pStyle w:val="ListParagraph"/>
        <w:numPr>
          <w:ilvl w:val="0"/>
          <w:numId w:val="107"/>
        </w:numPr>
      </w:pPr>
      <w:r>
        <w:t xml:space="preserve">Select the coupon you want to issue and press </w:t>
      </w:r>
      <w:r>
        <w:rPr>
          <w:b/>
        </w:rPr>
        <w:t>OK</w:t>
      </w:r>
      <w:r w:rsidRPr="00A751AF">
        <w:t>.</w:t>
      </w:r>
    </w:p>
    <w:p w14:paraId="5F249152" w14:textId="77777777" w:rsidR="00A751AF" w:rsidRDefault="00A751AF" w:rsidP="00A751AF">
      <w:pPr>
        <w:jc w:val="center"/>
      </w:pPr>
      <w:r>
        <w:rPr>
          <w:noProof/>
        </w:rPr>
        <w:drawing>
          <wp:inline distT="0" distB="0" distL="0" distR="0" wp14:anchorId="5F2492F3" wp14:editId="5F2492F4">
            <wp:extent cx="6403015" cy="2987749"/>
            <wp:effectExtent l="19050" t="0" r="0" b="0"/>
            <wp:docPr id="5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2" cstate="print"/>
                    <a:srcRect t="20299" b="19658"/>
                    <a:stretch>
                      <a:fillRect/>
                    </a:stretch>
                  </pic:blipFill>
                  <pic:spPr bwMode="auto">
                    <a:xfrm>
                      <a:off x="0" y="0"/>
                      <a:ext cx="6403015" cy="2987749"/>
                    </a:xfrm>
                    <a:prstGeom prst="rect">
                      <a:avLst/>
                    </a:prstGeom>
                    <a:noFill/>
                    <a:ln w="9525">
                      <a:noFill/>
                      <a:miter lim="800000"/>
                      <a:headEnd/>
                      <a:tailEnd/>
                    </a:ln>
                  </pic:spPr>
                </pic:pic>
              </a:graphicData>
            </a:graphic>
          </wp:inline>
        </w:drawing>
      </w:r>
    </w:p>
    <w:p w14:paraId="5F249153" w14:textId="77777777" w:rsidR="00A751AF" w:rsidRDefault="00A751AF" w:rsidP="009250A3">
      <w:pPr>
        <w:pStyle w:val="ListParagraph"/>
        <w:numPr>
          <w:ilvl w:val="0"/>
          <w:numId w:val="107"/>
        </w:numPr>
      </w:pPr>
      <w:r>
        <w:t>The coupon will print out of a check printer.</w:t>
      </w:r>
      <w:r w:rsidR="00B35D0F">
        <w:t xml:space="preserve">  There will be a number printed on the coupon</w:t>
      </w:r>
      <w:r w:rsidR="008D0748">
        <w:t xml:space="preserve"> that represents the coupon’s number.  This number will be needed when redeeming the coupon.</w:t>
      </w:r>
    </w:p>
    <w:p w14:paraId="5F249154" w14:textId="77777777" w:rsidR="00924F46" w:rsidRDefault="00924F46">
      <w:pPr>
        <w:spacing w:before="0" w:after="0"/>
      </w:pPr>
      <w:r>
        <w:br w:type="page"/>
      </w:r>
    </w:p>
    <w:p w14:paraId="5F249155" w14:textId="77777777" w:rsidR="00924F46" w:rsidRDefault="00924F46" w:rsidP="00924F46">
      <w:pPr>
        <w:pStyle w:val="Heading2"/>
      </w:pPr>
      <w:bookmarkStart w:id="333" w:name="_Toc325118862"/>
      <w:r>
        <w:lastRenderedPageBreak/>
        <w:t>Redeeming Coupons</w:t>
      </w:r>
      <w:bookmarkEnd w:id="333"/>
    </w:p>
    <w:p w14:paraId="5F249156" w14:textId="77777777" w:rsidR="002A0C47" w:rsidRDefault="002A0C47" w:rsidP="002A0C47">
      <w:r>
        <w:t>To redeem a coupon:</w:t>
      </w:r>
    </w:p>
    <w:p w14:paraId="5F249157" w14:textId="77777777" w:rsidR="002A0C47" w:rsidRDefault="002A0C47" w:rsidP="009250A3">
      <w:pPr>
        <w:pStyle w:val="ListParagraph"/>
        <w:numPr>
          <w:ilvl w:val="0"/>
          <w:numId w:val="108"/>
        </w:numPr>
      </w:pPr>
      <w:r>
        <w:t>While ordering, select the item(s) you want to apply the coupon to.</w:t>
      </w:r>
    </w:p>
    <w:p w14:paraId="5F249158" w14:textId="77777777" w:rsidR="002A0C47" w:rsidRDefault="002A0C47" w:rsidP="009250A3">
      <w:pPr>
        <w:pStyle w:val="ListParagraph"/>
        <w:numPr>
          <w:ilvl w:val="0"/>
          <w:numId w:val="108"/>
        </w:numPr>
      </w:pPr>
      <w:r>
        <w:t xml:space="preserve">Press </w:t>
      </w:r>
      <w:r>
        <w:rPr>
          <w:b/>
        </w:rPr>
        <w:t>Other Options</w:t>
      </w:r>
      <w:r>
        <w:t>.</w:t>
      </w:r>
    </w:p>
    <w:p w14:paraId="5F249159" w14:textId="77777777" w:rsidR="002A0C47" w:rsidRDefault="002A0C47" w:rsidP="009250A3">
      <w:pPr>
        <w:pStyle w:val="ListParagraph"/>
        <w:numPr>
          <w:ilvl w:val="0"/>
          <w:numId w:val="108"/>
        </w:numPr>
      </w:pPr>
      <w:r>
        <w:t xml:space="preserve">Press </w:t>
      </w:r>
      <w:r>
        <w:rPr>
          <w:b/>
        </w:rPr>
        <w:t>Redeem Coupon</w:t>
      </w:r>
    </w:p>
    <w:p w14:paraId="5F24915A" w14:textId="77777777" w:rsidR="002A0C47" w:rsidRDefault="002A0C47" w:rsidP="002A0C47">
      <w:pPr>
        <w:jc w:val="center"/>
      </w:pPr>
      <w:r>
        <w:rPr>
          <w:noProof/>
        </w:rPr>
        <w:drawing>
          <wp:inline distT="0" distB="0" distL="0" distR="0" wp14:anchorId="5F2492F5" wp14:editId="5F2492F6">
            <wp:extent cx="3755508" cy="2817627"/>
            <wp:effectExtent l="19050" t="0" r="0" b="0"/>
            <wp:docPr id="2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0" cstate="print"/>
                    <a:srcRect l="20640" t="21588" r="20700" b="21770"/>
                    <a:stretch>
                      <a:fillRect/>
                    </a:stretch>
                  </pic:blipFill>
                  <pic:spPr bwMode="auto">
                    <a:xfrm>
                      <a:off x="0" y="0"/>
                      <a:ext cx="3755508" cy="2817627"/>
                    </a:xfrm>
                    <a:prstGeom prst="rect">
                      <a:avLst/>
                    </a:prstGeom>
                    <a:noFill/>
                    <a:ln w="9525">
                      <a:noFill/>
                      <a:miter lim="800000"/>
                      <a:headEnd/>
                      <a:tailEnd/>
                    </a:ln>
                  </pic:spPr>
                </pic:pic>
              </a:graphicData>
            </a:graphic>
          </wp:inline>
        </w:drawing>
      </w:r>
    </w:p>
    <w:p w14:paraId="5F24915B" w14:textId="77777777" w:rsidR="002A0C47" w:rsidRDefault="002A0C47" w:rsidP="009250A3">
      <w:pPr>
        <w:pStyle w:val="ListParagraph"/>
        <w:numPr>
          <w:ilvl w:val="0"/>
          <w:numId w:val="108"/>
        </w:numPr>
        <w:spacing w:before="0" w:after="0"/>
      </w:pPr>
      <w:r>
        <w:t>Enter a valid coupon #.</w:t>
      </w:r>
    </w:p>
    <w:p w14:paraId="5F24915C" w14:textId="77777777" w:rsidR="002A0C47" w:rsidRDefault="002A0C47" w:rsidP="009250A3">
      <w:pPr>
        <w:pStyle w:val="ListParagraph"/>
        <w:numPr>
          <w:ilvl w:val="0"/>
          <w:numId w:val="108"/>
        </w:numPr>
      </w:pPr>
      <w:r>
        <w:t>The coupon will be applied to the selected item(s).</w:t>
      </w:r>
    </w:p>
    <w:p w14:paraId="5F24915D" w14:textId="77777777" w:rsidR="002A0C47" w:rsidRDefault="002A0C47" w:rsidP="009250A3">
      <w:pPr>
        <w:pStyle w:val="ListParagraph"/>
        <w:numPr>
          <w:ilvl w:val="0"/>
          <w:numId w:val="108"/>
        </w:numPr>
      </w:pPr>
      <w:r>
        <w:t>A manager may need to approve the coupon when you send/print/pay the order.</w:t>
      </w:r>
    </w:p>
    <w:p w14:paraId="5F24915E" w14:textId="77777777" w:rsidR="002A0C47" w:rsidRDefault="002A0C47">
      <w:pPr>
        <w:spacing w:before="0" w:after="0"/>
      </w:pPr>
      <w:r>
        <w:br w:type="page"/>
      </w:r>
    </w:p>
    <w:p w14:paraId="5F24915F" w14:textId="77777777" w:rsidR="004C5E71" w:rsidRDefault="004C5E71" w:rsidP="003368D9">
      <w:pPr>
        <w:pStyle w:val="Heading1"/>
      </w:pPr>
      <w:bookmarkStart w:id="334" w:name="_Toc325118863"/>
      <w:r>
        <w:lastRenderedPageBreak/>
        <w:t>Meal Plans</w:t>
      </w:r>
      <w:bookmarkEnd w:id="334"/>
    </w:p>
    <w:p w14:paraId="5F249160" w14:textId="77777777" w:rsidR="00182AB6" w:rsidRDefault="002744C5" w:rsidP="002744C5">
      <w:r>
        <w:t>SilverWare Avrio has a meal plan system suitable for student residences, seniors’ residences, military bases, etc.</w:t>
      </w:r>
      <w:r w:rsidR="00080E3E">
        <w:t xml:space="preserve">  </w:t>
      </w:r>
      <w:r w:rsidR="00182AB6">
        <w:t xml:space="preserve">Clients can be setup with a meal plan that allows them a certain number of items per </w:t>
      </w:r>
      <w:r w:rsidR="00E03B10">
        <w:t>day/</w:t>
      </w:r>
      <w:r w:rsidR="00182AB6">
        <w:t xml:space="preserve">week/month.  </w:t>
      </w:r>
      <w:r w:rsidR="009E3779">
        <w:t>You can</w:t>
      </w:r>
      <w:r w:rsidR="00182AB6">
        <w:t xml:space="preserve"> set up the system to automatically replenish the client’s meals on a </w:t>
      </w:r>
      <w:r w:rsidR="00E57FA5">
        <w:t>daily/</w:t>
      </w:r>
      <w:r w:rsidR="00182AB6">
        <w:t>weekly</w:t>
      </w:r>
      <w:r w:rsidR="00E57FA5">
        <w:t>/</w:t>
      </w:r>
      <w:r w:rsidR="00182AB6">
        <w:t xml:space="preserve"> monthly basis.</w:t>
      </w:r>
    </w:p>
    <w:p w14:paraId="5F249161" w14:textId="77777777" w:rsidR="002744C5" w:rsidRDefault="00080E3E" w:rsidP="002744C5">
      <w:r>
        <w:t>This section will explain how to set</w:t>
      </w:r>
      <w:r w:rsidR="00AF0429">
        <w:t xml:space="preserve">                                                                                                                                                                                                                                                                                                                                                                                                                                                                                                                                                                                                                     </w:t>
      </w:r>
      <w:r>
        <w:t>up and use the meal plan system.</w:t>
      </w:r>
      <w:r w:rsidR="0013661D">
        <w:t xml:space="preserve">  There are four main components to setting this up:</w:t>
      </w:r>
    </w:p>
    <w:p w14:paraId="5F249162" w14:textId="77777777" w:rsidR="0013661D" w:rsidRDefault="0013661D" w:rsidP="009250A3">
      <w:pPr>
        <w:pStyle w:val="ListParagraph"/>
        <w:numPr>
          <w:ilvl w:val="0"/>
          <w:numId w:val="93"/>
        </w:numPr>
      </w:pPr>
      <w:r>
        <w:t>Setting up items that are eligible for a meal plan.</w:t>
      </w:r>
    </w:p>
    <w:p w14:paraId="5F249163" w14:textId="77777777" w:rsidR="0013661D" w:rsidRDefault="0013661D" w:rsidP="009250A3">
      <w:pPr>
        <w:pStyle w:val="ListParagraph"/>
        <w:numPr>
          <w:ilvl w:val="0"/>
          <w:numId w:val="93"/>
        </w:numPr>
      </w:pPr>
      <w:r>
        <w:t>Creating</w:t>
      </w:r>
      <w:r w:rsidR="007B1BA6">
        <w:t xml:space="preserve"> and assigning</w:t>
      </w:r>
      <w:r>
        <w:t xml:space="preserve"> a discount that will be used when meal plan items are ordered by clients that have a meal plan.</w:t>
      </w:r>
    </w:p>
    <w:p w14:paraId="5F249164" w14:textId="77777777" w:rsidR="0013661D" w:rsidRDefault="0013661D" w:rsidP="009250A3">
      <w:pPr>
        <w:pStyle w:val="ListParagraph"/>
        <w:numPr>
          <w:ilvl w:val="0"/>
          <w:numId w:val="93"/>
        </w:numPr>
      </w:pPr>
      <w:r>
        <w:t>Setting up clients with a meal plan.</w:t>
      </w:r>
    </w:p>
    <w:p w14:paraId="5F249165" w14:textId="77777777" w:rsidR="0013661D" w:rsidRDefault="0013661D" w:rsidP="009250A3">
      <w:pPr>
        <w:pStyle w:val="ListParagraph"/>
        <w:numPr>
          <w:ilvl w:val="0"/>
          <w:numId w:val="93"/>
        </w:numPr>
      </w:pPr>
      <w:r>
        <w:t>Knowing how to assign a client to order to ensure that the meal plan will be in effect.</w:t>
      </w:r>
    </w:p>
    <w:p w14:paraId="5F249166" w14:textId="77777777" w:rsidR="009E3779" w:rsidRDefault="009E3779" w:rsidP="009E3779">
      <w:pPr>
        <w:pStyle w:val="Heading2"/>
      </w:pPr>
      <w:bookmarkStart w:id="335" w:name="_Toc325118864"/>
      <w:r>
        <w:t>Setting</w:t>
      </w:r>
      <w:r w:rsidR="00DD177E">
        <w:t xml:space="preserve"> </w:t>
      </w:r>
      <w:r>
        <w:t>Up Meal Plan</w:t>
      </w:r>
      <w:r w:rsidR="0013661D">
        <w:t>s</w:t>
      </w:r>
      <w:bookmarkEnd w:id="335"/>
    </w:p>
    <w:p w14:paraId="5F249167" w14:textId="77777777" w:rsidR="009E3779" w:rsidRDefault="009E3779" w:rsidP="009E3779">
      <w:r>
        <w:t>The first step in setting up meal plans is to create</w:t>
      </w:r>
      <w:r w:rsidR="00966447">
        <w:t xml:space="preserve"> items that are eligible for the system.</w:t>
      </w:r>
      <w:r w:rsidR="003D67A6">
        <w:t xml:space="preserve">  </w:t>
      </w:r>
      <w:r w:rsidR="000D056A">
        <w:t xml:space="preserve">You may need to refer to </w:t>
      </w:r>
      <w:hyperlink w:anchor="_Creating_a_Normal" w:history="1">
        <w:r w:rsidR="000D056A" w:rsidRPr="000D056A">
          <w:rPr>
            <w:rStyle w:val="Hyperlink"/>
          </w:rPr>
          <w:t>these instructions</w:t>
        </w:r>
      </w:hyperlink>
      <w:r w:rsidR="000D056A">
        <w:t xml:space="preserve"> for creating items</w:t>
      </w:r>
      <w:r w:rsidR="008D4FC7">
        <w:t>.</w:t>
      </w:r>
    </w:p>
    <w:p w14:paraId="5F249168" w14:textId="77777777" w:rsidR="00966447" w:rsidRDefault="000D056A" w:rsidP="009250A3">
      <w:pPr>
        <w:pStyle w:val="ListParagraph"/>
        <w:numPr>
          <w:ilvl w:val="0"/>
          <w:numId w:val="92"/>
        </w:numPr>
      </w:pPr>
      <w:r w:rsidRPr="000D056A">
        <w:t xml:space="preserve">When </w:t>
      </w:r>
      <w:r>
        <w:t xml:space="preserve">you create </w:t>
      </w:r>
      <w:r w:rsidR="008D4FC7">
        <w:t>an</w:t>
      </w:r>
      <w:r>
        <w:t xml:space="preserve"> item</w:t>
      </w:r>
      <w:r w:rsidR="008D4FC7">
        <w:t xml:space="preserve"> and are prompted to choose a minor class,</w:t>
      </w:r>
      <w:r>
        <w:t xml:space="preserve"> you must </w:t>
      </w:r>
      <w:r w:rsidR="008D4FC7">
        <w:t xml:space="preserve">select </w:t>
      </w:r>
      <w:r>
        <w:t>a minor class that has “Items qualify for Meal Plans” checked.</w:t>
      </w:r>
      <w:r w:rsidR="00FD2755">
        <w:t xml:space="preserve">  The screen below shows the properties of a reporting class .</w:t>
      </w:r>
    </w:p>
    <w:p w14:paraId="5F249169" w14:textId="77777777" w:rsidR="00FD2755" w:rsidRDefault="00FD2755" w:rsidP="00FD2755"/>
    <w:p w14:paraId="5F24916A" w14:textId="77777777" w:rsidR="000D056A" w:rsidRDefault="000D056A" w:rsidP="00440569">
      <w:pPr>
        <w:jc w:val="center"/>
      </w:pPr>
      <w:r w:rsidRPr="000D056A">
        <w:rPr>
          <w:noProof/>
        </w:rPr>
        <w:drawing>
          <wp:inline distT="0" distB="0" distL="0" distR="0" wp14:anchorId="5F2492F7" wp14:editId="5F2492F8">
            <wp:extent cx="4657090" cy="3944620"/>
            <wp:effectExtent l="1905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cstate="print"/>
                    <a:srcRect/>
                    <a:stretch>
                      <a:fillRect/>
                    </a:stretch>
                  </pic:blipFill>
                  <pic:spPr bwMode="auto">
                    <a:xfrm>
                      <a:off x="0" y="0"/>
                      <a:ext cx="4657090" cy="3944620"/>
                    </a:xfrm>
                    <a:prstGeom prst="rect">
                      <a:avLst/>
                    </a:prstGeom>
                    <a:noFill/>
                    <a:ln w="9525">
                      <a:noFill/>
                      <a:miter lim="800000"/>
                      <a:headEnd/>
                      <a:tailEnd/>
                    </a:ln>
                  </pic:spPr>
                </pic:pic>
              </a:graphicData>
            </a:graphic>
          </wp:inline>
        </w:drawing>
      </w:r>
    </w:p>
    <w:p w14:paraId="5F24916B" w14:textId="77777777" w:rsidR="00100CF0" w:rsidRDefault="00440569" w:rsidP="009250A3">
      <w:pPr>
        <w:pStyle w:val="ListParagraph"/>
        <w:numPr>
          <w:ilvl w:val="0"/>
          <w:numId w:val="92"/>
        </w:numPr>
      </w:pPr>
      <w:r>
        <w:lastRenderedPageBreak/>
        <w:t>The next step is to create a discount</w:t>
      </w:r>
      <w:r w:rsidR="00EE76DC">
        <w:t xml:space="preserve"> that will automatically discount the meal plan items when they are added to a client’s bill.</w:t>
      </w:r>
      <w:r w:rsidR="00100CF0">
        <w:t xml:space="preserve">  See </w:t>
      </w:r>
      <w:hyperlink w:anchor="_Discount_Reasons" w:history="1">
        <w:r w:rsidR="00100CF0" w:rsidRPr="00100CF0">
          <w:rPr>
            <w:rStyle w:val="Hyperlink"/>
          </w:rPr>
          <w:t>these instructions</w:t>
        </w:r>
      </w:hyperlink>
      <w:r w:rsidR="00561517">
        <w:t xml:space="preserve"> on creating discou</w:t>
      </w:r>
      <w:r w:rsidR="00695F7D">
        <w:t>nts.</w:t>
      </w:r>
      <w:r w:rsidR="007B7FE5">
        <w:t xml:space="preserve">  The discount must have a fi</w:t>
      </w:r>
      <w:r w:rsidR="00BC773B">
        <w:t>xed dollar or percentage amount that it will remove from the meal plan items.</w:t>
      </w:r>
    </w:p>
    <w:p w14:paraId="5F24916C" w14:textId="77777777" w:rsidR="00440569" w:rsidRDefault="00100CF0" w:rsidP="009250A3">
      <w:pPr>
        <w:pStyle w:val="ListParagraph"/>
        <w:numPr>
          <w:ilvl w:val="0"/>
          <w:numId w:val="92"/>
        </w:numPr>
      </w:pPr>
      <w:r>
        <w:t xml:space="preserve">Once you’ve created the discount, go to the Manager Options </w:t>
      </w:r>
      <w:r>
        <w:sym w:font="Wingdings" w:char="F0E0"/>
      </w:r>
      <w:r>
        <w:t xml:space="preserve"> System Settings area.  Within the “General” tab, you’ll see a field </w:t>
      </w:r>
      <w:r w:rsidR="004303EF">
        <w:t xml:space="preserve">in the “Loyalty” section </w:t>
      </w:r>
      <w:r>
        <w:t>called “Meal Disc” that lets you select the discount that will be applied w</w:t>
      </w:r>
      <w:r w:rsidR="00EE636D">
        <w:t>hen meal plan items are ordered by clients that have been setup with a meal plan.</w:t>
      </w:r>
    </w:p>
    <w:p w14:paraId="5F24916D" w14:textId="77777777" w:rsidR="00100CF0" w:rsidRDefault="00E03B10" w:rsidP="00100CF0">
      <w:r>
        <w:rPr>
          <w:noProof/>
        </w:rPr>
        <w:drawing>
          <wp:inline distT="0" distB="0" distL="0" distR="0" wp14:anchorId="5F2492F9" wp14:editId="5F2492FA">
            <wp:extent cx="6400800" cy="4922216"/>
            <wp:effectExtent l="19050" t="0" r="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4" cstate="print"/>
                    <a:srcRect/>
                    <a:stretch>
                      <a:fillRect/>
                    </a:stretch>
                  </pic:blipFill>
                  <pic:spPr bwMode="auto">
                    <a:xfrm>
                      <a:off x="0" y="0"/>
                      <a:ext cx="6400800" cy="4922216"/>
                    </a:xfrm>
                    <a:prstGeom prst="rect">
                      <a:avLst/>
                    </a:prstGeom>
                    <a:noFill/>
                    <a:ln w="9525">
                      <a:noFill/>
                      <a:miter lim="800000"/>
                      <a:headEnd/>
                      <a:tailEnd/>
                    </a:ln>
                  </pic:spPr>
                </pic:pic>
              </a:graphicData>
            </a:graphic>
          </wp:inline>
        </w:drawing>
      </w:r>
    </w:p>
    <w:p w14:paraId="5F24916E" w14:textId="77777777" w:rsidR="00E03B10" w:rsidRDefault="00E03B10" w:rsidP="00100CF0"/>
    <w:p w14:paraId="5F24916F" w14:textId="77777777" w:rsidR="002A0778" w:rsidRDefault="002A0778">
      <w:pPr>
        <w:spacing w:before="0" w:after="0"/>
      </w:pPr>
      <w:r>
        <w:br w:type="page"/>
      </w:r>
    </w:p>
    <w:p w14:paraId="5F249170" w14:textId="77777777" w:rsidR="00E03B10" w:rsidRDefault="002A0778" w:rsidP="009250A3">
      <w:pPr>
        <w:pStyle w:val="ListParagraph"/>
        <w:numPr>
          <w:ilvl w:val="0"/>
          <w:numId w:val="92"/>
        </w:numPr>
      </w:pPr>
      <w:r>
        <w:lastRenderedPageBreak/>
        <w:t>Next, you have to setup clients with meal plan settings.</w:t>
      </w:r>
      <w:r w:rsidR="001453E1">
        <w:t xml:space="preserve">  See </w:t>
      </w:r>
      <w:hyperlink w:anchor="_Clients_and_Gift" w:history="1">
        <w:r w:rsidR="001453E1" w:rsidRPr="0090523F">
          <w:rPr>
            <w:rStyle w:val="Hyperlink"/>
          </w:rPr>
          <w:t>these instructions</w:t>
        </w:r>
      </w:hyperlink>
      <w:r w:rsidR="001453E1">
        <w:t xml:space="preserve"> on creating clients.</w:t>
      </w:r>
    </w:p>
    <w:p w14:paraId="5F249171" w14:textId="77777777" w:rsidR="00E03B10" w:rsidRDefault="00E03B10" w:rsidP="00100CF0">
      <w:r>
        <w:rPr>
          <w:noProof/>
        </w:rPr>
        <w:drawing>
          <wp:inline distT="0" distB="0" distL="0" distR="0" wp14:anchorId="5F2492FB" wp14:editId="5F2492FC">
            <wp:extent cx="6400800" cy="5193676"/>
            <wp:effectExtent l="19050" t="0" r="0" b="0"/>
            <wp:docPr id="2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cstate="print"/>
                    <a:srcRect/>
                    <a:stretch>
                      <a:fillRect/>
                    </a:stretch>
                  </pic:blipFill>
                  <pic:spPr bwMode="auto">
                    <a:xfrm>
                      <a:off x="0" y="0"/>
                      <a:ext cx="6400800" cy="5193676"/>
                    </a:xfrm>
                    <a:prstGeom prst="rect">
                      <a:avLst/>
                    </a:prstGeom>
                    <a:noFill/>
                    <a:ln w="9525">
                      <a:noFill/>
                      <a:miter lim="800000"/>
                      <a:headEnd/>
                      <a:tailEnd/>
                    </a:ln>
                  </pic:spPr>
                </pic:pic>
              </a:graphicData>
            </a:graphic>
          </wp:inline>
        </w:drawing>
      </w:r>
    </w:p>
    <w:p w14:paraId="5F249172" w14:textId="77777777" w:rsidR="00B52A4F" w:rsidRDefault="00B52A4F" w:rsidP="00B52A4F">
      <w:r>
        <w:t>The “Meal Plan” section in the top-right corner lets you setup the client’s meal plan.</w:t>
      </w:r>
    </w:p>
    <w:p w14:paraId="5F249173" w14:textId="77777777" w:rsidR="00B52A4F" w:rsidRDefault="00B52A4F" w:rsidP="00B52A4F">
      <w:pPr>
        <w:rPr>
          <w:b/>
        </w:rPr>
      </w:pPr>
      <w:r>
        <w:rPr>
          <w:b/>
        </w:rPr>
        <w:t>Meal Plan</w:t>
      </w:r>
    </w:p>
    <w:p w14:paraId="5F249174" w14:textId="77777777" w:rsidR="00B52A4F" w:rsidRDefault="00B52A4F" w:rsidP="009250A3">
      <w:pPr>
        <w:pStyle w:val="ListParagraph"/>
        <w:numPr>
          <w:ilvl w:val="0"/>
          <w:numId w:val="94"/>
        </w:numPr>
      </w:pPr>
      <w:r>
        <w:rPr>
          <w:b/>
        </w:rPr>
        <w:t>Allowed</w:t>
      </w:r>
      <w:r>
        <w:t xml:space="preserve"> determines how many meal plan items this client can order.</w:t>
      </w:r>
    </w:p>
    <w:p w14:paraId="5F249175" w14:textId="77777777" w:rsidR="00B52A4F" w:rsidRDefault="00B52A4F" w:rsidP="009250A3">
      <w:pPr>
        <w:pStyle w:val="ListParagraph"/>
        <w:numPr>
          <w:ilvl w:val="0"/>
          <w:numId w:val="94"/>
        </w:numPr>
      </w:pPr>
      <w:r>
        <w:rPr>
          <w:b/>
        </w:rPr>
        <w:t>Used</w:t>
      </w:r>
      <w:r>
        <w:t xml:space="preserve"> shows how many meal plan items this client has ordered.</w:t>
      </w:r>
    </w:p>
    <w:p w14:paraId="5F249176" w14:textId="77777777" w:rsidR="00B52A4F" w:rsidRDefault="00B52A4F" w:rsidP="009250A3">
      <w:pPr>
        <w:pStyle w:val="ListParagraph"/>
        <w:numPr>
          <w:ilvl w:val="0"/>
          <w:numId w:val="94"/>
        </w:numPr>
      </w:pPr>
      <w:r>
        <w:rPr>
          <w:b/>
        </w:rPr>
        <w:t xml:space="preserve">Reset </w:t>
      </w:r>
      <w:r>
        <w:t>determines if/when the client’s meal plan balance resets</w:t>
      </w:r>
    </w:p>
    <w:p w14:paraId="5F249177" w14:textId="77777777" w:rsidR="00B52A4F" w:rsidRDefault="00B52A4F" w:rsidP="009250A3">
      <w:pPr>
        <w:numPr>
          <w:ilvl w:val="1"/>
          <w:numId w:val="94"/>
        </w:numPr>
      </w:pPr>
      <w:r>
        <w:rPr>
          <w:b/>
        </w:rPr>
        <w:t>Never</w:t>
      </w:r>
      <w:r>
        <w:t xml:space="preserve"> – The client’s meal plan never resets.</w:t>
      </w:r>
    </w:p>
    <w:p w14:paraId="5F249178" w14:textId="77777777" w:rsidR="00B52A4F" w:rsidRDefault="00B52A4F" w:rsidP="009250A3">
      <w:pPr>
        <w:numPr>
          <w:ilvl w:val="1"/>
          <w:numId w:val="94"/>
        </w:numPr>
      </w:pPr>
      <w:r>
        <w:rPr>
          <w:b/>
        </w:rPr>
        <w:t xml:space="preserve">Daily </w:t>
      </w:r>
      <w:r>
        <w:t>– The client’s meal plan resets daily.  Tell your SilverWare dealer what time of day you want the balance to reset.</w:t>
      </w:r>
    </w:p>
    <w:p w14:paraId="5F249179" w14:textId="77777777" w:rsidR="00B52A4F" w:rsidRDefault="00B52A4F" w:rsidP="009250A3">
      <w:pPr>
        <w:numPr>
          <w:ilvl w:val="1"/>
          <w:numId w:val="94"/>
        </w:numPr>
      </w:pPr>
      <w:r w:rsidRPr="00352896">
        <w:rPr>
          <w:b/>
        </w:rPr>
        <w:t xml:space="preserve">Weekly </w:t>
      </w:r>
      <w:r>
        <w:t>– The client’s meal plan resets weekly.  Tell your SilverWare dealer what time of day you want the balance to reset.</w:t>
      </w:r>
    </w:p>
    <w:p w14:paraId="5F24917A" w14:textId="77777777" w:rsidR="00B52A4F" w:rsidRDefault="00B52A4F" w:rsidP="009250A3">
      <w:pPr>
        <w:numPr>
          <w:ilvl w:val="1"/>
          <w:numId w:val="94"/>
        </w:numPr>
      </w:pPr>
      <w:r>
        <w:rPr>
          <w:b/>
        </w:rPr>
        <w:lastRenderedPageBreak/>
        <w:t xml:space="preserve">Monthly </w:t>
      </w:r>
      <w:r>
        <w:t>– The client’s meal plan resets monthly.  Tell your SilverWare dealer what time of day you want the balance to reset.</w:t>
      </w:r>
    </w:p>
    <w:p w14:paraId="5F24917B" w14:textId="77777777" w:rsidR="00B52A4F" w:rsidRDefault="00B52A4F" w:rsidP="009250A3">
      <w:pPr>
        <w:numPr>
          <w:ilvl w:val="1"/>
          <w:numId w:val="94"/>
        </w:numPr>
      </w:pPr>
      <w:r>
        <w:rPr>
          <w:b/>
        </w:rPr>
        <w:t xml:space="preserve">Factor Monthly </w:t>
      </w:r>
      <w:r>
        <w:t>– The client is given the number of allowed meal you set in the allowed field, multiplied by the number of days each month.</w:t>
      </w:r>
    </w:p>
    <w:p w14:paraId="5F24917C" w14:textId="77777777" w:rsidR="00B52A4F" w:rsidRDefault="00B52A4F" w:rsidP="009250A3">
      <w:pPr>
        <w:numPr>
          <w:ilvl w:val="0"/>
          <w:numId w:val="94"/>
        </w:numPr>
      </w:pPr>
      <w:r w:rsidRPr="00C8181B">
        <w:rPr>
          <w:b/>
        </w:rPr>
        <w:t>Backup Client</w:t>
      </w:r>
      <w:r>
        <w:t xml:space="preserve"> allows this client to use meals from another client if their own balance hits zero.</w:t>
      </w:r>
    </w:p>
    <w:p w14:paraId="5F24917D" w14:textId="77777777" w:rsidR="00B52A4F" w:rsidRDefault="002B1BDD" w:rsidP="00B52A4F">
      <w:r>
        <w:t>You can use the “Adjust Meal Balance” button to add/remove meals to the client’s meal plan balance.</w:t>
      </w:r>
    </w:p>
    <w:p w14:paraId="5F24917E" w14:textId="77777777" w:rsidR="008E42A7" w:rsidRDefault="008E42A7" w:rsidP="008E42A7">
      <w:pPr>
        <w:pStyle w:val="Heading2"/>
      </w:pPr>
      <w:bookmarkStart w:id="336" w:name="_Toc325118865"/>
      <w:r>
        <w:t>Using Meal Plans</w:t>
      </w:r>
      <w:bookmarkEnd w:id="336"/>
    </w:p>
    <w:p w14:paraId="5F24917F" w14:textId="77777777" w:rsidR="008E42A7" w:rsidRDefault="008E42A7" w:rsidP="009250A3">
      <w:pPr>
        <w:numPr>
          <w:ilvl w:val="0"/>
          <w:numId w:val="96"/>
        </w:numPr>
      </w:pPr>
      <w:r>
        <w:t xml:space="preserve">Touch a table or press </w:t>
      </w:r>
      <w:r w:rsidRPr="00407930">
        <w:rPr>
          <w:b/>
        </w:rPr>
        <w:t>Order</w:t>
      </w:r>
      <w:r>
        <w:rPr>
          <w:b/>
        </w:rPr>
        <w:t xml:space="preserve"> </w:t>
      </w:r>
      <w:r w:rsidRPr="0079167C">
        <w:t>t</w:t>
      </w:r>
      <w:r>
        <w:t>o start ordering.</w:t>
      </w:r>
    </w:p>
    <w:p w14:paraId="5F249180" w14:textId="77777777" w:rsidR="008E42A7" w:rsidRDefault="009143AC" w:rsidP="009250A3">
      <w:pPr>
        <w:numPr>
          <w:ilvl w:val="0"/>
          <w:numId w:val="96"/>
        </w:numPr>
      </w:pPr>
      <w:r>
        <w:t>Wh</w:t>
      </w:r>
      <w:r w:rsidR="008E42A7">
        <w:t xml:space="preserve">en starting a new order, the “Assign Guests” screen appears.  Tap an empty seat to add guests (once for male, twice for female, three times to empty it), or press </w:t>
      </w:r>
      <w:r w:rsidR="008E42A7" w:rsidRPr="007E7D13">
        <w:rPr>
          <w:b/>
        </w:rPr>
        <w:t>Quantity</w:t>
      </w:r>
      <w:r w:rsidR="008E42A7">
        <w:t xml:space="preserve"> to enter the number of guests with a keypad (this lets you add more guests than are available for the table).</w:t>
      </w:r>
    </w:p>
    <w:p w14:paraId="5F249181" w14:textId="77777777" w:rsidR="00BC682B" w:rsidRDefault="00BC682B" w:rsidP="009250A3">
      <w:pPr>
        <w:numPr>
          <w:ilvl w:val="0"/>
          <w:numId w:val="96"/>
        </w:numPr>
      </w:pPr>
      <w:r>
        <w:t xml:space="preserve">After assigning guests, press </w:t>
      </w:r>
      <w:r w:rsidRPr="00E73654">
        <w:rPr>
          <w:b/>
        </w:rPr>
        <w:t>OK</w:t>
      </w:r>
      <w:r>
        <w:t>.  The “Order” screen appears.</w:t>
      </w:r>
    </w:p>
    <w:p w14:paraId="5F249182" w14:textId="77777777" w:rsidR="00BC682B" w:rsidRDefault="00BC682B" w:rsidP="00BC682B">
      <w:pPr>
        <w:pStyle w:val="Heading3"/>
      </w:pPr>
      <w:bookmarkStart w:id="337" w:name="_Toc197506699"/>
      <w:bookmarkStart w:id="338" w:name="_Toc212882982"/>
      <w:bookmarkStart w:id="339" w:name="_Toc215370417"/>
      <w:bookmarkStart w:id="340" w:name="_Toc215394978"/>
      <w:bookmarkStart w:id="341" w:name="_Toc231709673"/>
      <w:bookmarkStart w:id="342" w:name="_Toc325118866"/>
      <w:r>
        <w:t>Assigning Clients</w:t>
      </w:r>
      <w:bookmarkEnd w:id="337"/>
      <w:bookmarkEnd w:id="338"/>
      <w:bookmarkEnd w:id="339"/>
      <w:bookmarkEnd w:id="340"/>
      <w:r>
        <w:t xml:space="preserve"> to an Order</w:t>
      </w:r>
      <w:bookmarkEnd w:id="341"/>
      <w:bookmarkEnd w:id="342"/>
      <w:r w:rsidR="00054557">
        <w:fldChar w:fldCharType="begin"/>
      </w:r>
      <w:r>
        <w:instrText xml:space="preserve"> XE "</w:instrText>
      </w:r>
      <w:r w:rsidRPr="000A72D1">
        <w:instrText>Assigning Clients</w:instrText>
      </w:r>
      <w:r>
        <w:instrText xml:space="preserve">" </w:instrText>
      </w:r>
      <w:r w:rsidR="00054557">
        <w:fldChar w:fldCharType="end"/>
      </w:r>
    </w:p>
    <w:p w14:paraId="5F249183" w14:textId="77777777" w:rsidR="00BC682B" w:rsidRDefault="00BC682B" w:rsidP="00BC682B">
      <w:r>
        <w:t xml:space="preserve">You will need to assign your meal-plan enabled client </w:t>
      </w:r>
      <w:r w:rsidR="006B4280">
        <w:t>to a seat.</w:t>
      </w:r>
    </w:p>
    <w:p w14:paraId="5F249184" w14:textId="77777777" w:rsidR="00BC682B" w:rsidRPr="0033522B" w:rsidRDefault="00BC682B" w:rsidP="009250A3">
      <w:pPr>
        <w:numPr>
          <w:ilvl w:val="0"/>
          <w:numId w:val="97"/>
        </w:numPr>
      </w:pPr>
      <w:r>
        <w:t xml:space="preserve">If the client has a loyalty card, swipe the card on the order screen.  If no card is available, press </w:t>
      </w:r>
      <w:r w:rsidRPr="00AA10D1">
        <w:rPr>
          <w:b/>
        </w:rPr>
        <w:t xml:space="preserve">Other </w:t>
      </w:r>
      <w:r w:rsidRPr="00FE7B27">
        <w:t>Options</w:t>
      </w:r>
      <w:r>
        <w:t xml:space="preserve">, then </w:t>
      </w:r>
      <w:r w:rsidRPr="00AA10D1">
        <w:rPr>
          <w:b/>
        </w:rPr>
        <w:t>Assign Client</w:t>
      </w:r>
      <w:r>
        <w:rPr>
          <w:b/>
        </w:rPr>
        <w:t xml:space="preserve"> </w:t>
      </w:r>
      <w:r>
        <w:t>to see a list of possible clients.</w:t>
      </w:r>
    </w:p>
    <w:p w14:paraId="5F249185" w14:textId="77777777" w:rsidR="00BC682B" w:rsidRDefault="00BC682B" w:rsidP="00BC682B">
      <w:pPr>
        <w:jc w:val="center"/>
      </w:pPr>
      <w:r>
        <w:rPr>
          <w:noProof/>
        </w:rPr>
        <w:drawing>
          <wp:inline distT="0" distB="0" distL="0" distR="0" wp14:anchorId="5F2492FD" wp14:editId="5F2492FE">
            <wp:extent cx="4429125" cy="2533734"/>
            <wp:effectExtent l="19050" t="0" r="9525" b="0"/>
            <wp:docPr id="1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5" cstate="print"/>
                    <a:srcRect/>
                    <a:stretch>
                      <a:fillRect/>
                    </a:stretch>
                  </pic:blipFill>
                  <pic:spPr bwMode="auto">
                    <a:xfrm>
                      <a:off x="0" y="0"/>
                      <a:ext cx="4429125" cy="2533734"/>
                    </a:xfrm>
                    <a:prstGeom prst="rect">
                      <a:avLst/>
                    </a:prstGeom>
                    <a:noFill/>
                    <a:ln w="9525">
                      <a:noFill/>
                      <a:miter lim="800000"/>
                      <a:headEnd/>
                      <a:tailEnd/>
                    </a:ln>
                  </pic:spPr>
                </pic:pic>
              </a:graphicData>
            </a:graphic>
          </wp:inline>
        </w:drawing>
      </w:r>
    </w:p>
    <w:p w14:paraId="5F249186" w14:textId="77777777" w:rsidR="00BC682B" w:rsidRDefault="00BC682B" w:rsidP="009250A3">
      <w:pPr>
        <w:numPr>
          <w:ilvl w:val="0"/>
          <w:numId w:val="99"/>
        </w:numPr>
        <w:ind w:left="360" w:firstLine="0"/>
      </w:pPr>
      <w:r>
        <w:t xml:space="preserve">Touch a guest (or multiple guests), then a client name.  Press </w:t>
      </w:r>
      <w:r>
        <w:rPr>
          <w:b/>
        </w:rPr>
        <w:t>Assign</w:t>
      </w:r>
      <w:r>
        <w:t xml:space="preserve"> to assign their purchases to the client account.</w:t>
      </w:r>
    </w:p>
    <w:p w14:paraId="5F249187" w14:textId="77777777" w:rsidR="00BC682B" w:rsidRDefault="00BC682B" w:rsidP="009250A3">
      <w:pPr>
        <w:numPr>
          <w:ilvl w:val="0"/>
          <w:numId w:val="98"/>
        </w:numPr>
      </w:pPr>
      <w:r>
        <w:t xml:space="preserve">If you haven’t swiped the client’s card yet, you can swipe it now.  The client will be selected from the list on the right.  Now, touch the guests you want to assign to the client’s account and press </w:t>
      </w:r>
      <w:r w:rsidRPr="00CD1558">
        <w:rPr>
          <w:b/>
        </w:rPr>
        <w:t>Assign</w:t>
      </w:r>
      <w:r>
        <w:t>.</w:t>
      </w:r>
    </w:p>
    <w:p w14:paraId="5F249188" w14:textId="77777777" w:rsidR="00BC682B" w:rsidRDefault="00BC682B" w:rsidP="009250A3">
      <w:pPr>
        <w:numPr>
          <w:ilvl w:val="0"/>
          <w:numId w:val="98"/>
        </w:numPr>
      </w:pPr>
      <w:r>
        <w:t>If you have a long list of clients, swiping a client’s card will be much easier that finding them on the list.</w:t>
      </w:r>
    </w:p>
    <w:p w14:paraId="5F249189" w14:textId="77777777" w:rsidR="008E42A7" w:rsidRPr="008E42A7" w:rsidRDefault="00E0043E" w:rsidP="008E42A7">
      <w:r>
        <w:t>Now, when meal-plan items are ordered, they will automatically be given the discount you assigned in the System Setti</w:t>
      </w:r>
      <w:r w:rsidR="00C336C5">
        <w:t>ngs area, and the client’s meal plan balance will decrease according to how many meal-plan items ar</w:t>
      </w:r>
      <w:r w:rsidR="008C4FC1">
        <w:t>e</w:t>
      </w:r>
      <w:r w:rsidR="00C336C5">
        <w:t xml:space="preserve"> ordered.</w:t>
      </w:r>
    </w:p>
    <w:p w14:paraId="5F24918A" w14:textId="77777777" w:rsidR="003368D9" w:rsidRDefault="003368D9" w:rsidP="003368D9">
      <w:pPr>
        <w:pStyle w:val="Heading1"/>
      </w:pPr>
      <w:bookmarkStart w:id="343" w:name="_Toc325118867"/>
      <w:r>
        <w:lastRenderedPageBreak/>
        <w:t>Languages</w:t>
      </w:r>
      <w:bookmarkEnd w:id="343"/>
      <w:r w:rsidR="00054557">
        <w:fldChar w:fldCharType="begin"/>
      </w:r>
      <w:r w:rsidR="00537ACE">
        <w:instrText xml:space="preserve"> XE "</w:instrText>
      </w:r>
      <w:r w:rsidR="00537ACE" w:rsidRPr="006527F9">
        <w:instrText>Languages</w:instrText>
      </w:r>
      <w:r w:rsidR="00537ACE">
        <w:instrText xml:space="preserve">" </w:instrText>
      </w:r>
      <w:r w:rsidR="00054557">
        <w:fldChar w:fldCharType="end"/>
      </w:r>
    </w:p>
    <w:p w14:paraId="5F24918B" w14:textId="77777777" w:rsidR="003368D9" w:rsidRDefault="003368D9" w:rsidP="00455D79">
      <w:pPr>
        <w:spacing w:after="100" w:afterAutospacing="1"/>
      </w:pPr>
      <w:r>
        <w:t>Avrio allows you to change the text that appears throughout the system.  You can change the default language from English to almost any language in the world, and you</w:t>
      </w:r>
      <w:r w:rsidR="002D67C7">
        <w:t xml:space="preserve"> also</w:t>
      </w:r>
      <w:r>
        <w:t xml:space="preserve"> can also change what language the system uses depending on which employ</w:t>
      </w:r>
      <w:r w:rsidR="00455D79">
        <w:t xml:space="preserve">ee in currently using a station (see </w:t>
      </w:r>
      <w:hyperlink w:anchor="_Personal_Information" w:history="1">
        <w:r w:rsidR="00455D79" w:rsidRPr="00455D79">
          <w:rPr>
            <w:rStyle w:val="Hyperlink"/>
          </w:rPr>
          <w:t>these instructions</w:t>
        </w:r>
      </w:hyperlink>
      <w:r w:rsidR="00455D79">
        <w:t xml:space="preserve"> on change an employee’s language).</w:t>
      </w:r>
    </w:p>
    <w:p w14:paraId="5F24918C" w14:textId="77777777" w:rsidR="00455D79" w:rsidRDefault="00455D79" w:rsidP="00455D79">
      <w:pPr>
        <w:spacing w:after="100" w:afterAutospacing="1"/>
      </w:pPr>
      <w:r>
        <w:t xml:space="preserve">In order to have the messages that appear on screen show in different languages, you may have to contact your SilverWare dealer about having the system translated to </w:t>
      </w:r>
      <w:r w:rsidR="000965BE">
        <w:t>your</w:t>
      </w:r>
      <w:r>
        <w:t xml:space="preserve"> preferred language.  However, there are some items that you can change manually.  Look for this button</w:t>
      </w:r>
      <w:r w:rsidR="000965BE">
        <w:t xml:space="preserve"> throughout Avrio:</w:t>
      </w:r>
    </w:p>
    <w:p w14:paraId="5F24918D" w14:textId="77777777" w:rsidR="005E36CD" w:rsidRDefault="005E36CD" w:rsidP="00455D79">
      <w:pPr>
        <w:spacing w:after="100" w:afterAutospacing="1"/>
      </w:pPr>
      <w:r>
        <w:rPr>
          <w:noProof/>
        </w:rPr>
        <w:drawing>
          <wp:inline distT="0" distB="0" distL="0" distR="0" wp14:anchorId="5F2492FF" wp14:editId="5F249300">
            <wp:extent cx="447675" cy="295275"/>
            <wp:effectExtent l="19050" t="0" r="952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cstate="print"/>
                    <a:srcRect/>
                    <a:stretch>
                      <a:fillRect/>
                    </a:stretch>
                  </pic:blipFill>
                  <pic:spPr bwMode="auto">
                    <a:xfrm>
                      <a:off x="0" y="0"/>
                      <a:ext cx="447675" cy="295275"/>
                    </a:xfrm>
                    <a:prstGeom prst="rect">
                      <a:avLst/>
                    </a:prstGeom>
                    <a:noFill/>
                    <a:ln w="9525">
                      <a:noFill/>
                      <a:miter lim="800000"/>
                      <a:headEnd/>
                      <a:tailEnd/>
                    </a:ln>
                  </pic:spPr>
                </pic:pic>
              </a:graphicData>
            </a:graphic>
          </wp:inline>
        </w:drawing>
      </w:r>
    </w:p>
    <w:p w14:paraId="5F24918E" w14:textId="77777777" w:rsidR="005E36CD" w:rsidRDefault="005E36CD" w:rsidP="00455D79">
      <w:pPr>
        <w:spacing w:after="100" w:afterAutospacing="1"/>
      </w:pPr>
      <w:r>
        <w:t>Depending on which screen/option you’re looking at, touching this button will bring up a date/time picker, or this language window:</w:t>
      </w:r>
    </w:p>
    <w:p w14:paraId="5F24918F" w14:textId="77777777" w:rsidR="005E36CD" w:rsidRDefault="005E36CD" w:rsidP="00455D79">
      <w:pPr>
        <w:spacing w:after="100" w:afterAutospacing="1"/>
      </w:pPr>
      <w:r>
        <w:rPr>
          <w:noProof/>
        </w:rPr>
        <w:drawing>
          <wp:inline distT="0" distB="0" distL="0" distR="0" wp14:anchorId="5F249301" wp14:editId="5F249302">
            <wp:extent cx="6400800" cy="3541426"/>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7" cstate="print"/>
                    <a:srcRect/>
                    <a:stretch>
                      <a:fillRect/>
                    </a:stretch>
                  </pic:blipFill>
                  <pic:spPr bwMode="auto">
                    <a:xfrm>
                      <a:off x="0" y="0"/>
                      <a:ext cx="6400800" cy="3541426"/>
                    </a:xfrm>
                    <a:prstGeom prst="rect">
                      <a:avLst/>
                    </a:prstGeom>
                    <a:noFill/>
                    <a:ln w="9525">
                      <a:noFill/>
                      <a:miter lim="800000"/>
                      <a:headEnd/>
                      <a:tailEnd/>
                    </a:ln>
                  </pic:spPr>
                </pic:pic>
              </a:graphicData>
            </a:graphic>
          </wp:inline>
        </w:drawing>
      </w:r>
    </w:p>
    <w:p w14:paraId="5F249190" w14:textId="77777777" w:rsidR="005E36CD" w:rsidRDefault="005E36CD" w:rsidP="00455D79">
      <w:pPr>
        <w:spacing w:after="100" w:afterAutospacing="1"/>
      </w:pPr>
      <w:r>
        <w:t>The left-hand side of the screen displays the various languages available to you.  The right-hand side displays the text that appears for the item/option you</w:t>
      </w:r>
      <w:r w:rsidR="002D67C7">
        <w:t xml:space="preserve"> wer</w:t>
      </w:r>
      <w:r>
        <w:t>e looking at</w:t>
      </w:r>
      <w:r w:rsidR="002D67C7">
        <w:t xml:space="preserve"> (in this example, a course line was being edited)</w:t>
      </w:r>
      <w:r>
        <w:t xml:space="preserve"> in the selected language.</w:t>
      </w:r>
      <w:r w:rsidR="00CB04C4">
        <w:t xml:space="preserve">  Select a language, erase the default text, and then type in the new text you want to appear when that language is in use.</w:t>
      </w:r>
    </w:p>
    <w:p w14:paraId="5F249191" w14:textId="77777777" w:rsidR="002D67C7" w:rsidRDefault="002D67C7">
      <w:pPr>
        <w:spacing w:before="0" w:after="0"/>
      </w:pPr>
      <w:r>
        <w:br w:type="page"/>
      </w:r>
    </w:p>
    <w:p w14:paraId="5F249192" w14:textId="77777777" w:rsidR="004C3F51" w:rsidRDefault="004C3F51" w:rsidP="00455D79">
      <w:pPr>
        <w:spacing w:after="100" w:afterAutospacing="1"/>
      </w:pPr>
    </w:p>
    <w:p w14:paraId="5F249193" w14:textId="77777777" w:rsidR="00AC0FC7" w:rsidRDefault="00AC0FC7" w:rsidP="00AA2DD1">
      <w:pPr>
        <w:pStyle w:val="Heading1"/>
      </w:pPr>
      <w:bookmarkStart w:id="344" w:name="_Toc325118868"/>
      <w:r>
        <w:t>Index</w:t>
      </w:r>
      <w:bookmarkEnd w:id="4"/>
      <w:bookmarkEnd w:id="344"/>
    </w:p>
    <w:p w14:paraId="5F249194" w14:textId="77777777" w:rsidR="00D051C0" w:rsidRDefault="00054557" w:rsidP="0075774B">
      <w:pPr>
        <w:pStyle w:val="Index1"/>
        <w:tabs>
          <w:tab w:val="right" w:leader="dot" w:pos="10070"/>
        </w:tabs>
        <w:rPr>
          <w:noProof/>
        </w:rPr>
        <w:sectPr w:rsidR="00D051C0" w:rsidSect="00D051C0">
          <w:headerReference w:type="even" r:id="rId148"/>
          <w:headerReference w:type="default" r:id="rId149"/>
          <w:footerReference w:type="even" r:id="rId150"/>
          <w:footerReference w:type="default" r:id="rId151"/>
          <w:headerReference w:type="first" r:id="rId152"/>
          <w:footerReference w:type="first" r:id="rId153"/>
          <w:type w:val="continuous"/>
          <w:pgSz w:w="12240" w:h="15840"/>
          <w:pgMar w:top="1080" w:right="1080" w:bottom="1080" w:left="1080" w:header="720" w:footer="720" w:gutter="0"/>
          <w:cols w:space="720"/>
          <w:titlePg/>
          <w:docGrid w:linePitch="360"/>
        </w:sectPr>
      </w:pPr>
      <w:r>
        <w:fldChar w:fldCharType="begin"/>
      </w:r>
      <w:r w:rsidR="006D2340">
        <w:instrText xml:space="preserve"> INDEX \c "1" \z "1033" </w:instrText>
      </w:r>
      <w:r>
        <w:fldChar w:fldCharType="separate"/>
      </w:r>
    </w:p>
    <w:p w14:paraId="5F249195" w14:textId="77777777" w:rsidR="00D051C0" w:rsidRDefault="00D051C0">
      <w:pPr>
        <w:pStyle w:val="Index1"/>
        <w:tabs>
          <w:tab w:val="right" w:leader="dot" w:pos="10070"/>
        </w:tabs>
        <w:rPr>
          <w:noProof/>
        </w:rPr>
      </w:pPr>
      <w:r>
        <w:rPr>
          <w:noProof/>
        </w:rPr>
        <w:t>Approving, 11</w:t>
      </w:r>
    </w:p>
    <w:p w14:paraId="5F249196" w14:textId="77777777" w:rsidR="00D051C0" w:rsidRDefault="00D051C0">
      <w:pPr>
        <w:pStyle w:val="Index1"/>
        <w:tabs>
          <w:tab w:val="right" w:leader="dot" w:pos="10070"/>
        </w:tabs>
        <w:rPr>
          <w:noProof/>
        </w:rPr>
      </w:pPr>
      <w:r>
        <w:rPr>
          <w:noProof/>
        </w:rPr>
        <w:t>Changing Tenders, 13</w:t>
      </w:r>
    </w:p>
    <w:p w14:paraId="5F249197" w14:textId="77777777" w:rsidR="00D051C0" w:rsidRDefault="00D051C0">
      <w:pPr>
        <w:pStyle w:val="Index1"/>
        <w:tabs>
          <w:tab w:val="right" w:leader="dot" w:pos="10070"/>
        </w:tabs>
        <w:rPr>
          <w:noProof/>
        </w:rPr>
      </w:pPr>
      <w:r>
        <w:rPr>
          <w:noProof/>
        </w:rPr>
        <w:t>Clients and Gift Cards, 70</w:t>
      </w:r>
    </w:p>
    <w:p w14:paraId="5F249198" w14:textId="77777777" w:rsidR="00D051C0" w:rsidRDefault="00D051C0">
      <w:pPr>
        <w:pStyle w:val="Index2"/>
        <w:tabs>
          <w:tab w:val="right" w:leader="dot" w:pos="10070"/>
        </w:tabs>
        <w:rPr>
          <w:noProof/>
        </w:rPr>
      </w:pPr>
      <w:r>
        <w:rPr>
          <w:noProof/>
        </w:rPr>
        <w:t>Creating a Client, 70</w:t>
      </w:r>
    </w:p>
    <w:p w14:paraId="5F249199" w14:textId="77777777" w:rsidR="00D051C0" w:rsidRDefault="00D051C0">
      <w:pPr>
        <w:pStyle w:val="Index2"/>
        <w:tabs>
          <w:tab w:val="right" w:leader="dot" w:pos="10070"/>
        </w:tabs>
        <w:rPr>
          <w:noProof/>
        </w:rPr>
      </w:pPr>
      <w:r>
        <w:rPr>
          <w:noProof/>
        </w:rPr>
        <w:t>Creating a Gift Cards, 74</w:t>
      </w:r>
    </w:p>
    <w:p w14:paraId="5F24919A" w14:textId="77777777" w:rsidR="00D051C0" w:rsidRDefault="00D051C0">
      <w:pPr>
        <w:pStyle w:val="Index2"/>
        <w:tabs>
          <w:tab w:val="right" w:leader="dot" w:pos="10070"/>
        </w:tabs>
        <w:rPr>
          <w:noProof/>
        </w:rPr>
      </w:pPr>
      <w:r>
        <w:rPr>
          <w:noProof/>
        </w:rPr>
        <w:t>Loading a Gift Card, 74</w:t>
      </w:r>
    </w:p>
    <w:p w14:paraId="5F24919B" w14:textId="77777777" w:rsidR="00D051C0" w:rsidRDefault="00D051C0">
      <w:pPr>
        <w:pStyle w:val="Index2"/>
        <w:tabs>
          <w:tab w:val="right" w:leader="dot" w:pos="10070"/>
        </w:tabs>
        <w:rPr>
          <w:noProof/>
        </w:rPr>
      </w:pPr>
      <w:r>
        <w:rPr>
          <w:noProof/>
        </w:rPr>
        <w:t>Members, 73</w:t>
      </w:r>
    </w:p>
    <w:p w14:paraId="5F24919C" w14:textId="77777777" w:rsidR="00D051C0" w:rsidRDefault="00D051C0">
      <w:pPr>
        <w:pStyle w:val="Index1"/>
        <w:tabs>
          <w:tab w:val="right" w:leader="dot" w:pos="10070"/>
        </w:tabs>
        <w:rPr>
          <w:noProof/>
        </w:rPr>
      </w:pPr>
      <w:r>
        <w:rPr>
          <w:noProof/>
        </w:rPr>
        <w:t>Discount Reasons, 82</w:t>
      </w:r>
    </w:p>
    <w:p w14:paraId="5F24919D" w14:textId="77777777" w:rsidR="00D051C0" w:rsidRDefault="00D051C0">
      <w:pPr>
        <w:pStyle w:val="Index1"/>
        <w:tabs>
          <w:tab w:val="right" w:leader="dot" w:pos="10070"/>
        </w:tabs>
        <w:rPr>
          <w:noProof/>
        </w:rPr>
      </w:pPr>
      <w:r>
        <w:rPr>
          <w:noProof/>
        </w:rPr>
        <w:t>Employees, 61</w:t>
      </w:r>
    </w:p>
    <w:p w14:paraId="5F24919E" w14:textId="77777777" w:rsidR="00D051C0" w:rsidRDefault="00D051C0">
      <w:pPr>
        <w:pStyle w:val="Index2"/>
        <w:tabs>
          <w:tab w:val="right" w:leader="dot" w:pos="10070"/>
        </w:tabs>
        <w:rPr>
          <w:noProof/>
        </w:rPr>
      </w:pPr>
      <w:r>
        <w:rPr>
          <w:noProof/>
        </w:rPr>
        <w:t>Misc., 69</w:t>
      </w:r>
    </w:p>
    <w:p w14:paraId="5F24919F" w14:textId="77777777" w:rsidR="00D051C0" w:rsidRDefault="00D051C0">
      <w:pPr>
        <w:pStyle w:val="Index2"/>
        <w:tabs>
          <w:tab w:val="right" w:leader="dot" w:pos="10070"/>
        </w:tabs>
        <w:rPr>
          <w:noProof/>
        </w:rPr>
      </w:pPr>
      <w:r>
        <w:rPr>
          <w:noProof/>
        </w:rPr>
        <w:t>Personal Information, 61</w:t>
      </w:r>
    </w:p>
    <w:p w14:paraId="5F2491A0" w14:textId="77777777" w:rsidR="00D051C0" w:rsidRDefault="00D051C0">
      <w:pPr>
        <w:pStyle w:val="Index2"/>
        <w:tabs>
          <w:tab w:val="right" w:leader="dot" w:pos="10070"/>
        </w:tabs>
        <w:rPr>
          <w:noProof/>
        </w:rPr>
      </w:pPr>
      <w:r>
        <w:rPr>
          <w:noProof/>
        </w:rPr>
        <w:t>Security</w:t>
      </w:r>
    </w:p>
    <w:p w14:paraId="5F2491A1" w14:textId="77777777" w:rsidR="00D051C0" w:rsidRDefault="00D051C0">
      <w:pPr>
        <w:pStyle w:val="Index3"/>
        <w:tabs>
          <w:tab w:val="right" w:leader="dot" w:pos="10070"/>
        </w:tabs>
        <w:rPr>
          <w:noProof/>
        </w:rPr>
      </w:pPr>
      <w:r>
        <w:rPr>
          <w:noProof/>
        </w:rPr>
        <w:t>Managerial, 64</w:t>
      </w:r>
    </w:p>
    <w:p w14:paraId="5F2491A2" w14:textId="77777777" w:rsidR="00D051C0" w:rsidRDefault="00D051C0">
      <w:pPr>
        <w:pStyle w:val="Index3"/>
        <w:tabs>
          <w:tab w:val="right" w:leader="dot" w:pos="10070"/>
        </w:tabs>
        <w:rPr>
          <w:noProof/>
        </w:rPr>
      </w:pPr>
      <w:r>
        <w:rPr>
          <w:noProof/>
        </w:rPr>
        <w:t>Operational, 62</w:t>
      </w:r>
    </w:p>
    <w:p w14:paraId="5F2491A3" w14:textId="77777777" w:rsidR="00D051C0" w:rsidRDefault="00D051C0">
      <w:pPr>
        <w:pStyle w:val="Index3"/>
        <w:tabs>
          <w:tab w:val="right" w:leader="dot" w:pos="10070"/>
        </w:tabs>
        <w:rPr>
          <w:noProof/>
        </w:rPr>
      </w:pPr>
      <w:r>
        <w:rPr>
          <w:noProof/>
        </w:rPr>
        <w:t>Screens, 67</w:t>
      </w:r>
    </w:p>
    <w:p w14:paraId="5F2491A4" w14:textId="77777777" w:rsidR="00D051C0" w:rsidRDefault="00D051C0">
      <w:pPr>
        <w:pStyle w:val="Index3"/>
        <w:tabs>
          <w:tab w:val="right" w:leader="dot" w:pos="10070"/>
        </w:tabs>
        <w:rPr>
          <w:noProof/>
        </w:rPr>
      </w:pPr>
      <w:r>
        <w:rPr>
          <w:noProof/>
        </w:rPr>
        <w:t>System, 66</w:t>
      </w:r>
    </w:p>
    <w:p w14:paraId="5F2491A5" w14:textId="77777777" w:rsidR="00D051C0" w:rsidRDefault="00D051C0">
      <w:pPr>
        <w:pStyle w:val="Index1"/>
        <w:tabs>
          <w:tab w:val="right" w:leader="dot" w:pos="10070"/>
        </w:tabs>
        <w:rPr>
          <w:noProof/>
        </w:rPr>
      </w:pPr>
      <w:r>
        <w:rPr>
          <w:noProof/>
        </w:rPr>
        <w:t>Getting Help, 5</w:t>
      </w:r>
    </w:p>
    <w:p w14:paraId="5F2491A6" w14:textId="77777777" w:rsidR="00D051C0" w:rsidRDefault="00D051C0">
      <w:pPr>
        <w:pStyle w:val="Index1"/>
        <w:tabs>
          <w:tab w:val="right" w:leader="dot" w:pos="10070"/>
        </w:tabs>
        <w:rPr>
          <w:noProof/>
        </w:rPr>
      </w:pPr>
      <w:r>
        <w:rPr>
          <w:noProof/>
        </w:rPr>
        <w:t>Getting Started, 6</w:t>
      </w:r>
    </w:p>
    <w:p w14:paraId="5F2491A7" w14:textId="77777777" w:rsidR="00D051C0" w:rsidRDefault="00D051C0">
      <w:pPr>
        <w:pStyle w:val="Index1"/>
        <w:tabs>
          <w:tab w:val="right" w:leader="dot" w:pos="10070"/>
        </w:tabs>
        <w:rPr>
          <w:noProof/>
        </w:rPr>
      </w:pPr>
      <w:r>
        <w:rPr>
          <w:noProof/>
        </w:rPr>
        <w:t>Integrated Credit Cards, 100</w:t>
      </w:r>
    </w:p>
    <w:p w14:paraId="5F2491A8" w14:textId="77777777" w:rsidR="00D051C0" w:rsidRDefault="00D051C0">
      <w:pPr>
        <w:pStyle w:val="Index2"/>
        <w:tabs>
          <w:tab w:val="right" w:leader="dot" w:pos="10070"/>
        </w:tabs>
        <w:rPr>
          <w:noProof/>
        </w:rPr>
      </w:pPr>
      <w:r>
        <w:rPr>
          <w:noProof/>
        </w:rPr>
        <w:t>Accepting Payment, 100</w:t>
      </w:r>
    </w:p>
    <w:p w14:paraId="5F2491A9" w14:textId="77777777" w:rsidR="00D051C0" w:rsidRDefault="00D051C0">
      <w:pPr>
        <w:pStyle w:val="Index2"/>
        <w:tabs>
          <w:tab w:val="right" w:leader="dot" w:pos="10070"/>
        </w:tabs>
        <w:rPr>
          <w:noProof/>
        </w:rPr>
      </w:pPr>
      <w:r>
        <w:rPr>
          <w:noProof/>
        </w:rPr>
        <w:t>Forcing a Payment, 103</w:t>
      </w:r>
    </w:p>
    <w:p w14:paraId="5F2491AA" w14:textId="77777777" w:rsidR="00D051C0" w:rsidRDefault="00D051C0">
      <w:pPr>
        <w:pStyle w:val="Index2"/>
        <w:tabs>
          <w:tab w:val="right" w:leader="dot" w:pos="10070"/>
        </w:tabs>
        <w:rPr>
          <w:noProof/>
        </w:rPr>
      </w:pPr>
      <w:r>
        <w:rPr>
          <w:noProof/>
        </w:rPr>
        <w:t>Returns, 104</w:t>
      </w:r>
    </w:p>
    <w:p w14:paraId="5F2491AB" w14:textId="77777777" w:rsidR="00D051C0" w:rsidRDefault="00D051C0">
      <w:pPr>
        <w:pStyle w:val="Index2"/>
        <w:tabs>
          <w:tab w:val="right" w:leader="dot" w:pos="10070"/>
        </w:tabs>
        <w:rPr>
          <w:noProof/>
        </w:rPr>
      </w:pPr>
      <w:r>
        <w:rPr>
          <w:noProof/>
        </w:rPr>
        <w:t>Settling Batches, 105</w:t>
      </w:r>
    </w:p>
    <w:p w14:paraId="5F2491AC" w14:textId="77777777" w:rsidR="00D051C0" w:rsidRDefault="00D051C0">
      <w:pPr>
        <w:pStyle w:val="Index2"/>
        <w:tabs>
          <w:tab w:val="right" w:leader="dot" w:pos="10070"/>
        </w:tabs>
        <w:rPr>
          <w:noProof/>
        </w:rPr>
      </w:pPr>
      <w:r>
        <w:rPr>
          <w:noProof/>
        </w:rPr>
        <w:t>Splitting, 102</w:t>
      </w:r>
    </w:p>
    <w:p w14:paraId="5F2491AD" w14:textId="77777777" w:rsidR="00D051C0" w:rsidRDefault="00D051C0">
      <w:pPr>
        <w:pStyle w:val="Index2"/>
        <w:tabs>
          <w:tab w:val="right" w:leader="dot" w:pos="10070"/>
        </w:tabs>
        <w:rPr>
          <w:noProof/>
        </w:rPr>
      </w:pPr>
      <w:r>
        <w:rPr>
          <w:noProof/>
        </w:rPr>
        <w:t>Voids, 104</w:t>
      </w:r>
    </w:p>
    <w:p w14:paraId="5F2491AE" w14:textId="77777777" w:rsidR="00D051C0" w:rsidRDefault="00D051C0">
      <w:pPr>
        <w:pStyle w:val="Index1"/>
        <w:tabs>
          <w:tab w:val="right" w:leader="dot" w:pos="10070"/>
        </w:tabs>
        <w:rPr>
          <w:noProof/>
        </w:rPr>
      </w:pPr>
      <w:r>
        <w:rPr>
          <w:noProof/>
        </w:rPr>
        <w:t>Languages, 111</w:t>
      </w:r>
    </w:p>
    <w:p w14:paraId="5F2491AF" w14:textId="77777777" w:rsidR="00D051C0" w:rsidRDefault="00D051C0">
      <w:pPr>
        <w:pStyle w:val="Index1"/>
        <w:tabs>
          <w:tab w:val="right" w:leader="dot" w:pos="10070"/>
        </w:tabs>
        <w:rPr>
          <w:noProof/>
        </w:rPr>
      </w:pPr>
      <w:r>
        <w:rPr>
          <w:noProof/>
        </w:rPr>
        <w:t>Left –Handed?, 7</w:t>
      </w:r>
    </w:p>
    <w:p w14:paraId="5F2491B0" w14:textId="77777777" w:rsidR="00D051C0" w:rsidRDefault="00D051C0">
      <w:pPr>
        <w:pStyle w:val="Index1"/>
        <w:tabs>
          <w:tab w:val="right" w:leader="dot" w:pos="10070"/>
        </w:tabs>
        <w:rPr>
          <w:noProof/>
        </w:rPr>
      </w:pPr>
      <w:r>
        <w:rPr>
          <w:noProof/>
        </w:rPr>
        <w:t>License, 98</w:t>
      </w:r>
    </w:p>
    <w:p w14:paraId="5F2491B1" w14:textId="77777777" w:rsidR="00D051C0" w:rsidRDefault="00D051C0">
      <w:pPr>
        <w:pStyle w:val="Index1"/>
        <w:tabs>
          <w:tab w:val="right" w:leader="dot" w:pos="10070"/>
        </w:tabs>
        <w:rPr>
          <w:noProof/>
        </w:rPr>
      </w:pPr>
      <w:r>
        <w:rPr>
          <w:noProof/>
        </w:rPr>
        <w:t>Loyalty Cards, 107</w:t>
      </w:r>
    </w:p>
    <w:p w14:paraId="5F2491B2" w14:textId="77777777" w:rsidR="00D051C0" w:rsidRDefault="00D051C0">
      <w:pPr>
        <w:pStyle w:val="Index2"/>
        <w:tabs>
          <w:tab w:val="right" w:leader="dot" w:pos="10070"/>
        </w:tabs>
        <w:rPr>
          <w:noProof/>
        </w:rPr>
      </w:pPr>
      <w:r>
        <w:rPr>
          <w:noProof/>
        </w:rPr>
        <w:t>Forcing a transaction, 109</w:t>
      </w:r>
    </w:p>
    <w:p w14:paraId="5F2491B3" w14:textId="77777777" w:rsidR="00D051C0" w:rsidRDefault="00D051C0">
      <w:pPr>
        <w:pStyle w:val="Index2"/>
        <w:tabs>
          <w:tab w:val="right" w:leader="dot" w:pos="10070"/>
        </w:tabs>
        <w:rPr>
          <w:noProof/>
        </w:rPr>
      </w:pPr>
      <w:r>
        <w:rPr>
          <w:noProof/>
        </w:rPr>
        <w:lastRenderedPageBreak/>
        <w:t>Returns, 110</w:t>
      </w:r>
    </w:p>
    <w:p w14:paraId="5F2491B4" w14:textId="77777777" w:rsidR="00D051C0" w:rsidRDefault="00D051C0">
      <w:pPr>
        <w:pStyle w:val="Index2"/>
        <w:tabs>
          <w:tab w:val="right" w:leader="dot" w:pos="10070"/>
        </w:tabs>
        <w:rPr>
          <w:noProof/>
        </w:rPr>
      </w:pPr>
      <w:r>
        <w:rPr>
          <w:noProof/>
        </w:rPr>
        <w:t>Splitting, 108</w:t>
      </w:r>
    </w:p>
    <w:p w14:paraId="5F2491B5" w14:textId="77777777" w:rsidR="00D051C0" w:rsidRDefault="00D051C0">
      <w:pPr>
        <w:pStyle w:val="Index2"/>
        <w:tabs>
          <w:tab w:val="right" w:leader="dot" w:pos="10070"/>
        </w:tabs>
        <w:rPr>
          <w:noProof/>
        </w:rPr>
      </w:pPr>
      <w:r>
        <w:rPr>
          <w:noProof/>
        </w:rPr>
        <w:t>Viewing a Card’s Information, 107</w:t>
      </w:r>
    </w:p>
    <w:p w14:paraId="5F2491B6" w14:textId="77777777" w:rsidR="00D051C0" w:rsidRDefault="00D051C0">
      <w:pPr>
        <w:pStyle w:val="Index2"/>
        <w:tabs>
          <w:tab w:val="right" w:leader="dot" w:pos="10070"/>
        </w:tabs>
        <w:rPr>
          <w:noProof/>
        </w:rPr>
      </w:pPr>
      <w:r>
        <w:rPr>
          <w:noProof/>
        </w:rPr>
        <w:t>Voiding, 109</w:t>
      </w:r>
    </w:p>
    <w:p w14:paraId="5F2491B7" w14:textId="77777777" w:rsidR="00D051C0" w:rsidRDefault="00D051C0">
      <w:pPr>
        <w:pStyle w:val="Index1"/>
        <w:tabs>
          <w:tab w:val="right" w:leader="dot" w:pos="10070"/>
        </w:tabs>
        <w:rPr>
          <w:noProof/>
        </w:rPr>
      </w:pPr>
      <w:r>
        <w:rPr>
          <w:noProof/>
        </w:rPr>
        <w:t>Manager Options, 12</w:t>
      </w:r>
    </w:p>
    <w:p w14:paraId="5F2491B8" w14:textId="77777777" w:rsidR="00D051C0" w:rsidRDefault="00D051C0">
      <w:pPr>
        <w:pStyle w:val="Index2"/>
        <w:tabs>
          <w:tab w:val="right" w:leader="dot" w:pos="10070"/>
        </w:tabs>
        <w:rPr>
          <w:noProof/>
        </w:rPr>
      </w:pPr>
      <w:r>
        <w:rPr>
          <w:noProof/>
        </w:rPr>
        <w:t>Configuration, 19</w:t>
      </w:r>
    </w:p>
    <w:p w14:paraId="5F2491B9" w14:textId="77777777" w:rsidR="00D051C0" w:rsidRDefault="00D051C0">
      <w:pPr>
        <w:pStyle w:val="Index1"/>
        <w:tabs>
          <w:tab w:val="right" w:leader="dot" w:pos="10070"/>
        </w:tabs>
        <w:rPr>
          <w:noProof/>
        </w:rPr>
      </w:pPr>
      <w:r>
        <w:rPr>
          <w:noProof/>
        </w:rPr>
        <w:t>Menu</w:t>
      </w:r>
    </w:p>
    <w:p w14:paraId="5F2491BA" w14:textId="77777777" w:rsidR="00D051C0" w:rsidRDefault="00D051C0">
      <w:pPr>
        <w:pStyle w:val="Index2"/>
        <w:tabs>
          <w:tab w:val="right" w:leader="dot" w:pos="10070"/>
        </w:tabs>
        <w:rPr>
          <w:noProof/>
        </w:rPr>
      </w:pPr>
      <w:r>
        <w:rPr>
          <w:noProof/>
        </w:rPr>
        <w:t>Questions, 42</w:t>
      </w:r>
    </w:p>
    <w:p w14:paraId="5F2491BB" w14:textId="77777777" w:rsidR="00D051C0" w:rsidRDefault="00D051C0">
      <w:pPr>
        <w:pStyle w:val="Index1"/>
        <w:tabs>
          <w:tab w:val="right" w:leader="dot" w:pos="10070"/>
        </w:tabs>
        <w:rPr>
          <w:noProof/>
        </w:rPr>
      </w:pPr>
      <w:r>
        <w:rPr>
          <w:noProof/>
        </w:rPr>
        <w:t>Menus, 21</w:t>
      </w:r>
    </w:p>
    <w:p w14:paraId="5F2491BC" w14:textId="77777777" w:rsidR="00D051C0" w:rsidRDefault="00D051C0">
      <w:pPr>
        <w:pStyle w:val="Index2"/>
        <w:tabs>
          <w:tab w:val="right" w:leader="dot" w:pos="10070"/>
        </w:tabs>
        <w:rPr>
          <w:noProof/>
        </w:rPr>
      </w:pPr>
      <w:r>
        <w:rPr>
          <w:noProof/>
        </w:rPr>
        <w:t>2-for-1 Combos, etc), 60</w:t>
      </w:r>
    </w:p>
    <w:p w14:paraId="5F2491BD" w14:textId="77777777" w:rsidR="00D051C0" w:rsidRDefault="00D051C0">
      <w:pPr>
        <w:pStyle w:val="Index2"/>
        <w:tabs>
          <w:tab w:val="right" w:leader="dot" w:pos="10070"/>
        </w:tabs>
        <w:rPr>
          <w:noProof/>
        </w:rPr>
      </w:pPr>
      <w:r>
        <w:rPr>
          <w:noProof/>
        </w:rPr>
        <w:t>Applying a Price Level to an Item, 46</w:t>
      </w:r>
    </w:p>
    <w:p w14:paraId="5F2491BE" w14:textId="77777777" w:rsidR="00D051C0" w:rsidRDefault="00D051C0">
      <w:pPr>
        <w:pStyle w:val="Index2"/>
        <w:tabs>
          <w:tab w:val="right" w:leader="dot" w:pos="10070"/>
        </w:tabs>
        <w:rPr>
          <w:noProof/>
        </w:rPr>
      </w:pPr>
      <w:r>
        <w:rPr>
          <w:noProof/>
        </w:rPr>
        <w:t>Buttons, 47</w:t>
      </w:r>
    </w:p>
    <w:p w14:paraId="5F2491BF" w14:textId="77777777" w:rsidR="00D051C0" w:rsidRDefault="00D051C0">
      <w:pPr>
        <w:pStyle w:val="Index2"/>
        <w:tabs>
          <w:tab w:val="right" w:leader="dot" w:pos="10070"/>
        </w:tabs>
        <w:rPr>
          <w:noProof/>
        </w:rPr>
      </w:pPr>
      <w:r>
        <w:rPr>
          <w:noProof/>
        </w:rPr>
        <w:t>Colors, 48</w:t>
      </w:r>
    </w:p>
    <w:p w14:paraId="5F2491C0" w14:textId="77777777" w:rsidR="00D051C0" w:rsidRDefault="00D051C0">
      <w:pPr>
        <w:pStyle w:val="Index3"/>
        <w:tabs>
          <w:tab w:val="right" w:leader="dot" w:pos="10070"/>
        </w:tabs>
        <w:rPr>
          <w:noProof/>
        </w:rPr>
      </w:pPr>
      <w:r>
        <w:rPr>
          <w:noProof/>
        </w:rPr>
        <w:t>Gradients, 49</w:t>
      </w:r>
    </w:p>
    <w:p w14:paraId="5F2491C1" w14:textId="77777777" w:rsidR="00D051C0" w:rsidRDefault="00D051C0">
      <w:pPr>
        <w:pStyle w:val="Index2"/>
        <w:tabs>
          <w:tab w:val="right" w:leader="dot" w:pos="10070"/>
        </w:tabs>
        <w:rPr>
          <w:noProof/>
        </w:rPr>
      </w:pPr>
      <w:r>
        <w:rPr>
          <w:noProof/>
        </w:rPr>
        <w:t>Combos, 56</w:t>
      </w:r>
    </w:p>
    <w:p w14:paraId="5F2491C2" w14:textId="77777777" w:rsidR="00D051C0" w:rsidRDefault="00D051C0">
      <w:pPr>
        <w:pStyle w:val="Index2"/>
        <w:tabs>
          <w:tab w:val="right" w:leader="dot" w:pos="10070"/>
        </w:tabs>
        <w:rPr>
          <w:noProof/>
        </w:rPr>
      </w:pPr>
      <w:r>
        <w:rPr>
          <w:noProof/>
        </w:rPr>
        <w:t>Corporate Settings, 22</w:t>
      </w:r>
    </w:p>
    <w:p w14:paraId="5F2491C3" w14:textId="77777777" w:rsidR="00D051C0" w:rsidRDefault="00D051C0">
      <w:pPr>
        <w:pStyle w:val="Index2"/>
        <w:tabs>
          <w:tab w:val="right" w:leader="dot" w:pos="10070"/>
        </w:tabs>
        <w:rPr>
          <w:noProof/>
        </w:rPr>
      </w:pPr>
      <w:r>
        <w:rPr>
          <w:noProof/>
        </w:rPr>
        <w:t>Creating a New Major or Minor Class, 25</w:t>
      </w:r>
    </w:p>
    <w:p w14:paraId="5F2491C4" w14:textId="77777777" w:rsidR="00D051C0" w:rsidRDefault="00D051C0">
      <w:pPr>
        <w:pStyle w:val="Index2"/>
        <w:tabs>
          <w:tab w:val="right" w:leader="dot" w:pos="10070"/>
        </w:tabs>
        <w:rPr>
          <w:noProof/>
        </w:rPr>
      </w:pPr>
      <w:r>
        <w:rPr>
          <w:noProof/>
        </w:rPr>
        <w:t>Creating a New Menu, 23</w:t>
      </w:r>
    </w:p>
    <w:p w14:paraId="5F2491C5" w14:textId="77777777" w:rsidR="00D051C0" w:rsidRDefault="00D051C0">
      <w:pPr>
        <w:pStyle w:val="Index2"/>
        <w:tabs>
          <w:tab w:val="right" w:leader="dot" w:pos="10070"/>
        </w:tabs>
        <w:rPr>
          <w:noProof/>
        </w:rPr>
      </w:pPr>
      <w:r>
        <w:rPr>
          <w:noProof/>
        </w:rPr>
        <w:t>Creating a New Menu Group, 30</w:t>
      </w:r>
    </w:p>
    <w:p w14:paraId="5F2491C6" w14:textId="77777777" w:rsidR="00D051C0" w:rsidRDefault="00D051C0">
      <w:pPr>
        <w:pStyle w:val="Index2"/>
        <w:tabs>
          <w:tab w:val="right" w:leader="dot" w:pos="10070"/>
        </w:tabs>
        <w:rPr>
          <w:noProof/>
        </w:rPr>
      </w:pPr>
      <w:r>
        <w:rPr>
          <w:noProof/>
        </w:rPr>
        <w:t>Creating a Normal Menu Item, 32</w:t>
      </w:r>
    </w:p>
    <w:p w14:paraId="5F2491C7" w14:textId="77777777" w:rsidR="00D051C0" w:rsidRDefault="00D051C0">
      <w:pPr>
        <w:pStyle w:val="Index2"/>
        <w:tabs>
          <w:tab w:val="right" w:leader="dot" w:pos="10070"/>
        </w:tabs>
        <w:rPr>
          <w:noProof/>
        </w:rPr>
      </w:pPr>
      <w:r>
        <w:rPr>
          <w:noProof/>
        </w:rPr>
        <w:t>Price Levels, 45</w:t>
      </w:r>
    </w:p>
    <w:p w14:paraId="5F2491C8" w14:textId="77777777" w:rsidR="00D051C0" w:rsidRDefault="00D051C0">
      <w:pPr>
        <w:pStyle w:val="Index2"/>
        <w:tabs>
          <w:tab w:val="right" w:leader="dot" w:pos="10070"/>
        </w:tabs>
        <w:rPr>
          <w:noProof/>
        </w:rPr>
      </w:pPr>
      <w:r>
        <w:rPr>
          <w:noProof/>
        </w:rPr>
        <w:t>Rule-based Menu Items, 50</w:t>
      </w:r>
    </w:p>
    <w:p w14:paraId="5F2491C9" w14:textId="77777777" w:rsidR="00D051C0" w:rsidRDefault="00D051C0">
      <w:pPr>
        <w:pStyle w:val="Index1"/>
        <w:tabs>
          <w:tab w:val="right" w:leader="dot" w:pos="10070"/>
        </w:tabs>
        <w:rPr>
          <w:noProof/>
        </w:rPr>
      </w:pPr>
      <w:r>
        <w:rPr>
          <w:noProof/>
        </w:rPr>
        <w:t>Modifying Floor Plans, 76</w:t>
      </w:r>
    </w:p>
    <w:p w14:paraId="5F2491CA" w14:textId="77777777" w:rsidR="00D051C0" w:rsidRDefault="00D051C0">
      <w:pPr>
        <w:pStyle w:val="Index1"/>
        <w:tabs>
          <w:tab w:val="right" w:leader="dot" w:pos="10070"/>
        </w:tabs>
        <w:rPr>
          <w:noProof/>
        </w:rPr>
      </w:pPr>
      <w:r>
        <w:rPr>
          <w:noProof/>
        </w:rPr>
        <w:t>Pay-Ins\Outs\Blind Drops, 85</w:t>
      </w:r>
    </w:p>
    <w:p w14:paraId="5F2491CB" w14:textId="77777777" w:rsidR="00D051C0" w:rsidRDefault="00D051C0">
      <w:pPr>
        <w:pStyle w:val="Index1"/>
        <w:tabs>
          <w:tab w:val="right" w:leader="dot" w:pos="10070"/>
        </w:tabs>
        <w:rPr>
          <w:noProof/>
        </w:rPr>
      </w:pPr>
      <w:r>
        <w:rPr>
          <w:noProof/>
        </w:rPr>
        <w:t>Payment Methods, 80</w:t>
      </w:r>
    </w:p>
    <w:p w14:paraId="5F2491CC" w14:textId="77777777" w:rsidR="00D051C0" w:rsidRDefault="00D051C0">
      <w:pPr>
        <w:pStyle w:val="Index1"/>
        <w:tabs>
          <w:tab w:val="right" w:leader="dot" w:pos="10070"/>
        </w:tabs>
        <w:rPr>
          <w:noProof/>
        </w:rPr>
      </w:pPr>
      <w:r>
        <w:rPr>
          <w:noProof/>
        </w:rPr>
        <w:t>Refunds, 99</w:t>
      </w:r>
    </w:p>
    <w:p w14:paraId="5F2491CD" w14:textId="77777777" w:rsidR="00D051C0" w:rsidRDefault="00D051C0">
      <w:pPr>
        <w:pStyle w:val="Index1"/>
        <w:tabs>
          <w:tab w:val="right" w:leader="dot" w:pos="10070"/>
        </w:tabs>
        <w:rPr>
          <w:noProof/>
        </w:rPr>
      </w:pPr>
      <w:r>
        <w:rPr>
          <w:noProof/>
        </w:rPr>
        <w:t>Reopening Checks/Orders, 15</w:t>
      </w:r>
    </w:p>
    <w:p w14:paraId="5F2491CE" w14:textId="77777777" w:rsidR="00D051C0" w:rsidRDefault="00D051C0">
      <w:pPr>
        <w:pStyle w:val="Index1"/>
        <w:tabs>
          <w:tab w:val="right" w:leader="dot" w:pos="10070"/>
        </w:tabs>
        <w:rPr>
          <w:noProof/>
        </w:rPr>
      </w:pPr>
      <w:r>
        <w:rPr>
          <w:noProof/>
        </w:rPr>
        <w:t>Reprinting Close Stubs, 16</w:t>
      </w:r>
    </w:p>
    <w:p w14:paraId="5F2491CF" w14:textId="77777777" w:rsidR="00D051C0" w:rsidRDefault="00D051C0">
      <w:pPr>
        <w:pStyle w:val="Index1"/>
        <w:tabs>
          <w:tab w:val="right" w:leader="dot" w:pos="10070"/>
        </w:tabs>
        <w:rPr>
          <w:noProof/>
        </w:rPr>
      </w:pPr>
      <w:r>
        <w:rPr>
          <w:noProof/>
        </w:rPr>
        <w:t xml:space="preserve">Rotating the </w:t>
      </w:r>
      <w:r w:rsidR="00DF354B">
        <w:rPr>
          <w:noProof/>
        </w:rPr>
        <w:t>Floor plan</w:t>
      </w:r>
      <w:r>
        <w:rPr>
          <w:noProof/>
        </w:rPr>
        <w:t>, 9</w:t>
      </w:r>
    </w:p>
    <w:p w14:paraId="5F2491D0" w14:textId="77777777" w:rsidR="00D051C0" w:rsidRDefault="00D051C0">
      <w:pPr>
        <w:pStyle w:val="Index1"/>
        <w:tabs>
          <w:tab w:val="right" w:leader="dot" w:pos="10070"/>
        </w:tabs>
        <w:rPr>
          <w:noProof/>
        </w:rPr>
      </w:pPr>
      <w:r>
        <w:rPr>
          <w:noProof/>
        </w:rPr>
        <w:t>Schedules, 78</w:t>
      </w:r>
    </w:p>
    <w:p w14:paraId="5F2491D1" w14:textId="77777777" w:rsidR="00D051C0" w:rsidRDefault="00D051C0">
      <w:pPr>
        <w:pStyle w:val="Index1"/>
        <w:tabs>
          <w:tab w:val="right" w:leader="dot" w:pos="10070"/>
        </w:tabs>
        <w:rPr>
          <w:noProof/>
        </w:rPr>
      </w:pPr>
      <w:r>
        <w:rPr>
          <w:noProof/>
        </w:rPr>
        <w:t>Starting/Recalling Server’s Tables, 7</w:t>
      </w:r>
    </w:p>
    <w:p w14:paraId="5F2491D2" w14:textId="77777777" w:rsidR="00D051C0" w:rsidRDefault="00D051C0">
      <w:pPr>
        <w:pStyle w:val="Index1"/>
        <w:tabs>
          <w:tab w:val="right" w:leader="dot" w:pos="10070"/>
        </w:tabs>
        <w:rPr>
          <w:noProof/>
        </w:rPr>
      </w:pPr>
      <w:r>
        <w:rPr>
          <w:noProof/>
        </w:rPr>
        <w:t>System Settings, 86</w:t>
      </w:r>
    </w:p>
    <w:p w14:paraId="5F2491D3" w14:textId="77777777" w:rsidR="00D051C0" w:rsidRDefault="00D051C0">
      <w:pPr>
        <w:pStyle w:val="Index2"/>
        <w:tabs>
          <w:tab w:val="right" w:leader="dot" w:pos="10070"/>
        </w:tabs>
        <w:rPr>
          <w:noProof/>
        </w:rPr>
      </w:pPr>
      <w:r>
        <w:rPr>
          <w:noProof/>
        </w:rPr>
        <w:t>Colours, 95</w:t>
      </w:r>
    </w:p>
    <w:p w14:paraId="5F2491D4" w14:textId="77777777" w:rsidR="00D051C0" w:rsidRDefault="00D051C0">
      <w:pPr>
        <w:pStyle w:val="Index2"/>
        <w:tabs>
          <w:tab w:val="right" w:leader="dot" w:pos="10070"/>
        </w:tabs>
        <w:rPr>
          <w:noProof/>
        </w:rPr>
      </w:pPr>
      <w:r>
        <w:rPr>
          <w:noProof/>
        </w:rPr>
        <w:lastRenderedPageBreak/>
        <w:t>Currency, 94</w:t>
      </w:r>
    </w:p>
    <w:p w14:paraId="5F2491D5" w14:textId="77777777" w:rsidR="00D051C0" w:rsidRDefault="00D051C0">
      <w:pPr>
        <w:pStyle w:val="Index2"/>
        <w:tabs>
          <w:tab w:val="right" w:leader="dot" w:pos="10070"/>
        </w:tabs>
        <w:rPr>
          <w:noProof/>
        </w:rPr>
      </w:pPr>
      <w:r>
        <w:rPr>
          <w:noProof/>
        </w:rPr>
        <w:t>End-of-Day, 91</w:t>
      </w:r>
    </w:p>
    <w:p w14:paraId="5F2491D6" w14:textId="77777777" w:rsidR="00D051C0" w:rsidRDefault="00DF354B">
      <w:pPr>
        <w:pStyle w:val="Index2"/>
        <w:tabs>
          <w:tab w:val="right" w:leader="dot" w:pos="10070"/>
        </w:tabs>
        <w:rPr>
          <w:noProof/>
        </w:rPr>
      </w:pPr>
      <w:r>
        <w:rPr>
          <w:noProof/>
        </w:rPr>
        <w:t>Floor plan</w:t>
      </w:r>
      <w:r w:rsidR="00D051C0">
        <w:rPr>
          <w:noProof/>
        </w:rPr>
        <w:t>, 90</w:t>
      </w:r>
    </w:p>
    <w:p w14:paraId="5F2491D7" w14:textId="77777777" w:rsidR="00D051C0" w:rsidRDefault="00D051C0">
      <w:pPr>
        <w:pStyle w:val="Index2"/>
        <w:tabs>
          <w:tab w:val="right" w:leader="dot" w:pos="10070"/>
        </w:tabs>
        <w:rPr>
          <w:noProof/>
        </w:rPr>
      </w:pPr>
      <w:r>
        <w:rPr>
          <w:noProof/>
        </w:rPr>
        <w:t>General, 86</w:t>
      </w:r>
    </w:p>
    <w:p w14:paraId="5F2491D8" w14:textId="77777777" w:rsidR="00D051C0" w:rsidRDefault="00D051C0">
      <w:pPr>
        <w:pStyle w:val="Index2"/>
        <w:tabs>
          <w:tab w:val="right" w:leader="dot" w:pos="10070"/>
        </w:tabs>
        <w:rPr>
          <w:noProof/>
        </w:rPr>
      </w:pPr>
      <w:r>
        <w:rPr>
          <w:noProof/>
        </w:rPr>
        <w:t>Peripherals, 88</w:t>
      </w:r>
    </w:p>
    <w:p w14:paraId="5F2491D9" w14:textId="77777777" w:rsidR="00D051C0" w:rsidRDefault="00D051C0">
      <w:pPr>
        <w:pStyle w:val="Index2"/>
        <w:tabs>
          <w:tab w:val="right" w:leader="dot" w:pos="10070"/>
        </w:tabs>
        <w:rPr>
          <w:noProof/>
        </w:rPr>
      </w:pPr>
      <w:r>
        <w:rPr>
          <w:noProof/>
        </w:rPr>
        <w:t>Stations, 92</w:t>
      </w:r>
    </w:p>
    <w:p w14:paraId="5F2491DA" w14:textId="77777777" w:rsidR="00D051C0" w:rsidRDefault="00D051C0">
      <w:pPr>
        <w:pStyle w:val="Index1"/>
        <w:tabs>
          <w:tab w:val="right" w:leader="dot" w:pos="10070"/>
        </w:tabs>
        <w:rPr>
          <w:noProof/>
        </w:rPr>
      </w:pPr>
      <w:r>
        <w:rPr>
          <w:noProof/>
        </w:rPr>
        <w:t>Void Reasons, 84</w:t>
      </w:r>
    </w:p>
    <w:p w14:paraId="5F2491DB" w14:textId="77777777" w:rsidR="00D051C0" w:rsidRDefault="00D051C0">
      <w:pPr>
        <w:pStyle w:val="Index1"/>
        <w:tabs>
          <w:tab w:val="right" w:leader="dot" w:pos="10070"/>
        </w:tabs>
        <w:rPr>
          <w:noProof/>
        </w:rPr>
      </w:pPr>
      <w:r>
        <w:rPr>
          <w:noProof/>
        </w:rPr>
        <w:t>Warranty, 5</w:t>
      </w:r>
    </w:p>
    <w:p w14:paraId="5F2491DC" w14:textId="77777777" w:rsidR="00D051C0" w:rsidRDefault="00D051C0" w:rsidP="0075774B">
      <w:pPr>
        <w:pStyle w:val="Index1"/>
        <w:tabs>
          <w:tab w:val="right" w:leader="dot" w:pos="10070"/>
        </w:tabs>
        <w:rPr>
          <w:noProof/>
        </w:rPr>
        <w:sectPr w:rsidR="00D051C0" w:rsidSect="00D051C0">
          <w:type w:val="continuous"/>
          <w:pgSz w:w="12240" w:h="15840"/>
          <w:pgMar w:top="1080" w:right="1080" w:bottom="1080" w:left="1080" w:header="720" w:footer="720" w:gutter="0"/>
          <w:cols w:space="720"/>
          <w:titlePg/>
          <w:docGrid w:linePitch="360"/>
        </w:sectPr>
      </w:pPr>
    </w:p>
    <w:p w14:paraId="5F2491DD" w14:textId="77777777" w:rsidR="00AA78C1" w:rsidRDefault="00054557" w:rsidP="0075774B">
      <w:pPr>
        <w:pStyle w:val="Index1"/>
        <w:tabs>
          <w:tab w:val="right" w:leader="dot" w:pos="10070"/>
        </w:tabs>
      </w:pPr>
      <w:r>
        <w:fldChar w:fldCharType="end"/>
      </w:r>
    </w:p>
    <w:sectPr w:rsidR="00AA78C1" w:rsidSect="00D051C0">
      <w:type w:val="continuous"/>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49305" w14:textId="77777777" w:rsidR="003A3A20" w:rsidRDefault="003A3A20" w:rsidP="009D3E1E">
      <w:r>
        <w:separator/>
      </w:r>
    </w:p>
  </w:endnote>
  <w:endnote w:type="continuationSeparator" w:id="0">
    <w:p w14:paraId="5F249306" w14:textId="77777777" w:rsidR="003A3A20" w:rsidRDefault="003A3A20" w:rsidP="009D3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utura MdCn BT">
    <w:altName w:val="Arial Narrow"/>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Futura Hv BT">
    <w:altName w:val="Tahoma"/>
    <w:charset w:val="00"/>
    <w:family w:val="swiss"/>
    <w:pitch w:val="variable"/>
    <w:sig w:usb0="00000007" w:usb1="00000000" w:usb2="00000000" w:usb3="00000000" w:csb0="00000011" w:csb1="00000000"/>
  </w:font>
  <w:font w:name="Times">
    <w:panose1 w:val="02020603050405020304"/>
    <w:charset w:val="00"/>
    <w:family w:val="roman"/>
    <w:pitch w:val="variable"/>
    <w:sig w:usb0="E0002AE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OzHandicraft BT">
    <w:altName w:val="Mistral"/>
    <w:charset w:val="00"/>
    <w:family w:val="script"/>
    <w:pitch w:val="variable"/>
    <w:sig w:usb0="00000001"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911" w:type="pct"/>
      <w:tblInd w:w="-1692" w:type="dxa"/>
      <w:tblBorders>
        <w:bottom w:val="single" w:sz="24" w:space="0" w:color="auto"/>
      </w:tblBorders>
      <w:shd w:val="clear" w:color="auto" w:fill="BFBFBF" w:themeFill="background1" w:themeFillShade="BF"/>
      <w:tblLook w:val="04A0" w:firstRow="1" w:lastRow="0" w:firstColumn="1" w:lastColumn="0" w:noHBand="0" w:noVBand="1"/>
    </w:tblPr>
    <w:tblGrid>
      <w:gridCol w:w="1674"/>
      <w:gridCol w:w="4459"/>
      <w:gridCol w:w="2937"/>
      <w:gridCol w:w="4863"/>
    </w:tblGrid>
    <w:tr w:rsidR="00CA62A0" w14:paraId="5F24931D" w14:textId="77777777" w:rsidTr="009C011B">
      <w:trPr>
        <w:trHeight w:val="360"/>
      </w:trPr>
      <w:tc>
        <w:tcPr>
          <w:tcW w:w="601" w:type="pct"/>
          <w:shd w:val="clear" w:color="auto" w:fill="auto"/>
          <w:vAlign w:val="bottom"/>
        </w:tcPr>
        <w:p w14:paraId="5F249319" w14:textId="77777777" w:rsidR="00CA62A0" w:rsidRPr="00422F05" w:rsidRDefault="00CA62A0" w:rsidP="00422F05">
          <w:pPr>
            <w:pStyle w:val="Footer"/>
            <w:jc w:val="right"/>
          </w:pPr>
        </w:p>
      </w:tc>
      <w:tc>
        <w:tcPr>
          <w:tcW w:w="1600" w:type="pct"/>
          <w:shd w:val="clear" w:color="auto" w:fill="auto"/>
        </w:tcPr>
        <w:p w14:paraId="5F24931A" w14:textId="77777777" w:rsidR="00CA62A0" w:rsidRDefault="00CA62A0">
          <w:pPr>
            <w:pStyle w:val="Footer"/>
          </w:pPr>
        </w:p>
      </w:tc>
      <w:tc>
        <w:tcPr>
          <w:tcW w:w="1054" w:type="pct"/>
        </w:tcPr>
        <w:p w14:paraId="5F24931B" w14:textId="77777777" w:rsidR="00CA62A0" w:rsidRDefault="00CA62A0">
          <w:pPr>
            <w:pStyle w:val="Footer"/>
          </w:pPr>
        </w:p>
      </w:tc>
      <w:tc>
        <w:tcPr>
          <w:tcW w:w="1745" w:type="pct"/>
        </w:tcPr>
        <w:p w14:paraId="5F24931C" w14:textId="77777777" w:rsidR="00CA62A0" w:rsidRDefault="00CA62A0">
          <w:pPr>
            <w:pStyle w:val="Footer"/>
          </w:pPr>
        </w:p>
      </w:tc>
    </w:tr>
  </w:tbl>
  <w:p w14:paraId="5F24931E" w14:textId="77777777" w:rsidR="00CA62A0" w:rsidRDefault="006E4D21">
    <w:pPr>
      <w:pStyle w:val="Footer"/>
    </w:pPr>
    <w:r>
      <w:fldChar w:fldCharType="begin"/>
    </w:r>
    <w:r>
      <w:instrText xml:space="preserve"> PAGE   \* MERGEFORMAT </w:instrText>
    </w:r>
    <w:r>
      <w:fldChar w:fldCharType="separate"/>
    </w:r>
    <w:r w:rsidR="007C728F">
      <w:rPr>
        <w:noProof/>
      </w:rPr>
      <w:t>156</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911" w:type="pct"/>
      <w:tblInd w:w="-1692" w:type="dxa"/>
      <w:tblBorders>
        <w:bottom w:val="single" w:sz="24" w:space="0" w:color="auto"/>
      </w:tblBorders>
      <w:tblLook w:val="04A0" w:firstRow="1" w:lastRow="0" w:firstColumn="1" w:lastColumn="0" w:noHBand="0" w:noVBand="1"/>
    </w:tblPr>
    <w:tblGrid>
      <w:gridCol w:w="11542"/>
      <w:gridCol w:w="2391"/>
    </w:tblGrid>
    <w:tr w:rsidR="00CA62A0" w14:paraId="5F249321" w14:textId="77777777" w:rsidTr="009C011B">
      <w:trPr>
        <w:trHeight w:val="360"/>
      </w:trPr>
      <w:tc>
        <w:tcPr>
          <w:tcW w:w="4142" w:type="pct"/>
          <w:vAlign w:val="bottom"/>
        </w:tcPr>
        <w:p w14:paraId="5F24931F" w14:textId="77777777" w:rsidR="00CA62A0" w:rsidRPr="00422F05" w:rsidRDefault="00CA62A0" w:rsidP="00F358DE">
          <w:pPr>
            <w:pStyle w:val="Footer"/>
            <w:jc w:val="right"/>
          </w:pPr>
        </w:p>
      </w:tc>
      <w:tc>
        <w:tcPr>
          <w:tcW w:w="858" w:type="pct"/>
          <w:shd w:val="clear" w:color="auto" w:fill="auto"/>
        </w:tcPr>
        <w:p w14:paraId="5F249320" w14:textId="77777777" w:rsidR="00CA62A0" w:rsidRDefault="00CA62A0" w:rsidP="00F358DE">
          <w:pPr>
            <w:pStyle w:val="Footer"/>
          </w:pPr>
        </w:p>
      </w:tc>
    </w:tr>
  </w:tbl>
  <w:p w14:paraId="5F249322" w14:textId="77777777" w:rsidR="00CA62A0" w:rsidRPr="00B511FB" w:rsidRDefault="006E4D21" w:rsidP="009C011B">
    <w:pPr>
      <w:pStyle w:val="Footer"/>
      <w:jc w:val="right"/>
    </w:pPr>
    <w:r>
      <w:fldChar w:fldCharType="begin"/>
    </w:r>
    <w:r>
      <w:instrText xml:space="preserve"> PAGE   \* MERGEFORMAT </w:instrText>
    </w:r>
    <w:r>
      <w:fldChar w:fldCharType="separate"/>
    </w:r>
    <w:r w:rsidR="007C728F">
      <w:rPr>
        <w:noProof/>
      </w:rPr>
      <w:t>157</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24480" w:type="dxa"/>
      <w:tblInd w:w="-1692" w:type="dxa"/>
      <w:tblLook w:val="04A0" w:firstRow="1" w:lastRow="0" w:firstColumn="1" w:lastColumn="0" w:noHBand="0" w:noVBand="1"/>
    </w:tblPr>
    <w:tblGrid>
      <w:gridCol w:w="10710"/>
      <w:gridCol w:w="13770"/>
    </w:tblGrid>
    <w:tr w:rsidR="00CA62A0" w14:paraId="5F249327" w14:textId="77777777" w:rsidTr="008D4C69">
      <w:tc>
        <w:tcPr>
          <w:tcW w:w="10710" w:type="dxa"/>
          <w:shd w:val="clear" w:color="auto" w:fill="000000" w:themeFill="text1"/>
        </w:tcPr>
        <w:p w14:paraId="5F249325" w14:textId="77777777" w:rsidR="00CA62A0" w:rsidRPr="008D4C69" w:rsidRDefault="00CA62A0" w:rsidP="003A0E75">
          <w:pPr>
            <w:pStyle w:val="Footer"/>
            <w:jc w:val="right"/>
            <w:rPr>
              <w:color w:val="FFFFFF" w:themeColor="background1"/>
            </w:rPr>
          </w:pPr>
          <w:r>
            <w:rPr>
              <w:color w:val="FFFFFF" w:themeColor="background1"/>
            </w:rPr>
            <w:t>Rev. 1.2.0.1863</w:t>
          </w:r>
        </w:p>
      </w:tc>
      <w:tc>
        <w:tcPr>
          <w:tcW w:w="13770" w:type="dxa"/>
          <w:shd w:val="clear" w:color="auto" w:fill="000000" w:themeFill="text1"/>
        </w:tcPr>
        <w:p w14:paraId="5F249326" w14:textId="77777777" w:rsidR="00CA62A0" w:rsidRPr="008D4C69" w:rsidRDefault="00CA62A0" w:rsidP="008D4C69">
          <w:pPr>
            <w:pStyle w:val="Footer"/>
            <w:jc w:val="right"/>
            <w:rPr>
              <w:color w:val="FFFFFF" w:themeColor="background1"/>
            </w:rPr>
          </w:pPr>
        </w:p>
      </w:tc>
    </w:tr>
  </w:tbl>
  <w:p w14:paraId="5F249328" w14:textId="77777777" w:rsidR="00CA62A0" w:rsidRDefault="00CA62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49303" w14:textId="77777777" w:rsidR="003A3A20" w:rsidRDefault="003A3A20" w:rsidP="009D3E1E">
      <w:r>
        <w:separator/>
      </w:r>
    </w:p>
  </w:footnote>
  <w:footnote w:type="continuationSeparator" w:id="0">
    <w:p w14:paraId="5F249304" w14:textId="77777777" w:rsidR="003A3A20" w:rsidRDefault="003A3A20" w:rsidP="009D3E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horzAnchor="page" w:tblpX="76" w:tblpY="-1439"/>
      <w:tblW w:w="17618" w:type="dxa"/>
      <w:tblLayout w:type="fixed"/>
      <w:tblCellMar>
        <w:left w:w="360" w:type="dxa"/>
        <w:right w:w="360" w:type="dxa"/>
      </w:tblCellMar>
      <w:tblLook w:val="04A0" w:firstRow="1" w:lastRow="0" w:firstColumn="1" w:lastColumn="0" w:noHBand="0" w:noVBand="1"/>
    </w:tblPr>
    <w:tblGrid>
      <w:gridCol w:w="2250"/>
      <w:gridCol w:w="5670"/>
      <w:gridCol w:w="9698"/>
    </w:tblGrid>
    <w:tr w:rsidR="00CA62A0" w:rsidRPr="00C81A76" w14:paraId="5F24930A" w14:textId="77777777" w:rsidTr="00F358DE">
      <w:trPr>
        <w:trHeight w:val="540"/>
      </w:trPr>
      <w:tc>
        <w:tcPr>
          <w:tcW w:w="2250" w:type="dxa"/>
          <w:shd w:val="clear" w:color="auto" w:fill="FFFFFF" w:themeFill="background1"/>
        </w:tcPr>
        <w:p w14:paraId="5F249307" w14:textId="77777777" w:rsidR="00CA62A0" w:rsidRPr="00C81A76" w:rsidRDefault="00CA62A0" w:rsidP="00F358DE">
          <w:pPr>
            <w:pStyle w:val="NoSpacing"/>
            <w:rPr>
              <w:smallCaps/>
              <w:sz w:val="16"/>
              <w:szCs w:val="16"/>
            </w:rPr>
          </w:pPr>
        </w:p>
      </w:tc>
      <w:tc>
        <w:tcPr>
          <w:tcW w:w="5670" w:type="dxa"/>
          <w:shd w:val="clear" w:color="auto" w:fill="FFFFFF" w:themeFill="background1"/>
          <w:vAlign w:val="center"/>
        </w:tcPr>
        <w:p w14:paraId="5F249308" w14:textId="77777777" w:rsidR="00CA62A0" w:rsidRPr="00C81A76" w:rsidRDefault="00CA62A0" w:rsidP="00F358DE">
          <w:pPr>
            <w:pStyle w:val="NoSpacing"/>
            <w:rPr>
              <w:smallCaps/>
              <w:sz w:val="16"/>
              <w:szCs w:val="16"/>
            </w:rPr>
          </w:pPr>
        </w:p>
      </w:tc>
      <w:tc>
        <w:tcPr>
          <w:tcW w:w="9698" w:type="dxa"/>
          <w:tcBorders>
            <w:left w:val="nil"/>
            <w:right w:val="single" w:sz="4" w:space="0" w:color="8064A2" w:themeColor="accent4"/>
          </w:tcBorders>
          <w:shd w:val="clear" w:color="auto" w:fill="FFFFFF" w:themeFill="background1"/>
          <w:vAlign w:val="center"/>
        </w:tcPr>
        <w:p w14:paraId="5F249309" w14:textId="77777777" w:rsidR="00CA62A0" w:rsidRPr="00C81A76" w:rsidRDefault="00CA62A0" w:rsidP="00F358DE">
          <w:pPr>
            <w:ind w:firstLine="720"/>
            <w:rPr>
              <w:smallCaps/>
              <w:color w:val="FFFFFF" w:themeColor="background1"/>
              <w:sz w:val="16"/>
              <w:szCs w:val="16"/>
            </w:rPr>
          </w:pPr>
        </w:p>
      </w:tc>
    </w:tr>
    <w:tr w:rsidR="00CA62A0" w:rsidRPr="00C81A76" w14:paraId="5F24930E" w14:textId="77777777" w:rsidTr="00F358DE">
      <w:trPr>
        <w:trHeight w:val="531"/>
      </w:trPr>
      <w:tc>
        <w:tcPr>
          <w:tcW w:w="2250" w:type="dxa"/>
          <w:shd w:val="clear" w:color="auto" w:fill="000000" w:themeFill="text1"/>
        </w:tcPr>
        <w:p w14:paraId="5F24930B" w14:textId="77777777" w:rsidR="00CA62A0" w:rsidRPr="00C81A76" w:rsidRDefault="00CA62A0" w:rsidP="00F358DE">
          <w:pPr>
            <w:pStyle w:val="NoSpacing"/>
            <w:rPr>
              <w:smallCaps/>
              <w:sz w:val="24"/>
              <w:szCs w:val="24"/>
            </w:rPr>
          </w:pPr>
        </w:p>
      </w:tc>
      <w:sdt>
        <w:sdtPr>
          <w:rPr>
            <w:smallCaps/>
            <w:sz w:val="24"/>
            <w:szCs w:val="24"/>
          </w:rPr>
          <w:alias w:val="Company"/>
          <w:id w:val="86862915"/>
          <w:dataBinding w:prefixMappings="xmlns:ns0='http://schemas.openxmlformats.org/officeDocument/2006/extended-properties'" w:xpath="/ns0:Properties[1]/ns0:Company[1]" w:storeItemID="{6668398D-A668-4E3E-A5EB-62B293D839F1}"/>
          <w:text/>
        </w:sdtPr>
        <w:sdtEndPr/>
        <w:sdtContent>
          <w:tc>
            <w:tcPr>
              <w:tcW w:w="5670" w:type="dxa"/>
              <w:shd w:val="clear" w:color="auto" w:fill="000000" w:themeFill="text1"/>
              <w:vAlign w:val="center"/>
            </w:tcPr>
            <w:p w14:paraId="5F24930C" w14:textId="77777777" w:rsidR="00CA62A0" w:rsidRPr="00C81A76" w:rsidRDefault="00CA62A0" w:rsidP="00F358DE">
              <w:pPr>
                <w:pStyle w:val="NoSpacing"/>
                <w:rPr>
                  <w:smallCaps/>
                  <w:sz w:val="24"/>
                  <w:szCs w:val="24"/>
                </w:rPr>
              </w:pPr>
              <w:r w:rsidRPr="00C81A76">
                <w:rPr>
                  <w:smallCaps/>
                  <w:sz w:val="24"/>
                  <w:szCs w:val="24"/>
                </w:rPr>
                <w:t>SilverWare POS Inc.</w:t>
              </w:r>
            </w:p>
          </w:tc>
        </w:sdtContent>
      </w:sdt>
      <w:tc>
        <w:tcPr>
          <w:tcW w:w="9698" w:type="dxa"/>
          <w:tcBorders>
            <w:left w:val="nil"/>
            <w:right w:val="single" w:sz="4" w:space="0" w:color="8064A2" w:themeColor="accent4"/>
          </w:tcBorders>
          <w:shd w:val="clear" w:color="auto" w:fill="BFBFBF" w:themeFill="background1" w:themeFillShade="BF"/>
          <w:vAlign w:val="center"/>
        </w:tcPr>
        <w:p w14:paraId="5F24930D" w14:textId="77777777" w:rsidR="00CA62A0" w:rsidRPr="008D07B2" w:rsidRDefault="006E4D21" w:rsidP="00AC6256">
          <w:pPr>
            <w:ind w:firstLine="720"/>
            <w:rPr>
              <w:sz w:val="24"/>
            </w:rPr>
          </w:pPr>
          <w:sdt>
            <w:sdtPr>
              <w:rPr>
                <w:smallCaps/>
                <w:sz w:val="24"/>
              </w:rPr>
              <w:alias w:val="Title"/>
              <w:id w:val="2568849"/>
              <w:dataBinding w:prefixMappings="xmlns:ns0='http://schemas.openxmlformats.org/package/2006/metadata/core-properties' xmlns:ns1='http://purl.org/dc/elements/1.1/'" w:xpath="/ns0:coreProperties[1]/ns1:title[1]" w:storeItemID="{6C3C8BC8-F283-45AE-878A-BAB7291924A1}"/>
              <w:text/>
            </w:sdtPr>
            <w:sdtEndPr/>
            <w:sdtContent>
              <w:r w:rsidR="00CA62A0" w:rsidRPr="008D07B2">
                <w:rPr>
                  <w:smallCaps/>
                  <w:sz w:val="24"/>
                </w:rPr>
                <w:t>Manager Guide</w:t>
              </w:r>
            </w:sdtContent>
          </w:sdt>
        </w:p>
      </w:tc>
    </w:tr>
  </w:tbl>
  <w:p w14:paraId="5F24930F" w14:textId="77777777" w:rsidR="00CA62A0" w:rsidRPr="00C81A76" w:rsidRDefault="00CA62A0" w:rsidP="00C81A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horzAnchor="page" w:tblpX="76" w:tblpY="-1439"/>
      <w:tblW w:w="17618" w:type="dxa"/>
      <w:tblLayout w:type="fixed"/>
      <w:tblCellMar>
        <w:left w:w="360" w:type="dxa"/>
        <w:right w:w="360" w:type="dxa"/>
      </w:tblCellMar>
      <w:tblLook w:val="04A0" w:firstRow="1" w:lastRow="0" w:firstColumn="1" w:lastColumn="0" w:noHBand="0" w:noVBand="1"/>
    </w:tblPr>
    <w:tblGrid>
      <w:gridCol w:w="2250"/>
      <w:gridCol w:w="5670"/>
      <w:gridCol w:w="9698"/>
    </w:tblGrid>
    <w:tr w:rsidR="00CA62A0" w:rsidRPr="00064E78" w14:paraId="5F249313" w14:textId="77777777" w:rsidTr="00C81A76">
      <w:trPr>
        <w:trHeight w:val="540"/>
      </w:trPr>
      <w:tc>
        <w:tcPr>
          <w:tcW w:w="2250" w:type="dxa"/>
          <w:shd w:val="clear" w:color="auto" w:fill="FFFFFF" w:themeFill="background1"/>
        </w:tcPr>
        <w:p w14:paraId="5F249310" w14:textId="77777777" w:rsidR="00CA62A0" w:rsidRPr="00C81A76" w:rsidRDefault="00CA62A0" w:rsidP="00E77883">
          <w:pPr>
            <w:pStyle w:val="NoSpacing"/>
            <w:rPr>
              <w:smallCaps/>
              <w:sz w:val="16"/>
              <w:szCs w:val="16"/>
            </w:rPr>
          </w:pPr>
        </w:p>
      </w:tc>
      <w:tc>
        <w:tcPr>
          <w:tcW w:w="5670" w:type="dxa"/>
          <w:shd w:val="clear" w:color="auto" w:fill="FFFFFF" w:themeFill="background1"/>
          <w:vAlign w:val="center"/>
        </w:tcPr>
        <w:p w14:paraId="5F249311" w14:textId="77777777" w:rsidR="00CA62A0" w:rsidRPr="00C81A76" w:rsidRDefault="00CA62A0" w:rsidP="00E77883">
          <w:pPr>
            <w:pStyle w:val="NoSpacing"/>
            <w:rPr>
              <w:smallCaps/>
              <w:sz w:val="16"/>
              <w:szCs w:val="16"/>
            </w:rPr>
          </w:pPr>
        </w:p>
      </w:tc>
      <w:tc>
        <w:tcPr>
          <w:tcW w:w="9698" w:type="dxa"/>
          <w:tcBorders>
            <w:left w:val="nil"/>
            <w:right w:val="single" w:sz="4" w:space="0" w:color="8064A2" w:themeColor="accent4"/>
          </w:tcBorders>
          <w:shd w:val="clear" w:color="auto" w:fill="FFFFFF" w:themeFill="background1"/>
          <w:vAlign w:val="center"/>
        </w:tcPr>
        <w:p w14:paraId="5F249312" w14:textId="77777777" w:rsidR="00CA62A0" w:rsidRPr="00C81A76" w:rsidRDefault="00CA62A0" w:rsidP="002C47CD">
          <w:pPr>
            <w:ind w:firstLine="720"/>
            <w:rPr>
              <w:smallCaps/>
              <w:color w:val="FFFFFF" w:themeColor="background1"/>
              <w:sz w:val="16"/>
              <w:szCs w:val="16"/>
            </w:rPr>
          </w:pPr>
        </w:p>
      </w:tc>
    </w:tr>
    <w:tr w:rsidR="00CA62A0" w:rsidRPr="00064E78" w14:paraId="5F249317" w14:textId="77777777" w:rsidTr="00615C2D">
      <w:trPr>
        <w:trHeight w:val="531"/>
      </w:trPr>
      <w:tc>
        <w:tcPr>
          <w:tcW w:w="2250" w:type="dxa"/>
          <w:shd w:val="clear" w:color="auto" w:fill="BFBFBF" w:themeFill="background1" w:themeFillShade="BF"/>
        </w:tcPr>
        <w:p w14:paraId="5F249314" w14:textId="77777777" w:rsidR="00CA62A0" w:rsidRPr="00C81A76" w:rsidRDefault="00CA62A0" w:rsidP="00E77883">
          <w:pPr>
            <w:pStyle w:val="NoSpacing"/>
            <w:rPr>
              <w:smallCaps/>
              <w:sz w:val="24"/>
              <w:szCs w:val="24"/>
            </w:rPr>
          </w:pPr>
        </w:p>
      </w:tc>
      <w:sdt>
        <w:sdtPr>
          <w:rPr>
            <w:smallCaps/>
            <w:sz w:val="24"/>
            <w:szCs w:val="24"/>
          </w:rPr>
          <w:alias w:val="Company"/>
          <w:id w:val="86862917"/>
          <w:dataBinding w:prefixMappings="xmlns:ns0='http://schemas.openxmlformats.org/officeDocument/2006/extended-properties'" w:xpath="/ns0:Properties[1]/ns0:Company[1]" w:storeItemID="{6668398D-A668-4E3E-A5EB-62B293D839F1}"/>
          <w:text/>
        </w:sdtPr>
        <w:sdtEndPr/>
        <w:sdtContent>
          <w:tc>
            <w:tcPr>
              <w:tcW w:w="5670" w:type="dxa"/>
              <w:shd w:val="clear" w:color="auto" w:fill="BFBFBF" w:themeFill="background1" w:themeFillShade="BF"/>
              <w:vAlign w:val="center"/>
            </w:tcPr>
            <w:p w14:paraId="5F249315" w14:textId="77777777" w:rsidR="00CA62A0" w:rsidRPr="00C81A76" w:rsidRDefault="00CA62A0" w:rsidP="00E77883">
              <w:pPr>
                <w:pStyle w:val="NoSpacing"/>
                <w:rPr>
                  <w:smallCaps/>
                  <w:sz w:val="24"/>
                  <w:szCs w:val="24"/>
                </w:rPr>
              </w:pPr>
              <w:r w:rsidRPr="00C81A76">
                <w:rPr>
                  <w:smallCaps/>
                  <w:sz w:val="24"/>
                  <w:szCs w:val="24"/>
                </w:rPr>
                <w:t>SilverWare POS Inc.</w:t>
              </w:r>
            </w:p>
          </w:tc>
        </w:sdtContent>
      </w:sdt>
      <w:tc>
        <w:tcPr>
          <w:tcW w:w="9698" w:type="dxa"/>
          <w:tcBorders>
            <w:left w:val="nil"/>
            <w:right w:val="single" w:sz="4" w:space="0" w:color="8064A2" w:themeColor="accent4"/>
          </w:tcBorders>
          <w:shd w:val="clear" w:color="auto" w:fill="000000" w:themeFill="text1"/>
          <w:vAlign w:val="center"/>
        </w:tcPr>
        <w:p w14:paraId="5F249316" w14:textId="77777777" w:rsidR="00CA62A0" w:rsidRPr="00615C2D" w:rsidRDefault="006E4D21" w:rsidP="00DC40F5">
          <w:pPr>
            <w:ind w:firstLine="720"/>
            <w:rPr>
              <w:color w:val="FFFFFF" w:themeColor="background1"/>
              <w:sz w:val="24"/>
            </w:rPr>
          </w:pPr>
          <w:sdt>
            <w:sdtPr>
              <w:rPr>
                <w:smallCaps/>
                <w:color w:val="FFFFFF" w:themeColor="background1"/>
                <w:sz w:val="24"/>
              </w:rPr>
              <w:alias w:val="Title"/>
              <w:id w:val="86862918"/>
              <w:dataBinding w:prefixMappings="xmlns:ns0='http://schemas.openxmlformats.org/package/2006/metadata/core-properties' xmlns:ns1='http://purl.org/dc/elements/1.1/'" w:xpath="/ns0:coreProperties[1]/ns1:title[1]" w:storeItemID="{6C3C8BC8-F283-45AE-878A-BAB7291924A1}"/>
              <w:text/>
            </w:sdtPr>
            <w:sdtEndPr/>
            <w:sdtContent>
              <w:r w:rsidR="00CA62A0">
                <w:rPr>
                  <w:smallCaps/>
                  <w:color w:val="FFFFFF" w:themeColor="background1"/>
                  <w:sz w:val="24"/>
                </w:rPr>
                <w:t>Manager Guide</w:t>
              </w:r>
            </w:sdtContent>
          </w:sdt>
        </w:p>
      </w:tc>
    </w:tr>
  </w:tbl>
  <w:p w14:paraId="5F249318" w14:textId="77777777" w:rsidR="00CA62A0" w:rsidRDefault="00CA62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862919"/>
      <w:temporary/>
      <w:showingPlcHdr/>
    </w:sdtPr>
    <w:sdtEndPr/>
    <w:sdtContent>
      <w:p w14:paraId="5F249323" w14:textId="77777777" w:rsidR="00CA62A0" w:rsidRDefault="00CA62A0">
        <w:pPr>
          <w:pStyle w:val="Header"/>
        </w:pPr>
        <w:r>
          <w:t>[Type text]</w:t>
        </w:r>
      </w:p>
    </w:sdtContent>
  </w:sdt>
  <w:p w14:paraId="5F249324" w14:textId="77777777" w:rsidR="00CA62A0" w:rsidRDefault="00CA62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AA25504"/>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CF5A6E7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710DC3"/>
    <w:multiLevelType w:val="hybridMultilevel"/>
    <w:tmpl w:val="5636BB58"/>
    <w:lvl w:ilvl="0" w:tplc="B3566750">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0B429BE"/>
    <w:multiLevelType w:val="hybridMultilevel"/>
    <w:tmpl w:val="2F82E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69408B"/>
    <w:multiLevelType w:val="hybridMultilevel"/>
    <w:tmpl w:val="95E64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6B08C4"/>
    <w:multiLevelType w:val="hybridMultilevel"/>
    <w:tmpl w:val="BD7CE8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17E7309"/>
    <w:multiLevelType w:val="hybridMultilevel"/>
    <w:tmpl w:val="F4529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9240F5"/>
    <w:multiLevelType w:val="hybridMultilevel"/>
    <w:tmpl w:val="82927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182C48"/>
    <w:multiLevelType w:val="hybridMultilevel"/>
    <w:tmpl w:val="6C323D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5F35F5B"/>
    <w:multiLevelType w:val="hybridMultilevel"/>
    <w:tmpl w:val="C2F0F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436B2F"/>
    <w:multiLevelType w:val="hybridMultilevel"/>
    <w:tmpl w:val="17EC2378"/>
    <w:lvl w:ilvl="0" w:tplc="35CC4FD4">
      <w:start w:val="1"/>
      <w:numFmt w:val="decimal"/>
      <w:lvlText w:val="%1."/>
      <w:lvlJc w:val="left"/>
      <w:pPr>
        <w:tabs>
          <w:tab w:val="num" w:pos="360"/>
        </w:tabs>
        <w:ind w:left="432" w:hanging="72"/>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7E91D14"/>
    <w:multiLevelType w:val="hybridMultilevel"/>
    <w:tmpl w:val="80AA9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953FDB"/>
    <w:multiLevelType w:val="hybridMultilevel"/>
    <w:tmpl w:val="AED0C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9A62C3"/>
    <w:multiLevelType w:val="hybridMultilevel"/>
    <w:tmpl w:val="35BE3DCA"/>
    <w:lvl w:ilvl="0" w:tplc="35CC4FD4">
      <w:start w:val="1"/>
      <w:numFmt w:val="decimal"/>
      <w:lvlText w:val="%1."/>
      <w:lvlJc w:val="left"/>
      <w:pPr>
        <w:tabs>
          <w:tab w:val="num" w:pos="360"/>
        </w:tabs>
        <w:ind w:left="432" w:hanging="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BEA541C"/>
    <w:multiLevelType w:val="hybridMultilevel"/>
    <w:tmpl w:val="BDB41E94"/>
    <w:lvl w:ilvl="0" w:tplc="35CC4FD4">
      <w:start w:val="1"/>
      <w:numFmt w:val="decimal"/>
      <w:lvlText w:val="%1."/>
      <w:lvlJc w:val="left"/>
      <w:pPr>
        <w:tabs>
          <w:tab w:val="num" w:pos="360"/>
        </w:tabs>
        <w:ind w:left="432" w:hanging="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CF25C3B"/>
    <w:multiLevelType w:val="hybridMultilevel"/>
    <w:tmpl w:val="37E6BD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0C3B6A"/>
    <w:multiLevelType w:val="hybridMultilevel"/>
    <w:tmpl w:val="1CC4D732"/>
    <w:lvl w:ilvl="0" w:tplc="A5949ED6">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D467145"/>
    <w:multiLevelType w:val="hybridMultilevel"/>
    <w:tmpl w:val="442849AC"/>
    <w:lvl w:ilvl="0" w:tplc="1A381C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E4A5B07"/>
    <w:multiLevelType w:val="hybridMultilevel"/>
    <w:tmpl w:val="B3C4E7DE"/>
    <w:lvl w:ilvl="0" w:tplc="35CC4FD4">
      <w:start w:val="1"/>
      <w:numFmt w:val="decimal"/>
      <w:lvlText w:val="%1."/>
      <w:lvlJc w:val="left"/>
      <w:pPr>
        <w:tabs>
          <w:tab w:val="num" w:pos="360"/>
        </w:tabs>
        <w:ind w:left="432" w:hanging="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0EA925F3"/>
    <w:multiLevelType w:val="hybridMultilevel"/>
    <w:tmpl w:val="BDB41E94"/>
    <w:lvl w:ilvl="0" w:tplc="35CC4FD4">
      <w:start w:val="1"/>
      <w:numFmt w:val="decimal"/>
      <w:lvlText w:val="%1."/>
      <w:lvlJc w:val="left"/>
      <w:pPr>
        <w:tabs>
          <w:tab w:val="num" w:pos="360"/>
        </w:tabs>
        <w:ind w:left="432" w:hanging="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0746303"/>
    <w:multiLevelType w:val="hybridMultilevel"/>
    <w:tmpl w:val="5FAA97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19772F6"/>
    <w:multiLevelType w:val="hybridMultilevel"/>
    <w:tmpl w:val="55702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EC0F47"/>
    <w:multiLevelType w:val="hybridMultilevel"/>
    <w:tmpl w:val="A30C8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6CC3B30"/>
    <w:multiLevelType w:val="hybridMultilevel"/>
    <w:tmpl w:val="5C0A6F80"/>
    <w:lvl w:ilvl="0" w:tplc="35CC4FD4">
      <w:start w:val="1"/>
      <w:numFmt w:val="decimal"/>
      <w:lvlText w:val="%1."/>
      <w:lvlJc w:val="left"/>
      <w:pPr>
        <w:tabs>
          <w:tab w:val="num" w:pos="360"/>
        </w:tabs>
        <w:ind w:left="432" w:hanging="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192E250F"/>
    <w:multiLevelType w:val="hybridMultilevel"/>
    <w:tmpl w:val="EBE0A1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98C4A47"/>
    <w:multiLevelType w:val="multilevel"/>
    <w:tmpl w:val="D43E1014"/>
    <w:styleLink w:val="StyleStyleOutlinenumberedLeft0Hanging0251Outlinen"/>
    <w:lvl w:ilvl="0">
      <w:start w:val="1"/>
      <w:numFmt w:val="decimal"/>
      <w:pStyle w:val="NumberList"/>
      <w:lvlText w:val="%1."/>
      <w:lvlJc w:val="left"/>
      <w:pPr>
        <w:tabs>
          <w:tab w:val="num" w:pos="360"/>
        </w:tabs>
        <w:ind w:left="360" w:firstLine="0"/>
      </w:pPr>
      <w:rPr>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19BE42A0"/>
    <w:multiLevelType w:val="hybridMultilevel"/>
    <w:tmpl w:val="541AE5FE"/>
    <w:lvl w:ilvl="0" w:tplc="1A381C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A782F41"/>
    <w:multiLevelType w:val="hybridMultilevel"/>
    <w:tmpl w:val="19BA4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AB07F6F"/>
    <w:multiLevelType w:val="hybridMultilevel"/>
    <w:tmpl w:val="6F8260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B497CEA"/>
    <w:multiLevelType w:val="hybridMultilevel"/>
    <w:tmpl w:val="BDB41E94"/>
    <w:lvl w:ilvl="0" w:tplc="35CC4FD4">
      <w:start w:val="1"/>
      <w:numFmt w:val="decimal"/>
      <w:lvlText w:val="%1."/>
      <w:lvlJc w:val="left"/>
      <w:pPr>
        <w:tabs>
          <w:tab w:val="num" w:pos="360"/>
        </w:tabs>
        <w:ind w:left="432" w:hanging="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1C4D5E14"/>
    <w:multiLevelType w:val="hybridMultilevel"/>
    <w:tmpl w:val="1B18C404"/>
    <w:lvl w:ilvl="0" w:tplc="35CC4FD4">
      <w:start w:val="1"/>
      <w:numFmt w:val="decimal"/>
      <w:lvlText w:val="%1."/>
      <w:lvlJc w:val="left"/>
      <w:pPr>
        <w:tabs>
          <w:tab w:val="num" w:pos="360"/>
        </w:tabs>
        <w:ind w:left="432" w:hanging="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1C8315F7"/>
    <w:multiLevelType w:val="hybridMultilevel"/>
    <w:tmpl w:val="721651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DC00238"/>
    <w:multiLevelType w:val="hybridMultilevel"/>
    <w:tmpl w:val="8AB4C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5E22D4"/>
    <w:multiLevelType w:val="hybridMultilevel"/>
    <w:tmpl w:val="B9D00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01B5281"/>
    <w:multiLevelType w:val="hybridMultilevel"/>
    <w:tmpl w:val="D2A2202E"/>
    <w:lvl w:ilvl="0" w:tplc="1A381C3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208709BC"/>
    <w:multiLevelType w:val="hybridMultilevel"/>
    <w:tmpl w:val="40D81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1230404"/>
    <w:multiLevelType w:val="hybridMultilevel"/>
    <w:tmpl w:val="A560E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1CB1C60"/>
    <w:multiLevelType w:val="hybridMultilevel"/>
    <w:tmpl w:val="A718E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1CD70D5"/>
    <w:multiLevelType w:val="hybridMultilevel"/>
    <w:tmpl w:val="DC9A8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23F7F5E"/>
    <w:multiLevelType w:val="hybridMultilevel"/>
    <w:tmpl w:val="045EC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3B34004"/>
    <w:multiLevelType w:val="hybridMultilevel"/>
    <w:tmpl w:val="451CD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3DC72CF"/>
    <w:multiLevelType w:val="hybridMultilevel"/>
    <w:tmpl w:val="5D226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4D35931"/>
    <w:multiLevelType w:val="hybridMultilevel"/>
    <w:tmpl w:val="ED50DA72"/>
    <w:lvl w:ilvl="0" w:tplc="35CC4FD4">
      <w:start w:val="1"/>
      <w:numFmt w:val="decimal"/>
      <w:lvlText w:val="%1."/>
      <w:lvlJc w:val="left"/>
      <w:pPr>
        <w:tabs>
          <w:tab w:val="num" w:pos="360"/>
        </w:tabs>
        <w:ind w:left="432" w:hanging="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25211915"/>
    <w:multiLevelType w:val="hybridMultilevel"/>
    <w:tmpl w:val="A540FC70"/>
    <w:lvl w:ilvl="0" w:tplc="35CC4FD4">
      <w:start w:val="1"/>
      <w:numFmt w:val="decimal"/>
      <w:lvlText w:val="%1."/>
      <w:lvlJc w:val="left"/>
      <w:pPr>
        <w:tabs>
          <w:tab w:val="num" w:pos="360"/>
        </w:tabs>
        <w:ind w:left="432" w:hanging="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2561367E"/>
    <w:multiLevelType w:val="hybridMultilevel"/>
    <w:tmpl w:val="97308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5F90664"/>
    <w:multiLevelType w:val="hybridMultilevel"/>
    <w:tmpl w:val="A72027B0"/>
    <w:lvl w:ilvl="0" w:tplc="EBF47688">
      <w:start w:val="1"/>
      <w:numFmt w:val="bullet"/>
      <w:pStyle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6" w15:restartNumberingAfterBreak="0">
    <w:nsid w:val="277E512B"/>
    <w:multiLevelType w:val="hybridMultilevel"/>
    <w:tmpl w:val="71568C62"/>
    <w:lvl w:ilvl="0" w:tplc="1A381C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9E566D7"/>
    <w:multiLevelType w:val="hybridMultilevel"/>
    <w:tmpl w:val="F59876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A1B050E"/>
    <w:multiLevelType w:val="hybridMultilevel"/>
    <w:tmpl w:val="53F06E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2A7C11B3"/>
    <w:multiLevelType w:val="hybridMultilevel"/>
    <w:tmpl w:val="58761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BAA4FDD"/>
    <w:multiLevelType w:val="hybridMultilevel"/>
    <w:tmpl w:val="B512E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DA722AE"/>
    <w:multiLevelType w:val="hybridMultilevel"/>
    <w:tmpl w:val="6EF4E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E484EE5"/>
    <w:multiLevelType w:val="hybridMultilevel"/>
    <w:tmpl w:val="D1347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EF11FD4"/>
    <w:multiLevelType w:val="hybridMultilevel"/>
    <w:tmpl w:val="70C6D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FB31D9A"/>
    <w:multiLevelType w:val="hybridMultilevel"/>
    <w:tmpl w:val="7BCA5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FD94C99"/>
    <w:multiLevelType w:val="hybridMultilevel"/>
    <w:tmpl w:val="023E6630"/>
    <w:lvl w:ilvl="0" w:tplc="1A381C30">
      <w:start w:val="1"/>
      <w:numFmt w:val="bullet"/>
      <w:lvlText w:val=""/>
      <w:lvlJc w:val="left"/>
      <w:pPr>
        <w:tabs>
          <w:tab w:val="num" w:pos="720"/>
        </w:tabs>
        <w:ind w:left="720" w:hanging="360"/>
      </w:pPr>
      <w:rPr>
        <w:rFonts w:ascii="Symbol" w:hAnsi="Symbol" w:hint="default"/>
      </w:rPr>
    </w:lvl>
    <w:lvl w:ilvl="1" w:tplc="B356675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0264C3C"/>
    <w:multiLevelType w:val="hybridMultilevel"/>
    <w:tmpl w:val="F5C06CFE"/>
    <w:lvl w:ilvl="0" w:tplc="7E04BFD2">
      <w:start w:val="1"/>
      <w:numFmt w:val="decimal"/>
      <w:lvlText w:val="%1."/>
      <w:lvlJc w:val="left"/>
      <w:pPr>
        <w:tabs>
          <w:tab w:val="num" w:pos="360"/>
        </w:tabs>
        <w:ind w:left="432" w:hanging="72"/>
      </w:pPr>
      <w:rPr>
        <w:rFonts w:hint="default"/>
        <w:b w:val="0"/>
      </w:rPr>
    </w:lvl>
    <w:lvl w:ilvl="1" w:tplc="FFFFFFF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308B0819"/>
    <w:multiLevelType w:val="hybridMultilevel"/>
    <w:tmpl w:val="C0CA8D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09B70B1"/>
    <w:multiLevelType w:val="hybridMultilevel"/>
    <w:tmpl w:val="0D364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0BA0BDE"/>
    <w:multiLevelType w:val="multilevel"/>
    <w:tmpl w:val="0409001F"/>
    <w:styleLink w:val="StyleOutlinenumberedLeft0Hanging025"/>
    <w:lvl w:ilvl="0">
      <w:start w:val="1"/>
      <w:numFmt w:val="decimal"/>
      <w:lvlText w:val="%1."/>
      <w:lvlJc w:val="left"/>
      <w:pPr>
        <w:tabs>
          <w:tab w:val="num" w:pos="360"/>
        </w:tabs>
        <w:ind w:left="1080" w:hanging="360"/>
      </w:pPr>
      <w:rPr>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0" w15:restartNumberingAfterBreak="0">
    <w:nsid w:val="3127528A"/>
    <w:multiLevelType w:val="hybridMultilevel"/>
    <w:tmpl w:val="63E4B2E4"/>
    <w:lvl w:ilvl="0" w:tplc="35CC4FD4">
      <w:start w:val="1"/>
      <w:numFmt w:val="decimal"/>
      <w:lvlText w:val="%1."/>
      <w:lvlJc w:val="left"/>
      <w:pPr>
        <w:tabs>
          <w:tab w:val="num" w:pos="360"/>
        </w:tabs>
        <w:ind w:left="432" w:hanging="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1356CC9"/>
    <w:multiLevelType w:val="hybridMultilevel"/>
    <w:tmpl w:val="4B30E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2D96410"/>
    <w:multiLevelType w:val="hybridMultilevel"/>
    <w:tmpl w:val="3398A5A8"/>
    <w:lvl w:ilvl="0" w:tplc="35CC4FD4">
      <w:start w:val="1"/>
      <w:numFmt w:val="decimal"/>
      <w:lvlText w:val="%1."/>
      <w:lvlJc w:val="left"/>
      <w:pPr>
        <w:tabs>
          <w:tab w:val="num" w:pos="360"/>
        </w:tabs>
        <w:ind w:left="432" w:hanging="72"/>
      </w:pPr>
      <w:rPr>
        <w:rFonts w:hint="default"/>
      </w:rPr>
    </w:lvl>
    <w:lvl w:ilvl="1" w:tplc="1A381C30">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37A213BD"/>
    <w:multiLevelType w:val="hybridMultilevel"/>
    <w:tmpl w:val="E12CF1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37F1480F"/>
    <w:multiLevelType w:val="hybridMultilevel"/>
    <w:tmpl w:val="75B89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85C6737"/>
    <w:multiLevelType w:val="hybridMultilevel"/>
    <w:tmpl w:val="FAFA0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F530D03"/>
    <w:multiLevelType w:val="hybridMultilevel"/>
    <w:tmpl w:val="6C323D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F932F58"/>
    <w:multiLevelType w:val="hybridMultilevel"/>
    <w:tmpl w:val="D9CCF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FC650B4"/>
    <w:multiLevelType w:val="hybridMultilevel"/>
    <w:tmpl w:val="7DD03492"/>
    <w:lvl w:ilvl="0" w:tplc="1A381C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1AB072C"/>
    <w:multiLevelType w:val="hybridMultilevel"/>
    <w:tmpl w:val="A95EE482"/>
    <w:lvl w:ilvl="0" w:tplc="B356675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25A32E9"/>
    <w:multiLevelType w:val="hybridMultilevel"/>
    <w:tmpl w:val="BF2E00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36C5B04"/>
    <w:multiLevelType w:val="hybridMultilevel"/>
    <w:tmpl w:val="46C8D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3A26398"/>
    <w:multiLevelType w:val="hybridMultilevel"/>
    <w:tmpl w:val="17F0B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5080CE0"/>
    <w:multiLevelType w:val="hybridMultilevel"/>
    <w:tmpl w:val="5BBA82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46241BEB"/>
    <w:multiLevelType w:val="hybridMultilevel"/>
    <w:tmpl w:val="89B20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6D529AB"/>
    <w:multiLevelType w:val="hybridMultilevel"/>
    <w:tmpl w:val="2326D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86E6B20"/>
    <w:multiLevelType w:val="multilevel"/>
    <w:tmpl w:val="D43E1014"/>
    <w:numStyleLink w:val="StyleStyleOutlinenumberedLeft0Hanging0251Outlinen"/>
  </w:abstractNum>
  <w:abstractNum w:abstractNumId="77" w15:restartNumberingAfterBreak="0">
    <w:nsid w:val="48702902"/>
    <w:multiLevelType w:val="hybridMultilevel"/>
    <w:tmpl w:val="C18CA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883196D"/>
    <w:multiLevelType w:val="hybridMultilevel"/>
    <w:tmpl w:val="5D5AC03E"/>
    <w:lvl w:ilvl="0" w:tplc="35CC4FD4">
      <w:start w:val="1"/>
      <w:numFmt w:val="decimal"/>
      <w:lvlText w:val="%1."/>
      <w:lvlJc w:val="left"/>
      <w:pPr>
        <w:tabs>
          <w:tab w:val="num" w:pos="360"/>
        </w:tabs>
        <w:ind w:left="432" w:hanging="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4B6A62AB"/>
    <w:multiLevelType w:val="hybridMultilevel"/>
    <w:tmpl w:val="018E0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C564260"/>
    <w:multiLevelType w:val="hybridMultilevel"/>
    <w:tmpl w:val="30549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C720444"/>
    <w:multiLevelType w:val="hybridMultilevel"/>
    <w:tmpl w:val="8E502D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CE11C6F"/>
    <w:multiLevelType w:val="hybridMultilevel"/>
    <w:tmpl w:val="71A8A7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D742460"/>
    <w:multiLevelType w:val="hybridMultilevel"/>
    <w:tmpl w:val="D52A37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FE83E6A"/>
    <w:multiLevelType w:val="hybridMultilevel"/>
    <w:tmpl w:val="538CA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21B1D07"/>
    <w:multiLevelType w:val="hybridMultilevel"/>
    <w:tmpl w:val="4F9466C6"/>
    <w:lvl w:ilvl="0" w:tplc="35CC4FD4">
      <w:start w:val="1"/>
      <w:numFmt w:val="decimal"/>
      <w:lvlText w:val="%1."/>
      <w:lvlJc w:val="left"/>
      <w:pPr>
        <w:tabs>
          <w:tab w:val="num" w:pos="360"/>
        </w:tabs>
        <w:ind w:left="432" w:hanging="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52EA3247"/>
    <w:multiLevelType w:val="hybridMultilevel"/>
    <w:tmpl w:val="275AF9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318015E"/>
    <w:multiLevelType w:val="hybridMultilevel"/>
    <w:tmpl w:val="2278D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6024198"/>
    <w:multiLevelType w:val="hybridMultilevel"/>
    <w:tmpl w:val="2BE41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711016D"/>
    <w:multiLevelType w:val="hybridMultilevel"/>
    <w:tmpl w:val="D18EE86C"/>
    <w:lvl w:ilvl="0" w:tplc="B356675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7971492"/>
    <w:multiLevelType w:val="hybridMultilevel"/>
    <w:tmpl w:val="B07293C0"/>
    <w:lvl w:ilvl="0" w:tplc="35CC4FD4">
      <w:start w:val="1"/>
      <w:numFmt w:val="decimal"/>
      <w:lvlText w:val="%1."/>
      <w:lvlJc w:val="left"/>
      <w:pPr>
        <w:tabs>
          <w:tab w:val="num" w:pos="360"/>
        </w:tabs>
        <w:ind w:left="432" w:hanging="72"/>
      </w:pPr>
      <w:rPr>
        <w:rFonts w:hint="default"/>
      </w:rPr>
    </w:lvl>
    <w:lvl w:ilvl="1" w:tplc="1A381C30">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57AC1707"/>
    <w:multiLevelType w:val="hybridMultilevel"/>
    <w:tmpl w:val="95AA3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8FD3501"/>
    <w:multiLevelType w:val="hybridMultilevel"/>
    <w:tmpl w:val="4E22DCC2"/>
    <w:lvl w:ilvl="0" w:tplc="35CC4FD4">
      <w:start w:val="1"/>
      <w:numFmt w:val="decimal"/>
      <w:lvlText w:val="%1."/>
      <w:lvlJc w:val="left"/>
      <w:pPr>
        <w:tabs>
          <w:tab w:val="num" w:pos="360"/>
        </w:tabs>
        <w:ind w:left="432" w:hanging="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59044715"/>
    <w:multiLevelType w:val="hybridMultilevel"/>
    <w:tmpl w:val="695698C0"/>
    <w:lvl w:ilvl="0" w:tplc="35CC4FD4">
      <w:start w:val="1"/>
      <w:numFmt w:val="decimal"/>
      <w:lvlText w:val="%1."/>
      <w:lvlJc w:val="left"/>
      <w:pPr>
        <w:tabs>
          <w:tab w:val="num" w:pos="360"/>
        </w:tabs>
        <w:ind w:left="432" w:hanging="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591E2C97"/>
    <w:multiLevelType w:val="hybridMultilevel"/>
    <w:tmpl w:val="BD945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9AB469B"/>
    <w:multiLevelType w:val="hybridMultilevel"/>
    <w:tmpl w:val="BDB41E94"/>
    <w:lvl w:ilvl="0" w:tplc="35CC4FD4">
      <w:start w:val="1"/>
      <w:numFmt w:val="decimal"/>
      <w:lvlText w:val="%1."/>
      <w:lvlJc w:val="left"/>
      <w:pPr>
        <w:tabs>
          <w:tab w:val="num" w:pos="360"/>
        </w:tabs>
        <w:ind w:left="432" w:hanging="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5AF773D8"/>
    <w:multiLevelType w:val="hybridMultilevel"/>
    <w:tmpl w:val="7A3E16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B7602D2"/>
    <w:multiLevelType w:val="hybridMultilevel"/>
    <w:tmpl w:val="B832E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E936786"/>
    <w:multiLevelType w:val="hybridMultilevel"/>
    <w:tmpl w:val="716E0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EC62F20"/>
    <w:multiLevelType w:val="hybridMultilevel"/>
    <w:tmpl w:val="704EBDC2"/>
    <w:lvl w:ilvl="0" w:tplc="35CC4FD4">
      <w:start w:val="1"/>
      <w:numFmt w:val="decimal"/>
      <w:lvlText w:val="%1."/>
      <w:lvlJc w:val="left"/>
      <w:pPr>
        <w:tabs>
          <w:tab w:val="num" w:pos="360"/>
        </w:tabs>
        <w:ind w:left="432" w:hanging="72"/>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5F435C51"/>
    <w:multiLevelType w:val="hybridMultilevel"/>
    <w:tmpl w:val="A234255A"/>
    <w:lvl w:ilvl="0" w:tplc="1A381C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60EF0503"/>
    <w:multiLevelType w:val="hybridMultilevel"/>
    <w:tmpl w:val="E4D0BAF4"/>
    <w:lvl w:ilvl="0" w:tplc="1A381C3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610F4019"/>
    <w:multiLevelType w:val="multilevel"/>
    <w:tmpl w:val="0409001F"/>
    <w:styleLink w:val="StyleOutlinenumberedLeft2Hanging025"/>
    <w:lvl w:ilvl="0">
      <w:start w:val="1"/>
      <w:numFmt w:val="decimal"/>
      <w:lvlText w:val="%1."/>
      <w:lvlJc w:val="left"/>
      <w:pPr>
        <w:tabs>
          <w:tab w:val="num" w:pos="360"/>
        </w:tabs>
        <w:ind w:left="1080" w:hanging="360"/>
      </w:pPr>
      <w:rPr>
        <w:rFonts w:hint="default"/>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3" w15:restartNumberingAfterBreak="0">
    <w:nsid w:val="638D75FE"/>
    <w:multiLevelType w:val="hybridMultilevel"/>
    <w:tmpl w:val="E28A7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45B3EDA"/>
    <w:multiLevelType w:val="hybridMultilevel"/>
    <w:tmpl w:val="2326D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53030F9"/>
    <w:multiLevelType w:val="hybridMultilevel"/>
    <w:tmpl w:val="E05A6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87530AD"/>
    <w:multiLevelType w:val="hybridMultilevel"/>
    <w:tmpl w:val="35BE3DCA"/>
    <w:lvl w:ilvl="0" w:tplc="35CC4FD4">
      <w:start w:val="1"/>
      <w:numFmt w:val="decimal"/>
      <w:lvlText w:val="%1."/>
      <w:lvlJc w:val="left"/>
      <w:pPr>
        <w:tabs>
          <w:tab w:val="num" w:pos="360"/>
        </w:tabs>
        <w:ind w:left="432" w:hanging="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CE71C27"/>
    <w:multiLevelType w:val="hybridMultilevel"/>
    <w:tmpl w:val="4EB259E0"/>
    <w:lvl w:ilvl="0" w:tplc="1A381C30">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E6B576C"/>
    <w:multiLevelType w:val="hybridMultilevel"/>
    <w:tmpl w:val="526A434A"/>
    <w:lvl w:ilvl="0" w:tplc="35CC4FD4">
      <w:start w:val="1"/>
      <w:numFmt w:val="decimal"/>
      <w:lvlText w:val="%1."/>
      <w:lvlJc w:val="left"/>
      <w:pPr>
        <w:tabs>
          <w:tab w:val="num" w:pos="360"/>
        </w:tabs>
        <w:ind w:left="432" w:hanging="72"/>
      </w:pPr>
      <w:rPr>
        <w:rFonts w:hint="default"/>
      </w:rPr>
    </w:lvl>
    <w:lvl w:ilvl="1" w:tplc="1A381C30">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15:restartNumberingAfterBreak="0">
    <w:nsid w:val="6ED827F2"/>
    <w:multiLevelType w:val="hybridMultilevel"/>
    <w:tmpl w:val="2EE80702"/>
    <w:lvl w:ilvl="0" w:tplc="B356675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701A775C"/>
    <w:multiLevelType w:val="hybridMultilevel"/>
    <w:tmpl w:val="B9CA326E"/>
    <w:lvl w:ilvl="0" w:tplc="35CC4FD4">
      <w:start w:val="1"/>
      <w:numFmt w:val="decimal"/>
      <w:lvlText w:val="%1."/>
      <w:lvlJc w:val="left"/>
      <w:pPr>
        <w:tabs>
          <w:tab w:val="num" w:pos="360"/>
        </w:tabs>
        <w:ind w:left="432" w:hanging="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707C0FBC"/>
    <w:multiLevelType w:val="hybridMultilevel"/>
    <w:tmpl w:val="B6848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15507CE"/>
    <w:multiLevelType w:val="hybridMultilevel"/>
    <w:tmpl w:val="55BC7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16E4DAA"/>
    <w:multiLevelType w:val="hybridMultilevel"/>
    <w:tmpl w:val="6C7C2DF6"/>
    <w:lvl w:ilvl="0" w:tplc="1A381C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72270CA0"/>
    <w:multiLevelType w:val="hybridMultilevel"/>
    <w:tmpl w:val="39B8C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51736EF"/>
    <w:multiLevelType w:val="hybridMultilevel"/>
    <w:tmpl w:val="5E0A3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66E2F4B"/>
    <w:multiLevelType w:val="hybridMultilevel"/>
    <w:tmpl w:val="24703072"/>
    <w:lvl w:ilvl="0" w:tplc="1A381C3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78535E3B"/>
    <w:multiLevelType w:val="hybridMultilevel"/>
    <w:tmpl w:val="184A507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15:restartNumberingAfterBreak="0">
    <w:nsid w:val="788C6953"/>
    <w:multiLevelType w:val="hybridMultilevel"/>
    <w:tmpl w:val="D3BEC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8BB7A15"/>
    <w:multiLevelType w:val="hybridMultilevel"/>
    <w:tmpl w:val="93EE7A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D847E1B"/>
    <w:multiLevelType w:val="hybridMultilevel"/>
    <w:tmpl w:val="4ADE7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DE74B0B"/>
    <w:multiLevelType w:val="hybridMultilevel"/>
    <w:tmpl w:val="C610F020"/>
    <w:lvl w:ilvl="0" w:tplc="45DC686E">
      <w:start w:val="1"/>
      <w:numFmt w:val="decimal"/>
      <w:lvlText w:val="%1."/>
      <w:lvlJc w:val="left"/>
      <w:pPr>
        <w:tabs>
          <w:tab w:val="num" w:pos="-36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15:restartNumberingAfterBreak="0">
    <w:nsid w:val="7E067AE3"/>
    <w:multiLevelType w:val="multilevel"/>
    <w:tmpl w:val="D43E1014"/>
    <w:styleLink w:val="StyleOutlinenumberedLeft0Hanging0251"/>
    <w:lvl w:ilvl="0">
      <w:start w:val="1"/>
      <w:numFmt w:val="decimal"/>
      <w:lvlText w:val="%1."/>
      <w:lvlJc w:val="left"/>
      <w:pPr>
        <w:tabs>
          <w:tab w:val="num" w:pos="360"/>
        </w:tabs>
        <w:ind w:left="360" w:firstLine="0"/>
      </w:pPr>
      <w:rPr>
        <w:rFonts w:hint="default"/>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3" w15:restartNumberingAfterBreak="0">
    <w:nsid w:val="7E08488E"/>
    <w:multiLevelType w:val="hybridMultilevel"/>
    <w:tmpl w:val="7E0C3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3249869">
    <w:abstractNumId w:val="1"/>
  </w:num>
  <w:num w:numId="2" w16cid:durableId="191000576">
    <w:abstractNumId w:val="0"/>
  </w:num>
  <w:num w:numId="3" w16cid:durableId="798063898">
    <w:abstractNumId w:val="102"/>
  </w:num>
  <w:num w:numId="4" w16cid:durableId="1743679142">
    <w:abstractNumId w:val="59"/>
  </w:num>
  <w:num w:numId="5" w16cid:durableId="15161028">
    <w:abstractNumId w:val="122"/>
  </w:num>
  <w:num w:numId="6" w16cid:durableId="923757534">
    <w:abstractNumId w:val="25"/>
  </w:num>
  <w:num w:numId="7" w16cid:durableId="375200851">
    <w:abstractNumId w:val="76"/>
  </w:num>
  <w:num w:numId="8" w16cid:durableId="1782917999">
    <w:abstractNumId w:val="4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03985012">
    <w:abstractNumId w:val="108"/>
  </w:num>
  <w:num w:numId="10" w16cid:durableId="1606424356">
    <w:abstractNumId w:val="34"/>
  </w:num>
  <w:num w:numId="11" w16cid:durableId="1953513805">
    <w:abstractNumId w:val="116"/>
  </w:num>
  <w:num w:numId="12" w16cid:durableId="713967905">
    <w:abstractNumId w:val="10"/>
  </w:num>
  <w:num w:numId="13" w16cid:durableId="778716183">
    <w:abstractNumId w:val="99"/>
  </w:num>
  <w:num w:numId="14" w16cid:durableId="59057098">
    <w:abstractNumId w:val="17"/>
  </w:num>
  <w:num w:numId="15" w16cid:durableId="1377966492">
    <w:abstractNumId w:val="43"/>
  </w:num>
  <w:num w:numId="16" w16cid:durableId="268512250">
    <w:abstractNumId w:val="92"/>
  </w:num>
  <w:num w:numId="17" w16cid:durableId="1269503897">
    <w:abstractNumId w:val="110"/>
  </w:num>
  <w:num w:numId="18" w16cid:durableId="314844474">
    <w:abstractNumId w:val="26"/>
  </w:num>
  <w:num w:numId="19" w16cid:durableId="989869391">
    <w:abstractNumId w:val="68"/>
  </w:num>
  <w:num w:numId="20" w16cid:durableId="1412116295">
    <w:abstractNumId w:val="46"/>
  </w:num>
  <w:num w:numId="21" w16cid:durableId="1829007265">
    <w:abstractNumId w:val="101"/>
  </w:num>
  <w:num w:numId="22" w16cid:durableId="231045504">
    <w:abstractNumId w:val="113"/>
  </w:num>
  <w:num w:numId="23" w16cid:durableId="695275843">
    <w:abstractNumId w:val="107"/>
  </w:num>
  <w:num w:numId="24" w16cid:durableId="319620569">
    <w:abstractNumId w:val="100"/>
  </w:num>
  <w:num w:numId="25" w16cid:durableId="1368136549">
    <w:abstractNumId w:val="90"/>
  </w:num>
  <w:num w:numId="26" w16cid:durableId="2090693774">
    <w:abstractNumId w:val="78"/>
  </w:num>
  <w:num w:numId="27" w16cid:durableId="219053797">
    <w:abstractNumId w:val="93"/>
  </w:num>
  <w:num w:numId="28" w16cid:durableId="361132866">
    <w:abstractNumId w:val="62"/>
  </w:num>
  <w:num w:numId="29" w16cid:durableId="1006595150">
    <w:abstractNumId w:val="55"/>
  </w:num>
  <w:num w:numId="30" w16cid:durableId="428933960">
    <w:abstractNumId w:val="42"/>
  </w:num>
  <w:num w:numId="31" w16cid:durableId="1891571957">
    <w:abstractNumId w:val="18"/>
  </w:num>
  <w:num w:numId="32" w16cid:durableId="1055391862">
    <w:abstractNumId w:val="85"/>
  </w:num>
  <w:num w:numId="33" w16cid:durableId="1631322324">
    <w:abstractNumId w:val="30"/>
  </w:num>
  <w:num w:numId="34" w16cid:durableId="1381786337">
    <w:abstractNumId w:val="109"/>
  </w:num>
  <w:num w:numId="35" w16cid:durableId="937710407">
    <w:abstractNumId w:val="89"/>
  </w:num>
  <w:num w:numId="36" w16cid:durableId="5788023">
    <w:abstractNumId w:val="69"/>
  </w:num>
  <w:num w:numId="37" w16cid:durableId="993725761">
    <w:abstractNumId w:val="40"/>
  </w:num>
  <w:num w:numId="38" w16cid:durableId="1487362372">
    <w:abstractNumId w:val="77"/>
  </w:num>
  <w:num w:numId="39" w16cid:durableId="1933705561">
    <w:abstractNumId w:val="37"/>
  </w:num>
  <w:num w:numId="40" w16cid:durableId="875236520">
    <w:abstractNumId w:val="9"/>
  </w:num>
  <w:num w:numId="41" w16cid:durableId="2024280920">
    <w:abstractNumId w:val="71"/>
  </w:num>
  <w:num w:numId="42" w16cid:durableId="1967849545">
    <w:abstractNumId w:val="61"/>
  </w:num>
  <w:num w:numId="43" w16cid:durableId="133450398">
    <w:abstractNumId w:val="28"/>
  </w:num>
  <w:num w:numId="44" w16cid:durableId="271741265">
    <w:abstractNumId w:val="44"/>
  </w:num>
  <w:num w:numId="45" w16cid:durableId="737551566">
    <w:abstractNumId w:val="103"/>
  </w:num>
  <w:num w:numId="46" w16cid:durableId="198783373">
    <w:abstractNumId w:val="38"/>
  </w:num>
  <w:num w:numId="47" w16cid:durableId="2071608398">
    <w:abstractNumId w:val="105"/>
  </w:num>
  <w:num w:numId="48" w16cid:durableId="401295288">
    <w:abstractNumId w:val="16"/>
  </w:num>
  <w:num w:numId="49" w16cid:durableId="1616671440">
    <w:abstractNumId w:val="64"/>
  </w:num>
  <w:num w:numId="50" w16cid:durableId="925578763">
    <w:abstractNumId w:val="52"/>
  </w:num>
  <w:num w:numId="51" w16cid:durableId="1402869574">
    <w:abstractNumId w:val="70"/>
  </w:num>
  <w:num w:numId="52" w16cid:durableId="2097094581">
    <w:abstractNumId w:val="47"/>
  </w:num>
  <w:num w:numId="53" w16cid:durableId="995034961">
    <w:abstractNumId w:val="21"/>
  </w:num>
  <w:num w:numId="54" w16cid:durableId="1998653826">
    <w:abstractNumId w:val="63"/>
  </w:num>
  <w:num w:numId="55" w16cid:durableId="664749520">
    <w:abstractNumId w:val="5"/>
  </w:num>
  <w:num w:numId="56" w16cid:durableId="86586427">
    <w:abstractNumId w:val="117"/>
  </w:num>
  <w:num w:numId="57" w16cid:durableId="352265963">
    <w:abstractNumId w:val="48"/>
  </w:num>
  <w:num w:numId="58" w16cid:durableId="361562471">
    <w:abstractNumId w:val="115"/>
  </w:num>
  <w:num w:numId="59" w16cid:durableId="1887839339">
    <w:abstractNumId w:val="3"/>
  </w:num>
  <w:num w:numId="60" w16cid:durableId="1163623062">
    <w:abstractNumId w:val="33"/>
  </w:num>
  <w:num w:numId="61" w16cid:durableId="1685010159">
    <w:abstractNumId w:val="119"/>
  </w:num>
  <w:num w:numId="62" w16cid:durableId="61611610">
    <w:abstractNumId w:val="24"/>
  </w:num>
  <w:num w:numId="63" w16cid:durableId="1845970117">
    <w:abstractNumId w:val="23"/>
  </w:num>
  <w:num w:numId="64" w16cid:durableId="1649286142">
    <w:abstractNumId w:val="95"/>
  </w:num>
  <w:num w:numId="65" w16cid:durableId="1782407949">
    <w:abstractNumId w:val="14"/>
  </w:num>
  <w:num w:numId="66" w16cid:durableId="814495974">
    <w:abstractNumId w:val="13"/>
  </w:num>
  <w:num w:numId="67" w16cid:durableId="1640455713">
    <w:abstractNumId w:val="29"/>
  </w:num>
  <w:num w:numId="68" w16cid:durableId="1067656240">
    <w:abstractNumId w:val="19"/>
  </w:num>
  <w:num w:numId="69" w16cid:durableId="807472718">
    <w:abstractNumId w:val="106"/>
  </w:num>
  <w:num w:numId="70" w16cid:durableId="1593319974">
    <w:abstractNumId w:val="36"/>
  </w:num>
  <w:num w:numId="71" w16cid:durableId="1316184671">
    <w:abstractNumId w:val="27"/>
  </w:num>
  <w:num w:numId="72" w16cid:durableId="358243343">
    <w:abstractNumId w:val="49"/>
  </w:num>
  <w:num w:numId="73" w16cid:durableId="1059983397">
    <w:abstractNumId w:val="112"/>
  </w:num>
  <w:num w:numId="74" w16cid:durableId="981036253">
    <w:abstractNumId w:val="60"/>
  </w:num>
  <w:num w:numId="75" w16cid:durableId="659426100">
    <w:abstractNumId w:val="72"/>
  </w:num>
  <w:num w:numId="76" w16cid:durableId="574170636">
    <w:abstractNumId w:val="94"/>
  </w:num>
  <w:num w:numId="77" w16cid:durableId="1066998811">
    <w:abstractNumId w:val="51"/>
  </w:num>
  <w:num w:numId="78" w16cid:durableId="475799933">
    <w:abstractNumId w:val="96"/>
  </w:num>
  <w:num w:numId="79" w16cid:durableId="1064791763">
    <w:abstractNumId w:val="83"/>
  </w:num>
  <w:num w:numId="80" w16cid:durableId="42024922">
    <w:abstractNumId w:val="86"/>
  </w:num>
  <w:num w:numId="81" w16cid:durableId="1605382548">
    <w:abstractNumId w:val="81"/>
  </w:num>
  <w:num w:numId="82" w16cid:durableId="1477338794">
    <w:abstractNumId w:val="35"/>
  </w:num>
  <w:num w:numId="83" w16cid:durableId="321661717">
    <w:abstractNumId w:val="114"/>
  </w:num>
  <w:num w:numId="84" w16cid:durableId="2135169829">
    <w:abstractNumId w:val="123"/>
  </w:num>
  <w:num w:numId="85" w16cid:durableId="1456828931">
    <w:abstractNumId w:val="8"/>
  </w:num>
  <w:num w:numId="86" w16cid:durableId="1822042813">
    <w:abstractNumId w:val="41"/>
  </w:num>
  <w:num w:numId="87" w16cid:durableId="66148826">
    <w:abstractNumId w:val="54"/>
  </w:num>
  <w:num w:numId="88" w16cid:durableId="763115910">
    <w:abstractNumId w:val="32"/>
  </w:num>
  <w:num w:numId="89" w16cid:durableId="21825473">
    <w:abstractNumId w:val="79"/>
  </w:num>
  <w:num w:numId="90" w16cid:durableId="1106584166">
    <w:abstractNumId w:val="91"/>
  </w:num>
  <w:num w:numId="91" w16cid:durableId="1381590912">
    <w:abstractNumId w:val="80"/>
  </w:num>
  <w:num w:numId="92" w16cid:durableId="1205365463">
    <w:abstractNumId w:val="82"/>
  </w:num>
  <w:num w:numId="93" w16cid:durableId="1200312399">
    <w:abstractNumId w:val="97"/>
  </w:num>
  <w:num w:numId="94" w16cid:durableId="1105536527">
    <w:abstractNumId w:val="84"/>
  </w:num>
  <w:num w:numId="95" w16cid:durableId="1364866916">
    <w:abstractNumId w:val="50"/>
  </w:num>
  <w:num w:numId="96" w16cid:durableId="937104775">
    <w:abstractNumId w:val="56"/>
  </w:num>
  <w:num w:numId="97" w16cid:durableId="563099911">
    <w:abstractNumId w:val="121"/>
  </w:num>
  <w:num w:numId="98" w16cid:durableId="554120687">
    <w:abstractNumId w:val="2"/>
  </w:num>
  <w:num w:numId="99" w16cid:durableId="790518840">
    <w:abstractNumId w:val="121"/>
    <w:lvlOverride w:ilvl="0">
      <w:lvl w:ilvl="0" w:tplc="45DC686E">
        <w:start w:val="1"/>
        <w:numFmt w:val="decimal"/>
        <w:lvlText w:val="%1."/>
        <w:lvlJc w:val="lef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00" w16cid:durableId="1380128085">
    <w:abstractNumId w:val="22"/>
  </w:num>
  <w:num w:numId="101" w16cid:durableId="1697079020">
    <w:abstractNumId w:val="98"/>
  </w:num>
  <w:num w:numId="102" w16cid:durableId="187566897">
    <w:abstractNumId w:val="58"/>
  </w:num>
  <w:num w:numId="103" w16cid:durableId="1164584559">
    <w:abstractNumId w:val="12"/>
  </w:num>
  <w:num w:numId="104" w16cid:durableId="68312429">
    <w:abstractNumId w:val="65"/>
  </w:num>
  <w:num w:numId="105" w16cid:durableId="1457219340">
    <w:abstractNumId w:val="120"/>
  </w:num>
  <w:num w:numId="106" w16cid:durableId="1535920781">
    <w:abstractNumId w:val="87"/>
  </w:num>
  <w:num w:numId="107" w16cid:durableId="2036996048">
    <w:abstractNumId w:val="104"/>
  </w:num>
  <w:num w:numId="108" w16cid:durableId="1882085847">
    <w:abstractNumId w:val="75"/>
  </w:num>
  <w:num w:numId="109" w16cid:durableId="15232680">
    <w:abstractNumId w:val="20"/>
  </w:num>
  <w:num w:numId="110" w16cid:durableId="1034889614">
    <w:abstractNumId w:val="73"/>
  </w:num>
  <w:num w:numId="111" w16cid:durableId="1773087375">
    <w:abstractNumId w:val="11"/>
  </w:num>
  <w:num w:numId="112" w16cid:durableId="1858620596">
    <w:abstractNumId w:val="66"/>
  </w:num>
  <w:num w:numId="113" w16cid:durableId="1823694505">
    <w:abstractNumId w:val="31"/>
  </w:num>
  <w:num w:numId="114" w16cid:durableId="1863083564">
    <w:abstractNumId w:val="7"/>
  </w:num>
  <w:num w:numId="115" w16cid:durableId="1297638746">
    <w:abstractNumId w:val="57"/>
  </w:num>
  <w:num w:numId="116" w16cid:durableId="1604413961">
    <w:abstractNumId w:val="39"/>
  </w:num>
  <w:num w:numId="117" w16cid:durableId="710111707">
    <w:abstractNumId w:val="15"/>
  </w:num>
  <w:num w:numId="118" w16cid:durableId="561060469">
    <w:abstractNumId w:val="74"/>
  </w:num>
  <w:num w:numId="119" w16cid:durableId="230124131">
    <w:abstractNumId w:val="53"/>
  </w:num>
  <w:num w:numId="120" w16cid:durableId="108204306">
    <w:abstractNumId w:val="67"/>
  </w:num>
  <w:num w:numId="121" w16cid:durableId="1771897878">
    <w:abstractNumId w:val="4"/>
  </w:num>
  <w:num w:numId="122" w16cid:durableId="17858177">
    <w:abstractNumId w:val="111"/>
  </w:num>
  <w:num w:numId="123" w16cid:durableId="1181311987">
    <w:abstractNumId w:val="88"/>
  </w:num>
  <w:num w:numId="124" w16cid:durableId="126171480">
    <w:abstractNumId w:val="6"/>
  </w:num>
  <w:num w:numId="125" w16cid:durableId="314191030">
    <w:abstractNumId w:val="118"/>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isplayHorizontalDrawingGridEvery w:val="2"/>
  <w:characterSpacingControl w:val="doNotCompress"/>
  <w:hdrShapeDefaults>
    <o:shapedefaults v:ext="edit" spidmax="333825">
      <o:colormenu v:ext="edit" fillcolor="none" strokecolor="re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7C3"/>
    <w:rsid w:val="00000ECF"/>
    <w:rsid w:val="00001C94"/>
    <w:rsid w:val="0000202C"/>
    <w:rsid w:val="00003816"/>
    <w:rsid w:val="00003D2B"/>
    <w:rsid w:val="00003ECC"/>
    <w:rsid w:val="00004D51"/>
    <w:rsid w:val="00005D60"/>
    <w:rsid w:val="00006E56"/>
    <w:rsid w:val="00007645"/>
    <w:rsid w:val="0001217B"/>
    <w:rsid w:val="00013835"/>
    <w:rsid w:val="0001430C"/>
    <w:rsid w:val="0001443F"/>
    <w:rsid w:val="00014887"/>
    <w:rsid w:val="0001526D"/>
    <w:rsid w:val="000158EE"/>
    <w:rsid w:val="00015F66"/>
    <w:rsid w:val="00017D63"/>
    <w:rsid w:val="000209AE"/>
    <w:rsid w:val="000241E1"/>
    <w:rsid w:val="00024BFC"/>
    <w:rsid w:val="00024CA4"/>
    <w:rsid w:val="000255EA"/>
    <w:rsid w:val="00026871"/>
    <w:rsid w:val="00026A2D"/>
    <w:rsid w:val="00026A54"/>
    <w:rsid w:val="00027A90"/>
    <w:rsid w:val="00030A5E"/>
    <w:rsid w:val="000319CC"/>
    <w:rsid w:val="00032DA6"/>
    <w:rsid w:val="0003451A"/>
    <w:rsid w:val="00034720"/>
    <w:rsid w:val="00034907"/>
    <w:rsid w:val="00034E90"/>
    <w:rsid w:val="00034ED9"/>
    <w:rsid w:val="00035928"/>
    <w:rsid w:val="00035C10"/>
    <w:rsid w:val="000419C8"/>
    <w:rsid w:val="00041EEA"/>
    <w:rsid w:val="000423A3"/>
    <w:rsid w:val="0004412A"/>
    <w:rsid w:val="000446E7"/>
    <w:rsid w:val="000451A4"/>
    <w:rsid w:val="00045B03"/>
    <w:rsid w:val="00045F96"/>
    <w:rsid w:val="0004645B"/>
    <w:rsid w:val="00046E9F"/>
    <w:rsid w:val="000475D3"/>
    <w:rsid w:val="000508F6"/>
    <w:rsid w:val="000514B8"/>
    <w:rsid w:val="000524DD"/>
    <w:rsid w:val="00052732"/>
    <w:rsid w:val="00053EFC"/>
    <w:rsid w:val="0005453F"/>
    <w:rsid w:val="00054557"/>
    <w:rsid w:val="00054666"/>
    <w:rsid w:val="0005515F"/>
    <w:rsid w:val="00060119"/>
    <w:rsid w:val="00060127"/>
    <w:rsid w:val="000620E5"/>
    <w:rsid w:val="0006224A"/>
    <w:rsid w:val="00062D57"/>
    <w:rsid w:val="00062DCD"/>
    <w:rsid w:val="00063D52"/>
    <w:rsid w:val="00064E78"/>
    <w:rsid w:val="0006665B"/>
    <w:rsid w:val="00067250"/>
    <w:rsid w:val="000676EF"/>
    <w:rsid w:val="00067D26"/>
    <w:rsid w:val="000700E3"/>
    <w:rsid w:val="00070A08"/>
    <w:rsid w:val="00071DC8"/>
    <w:rsid w:val="00071EF1"/>
    <w:rsid w:val="00072497"/>
    <w:rsid w:val="000738CB"/>
    <w:rsid w:val="000751CF"/>
    <w:rsid w:val="0007765F"/>
    <w:rsid w:val="00077DE2"/>
    <w:rsid w:val="00080926"/>
    <w:rsid w:val="00080E3E"/>
    <w:rsid w:val="00082AD9"/>
    <w:rsid w:val="00083AF9"/>
    <w:rsid w:val="00083CD4"/>
    <w:rsid w:val="00083CE1"/>
    <w:rsid w:val="00084C9D"/>
    <w:rsid w:val="00085039"/>
    <w:rsid w:val="000851A1"/>
    <w:rsid w:val="000860F0"/>
    <w:rsid w:val="00086B88"/>
    <w:rsid w:val="000927BF"/>
    <w:rsid w:val="00092B0F"/>
    <w:rsid w:val="00093B5B"/>
    <w:rsid w:val="0009646F"/>
    <w:rsid w:val="00096483"/>
    <w:rsid w:val="000965BE"/>
    <w:rsid w:val="0009686A"/>
    <w:rsid w:val="000972B5"/>
    <w:rsid w:val="000A0D30"/>
    <w:rsid w:val="000A1DAE"/>
    <w:rsid w:val="000A317B"/>
    <w:rsid w:val="000A3B76"/>
    <w:rsid w:val="000A3F9B"/>
    <w:rsid w:val="000A610C"/>
    <w:rsid w:val="000A650C"/>
    <w:rsid w:val="000A6C92"/>
    <w:rsid w:val="000B0091"/>
    <w:rsid w:val="000B1431"/>
    <w:rsid w:val="000B14AF"/>
    <w:rsid w:val="000B195A"/>
    <w:rsid w:val="000B2149"/>
    <w:rsid w:val="000B289D"/>
    <w:rsid w:val="000B33EB"/>
    <w:rsid w:val="000B3982"/>
    <w:rsid w:val="000B478E"/>
    <w:rsid w:val="000B5D84"/>
    <w:rsid w:val="000B5DB1"/>
    <w:rsid w:val="000B6112"/>
    <w:rsid w:val="000C0430"/>
    <w:rsid w:val="000C0682"/>
    <w:rsid w:val="000C1D33"/>
    <w:rsid w:val="000C2D7B"/>
    <w:rsid w:val="000C3570"/>
    <w:rsid w:val="000C3920"/>
    <w:rsid w:val="000C4575"/>
    <w:rsid w:val="000C4E1E"/>
    <w:rsid w:val="000C4EDC"/>
    <w:rsid w:val="000C4F06"/>
    <w:rsid w:val="000C4F0F"/>
    <w:rsid w:val="000C6441"/>
    <w:rsid w:val="000C6673"/>
    <w:rsid w:val="000C6BB4"/>
    <w:rsid w:val="000C70DE"/>
    <w:rsid w:val="000C7171"/>
    <w:rsid w:val="000C72F6"/>
    <w:rsid w:val="000C752D"/>
    <w:rsid w:val="000D0331"/>
    <w:rsid w:val="000D056A"/>
    <w:rsid w:val="000D05B0"/>
    <w:rsid w:val="000D1E5A"/>
    <w:rsid w:val="000D2DE9"/>
    <w:rsid w:val="000D3E2E"/>
    <w:rsid w:val="000D4BE1"/>
    <w:rsid w:val="000D5CBE"/>
    <w:rsid w:val="000D705E"/>
    <w:rsid w:val="000E1B5F"/>
    <w:rsid w:val="000E24F7"/>
    <w:rsid w:val="000E2BF7"/>
    <w:rsid w:val="000E341C"/>
    <w:rsid w:val="000E348D"/>
    <w:rsid w:val="000E3E59"/>
    <w:rsid w:val="000E5460"/>
    <w:rsid w:val="000E69D7"/>
    <w:rsid w:val="000F073E"/>
    <w:rsid w:val="000F178A"/>
    <w:rsid w:val="000F194A"/>
    <w:rsid w:val="000F1A87"/>
    <w:rsid w:val="000F21EF"/>
    <w:rsid w:val="000F23F5"/>
    <w:rsid w:val="000F2456"/>
    <w:rsid w:val="000F247B"/>
    <w:rsid w:val="000F27E4"/>
    <w:rsid w:val="000F5C90"/>
    <w:rsid w:val="000F7640"/>
    <w:rsid w:val="00100371"/>
    <w:rsid w:val="00100C9B"/>
    <w:rsid w:val="00100CBB"/>
    <w:rsid w:val="00100CF0"/>
    <w:rsid w:val="00100E31"/>
    <w:rsid w:val="00101BA3"/>
    <w:rsid w:val="00103829"/>
    <w:rsid w:val="00104721"/>
    <w:rsid w:val="00105788"/>
    <w:rsid w:val="00106124"/>
    <w:rsid w:val="00106827"/>
    <w:rsid w:val="0010784C"/>
    <w:rsid w:val="001078EF"/>
    <w:rsid w:val="00107F0F"/>
    <w:rsid w:val="001105BD"/>
    <w:rsid w:val="00110BFF"/>
    <w:rsid w:val="00113BE0"/>
    <w:rsid w:val="0011420D"/>
    <w:rsid w:val="00114D4C"/>
    <w:rsid w:val="00115B3A"/>
    <w:rsid w:val="00116129"/>
    <w:rsid w:val="0011737C"/>
    <w:rsid w:val="00120288"/>
    <w:rsid w:val="0012145C"/>
    <w:rsid w:val="00122151"/>
    <w:rsid w:val="00123B18"/>
    <w:rsid w:val="00123FAB"/>
    <w:rsid w:val="0012488E"/>
    <w:rsid w:val="00125641"/>
    <w:rsid w:val="00125A58"/>
    <w:rsid w:val="00125B27"/>
    <w:rsid w:val="001263FB"/>
    <w:rsid w:val="001302F0"/>
    <w:rsid w:val="00130E98"/>
    <w:rsid w:val="00131C30"/>
    <w:rsid w:val="00131FCD"/>
    <w:rsid w:val="0013266A"/>
    <w:rsid w:val="0013285D"/>
    <w:rsid w:val="00132BDD"/>
    <w:rsid w:val="0013398C"/>
    <w:rsid w:val="00134837"/>
    <w:rsid w:val="00136414"/>
    <w:rsid w:val="0013661D"/>
    <w:rsid w:val="00136BA5"/>
    <w:rsid w:val="001374C8"/>
    <w:rsid w:val="001421CF"/>
    <w:rsid w:val="00142230"/>
    <w:rsid w:val="00143C0D"/>
    <w:rsid w:val="001453E1"/>
    <w:rsid w:val="00145D38"/>
    <w:rsid w:val="00147959"/>
    <w:rsid w:val="001510FB"/>
    <w:rsid w:val="00151F92"/>
    <w:rsid w:val="0015370F"/>
    <w:rsid w:val="00155E09"/>
    <w:rsid w:val="00156374"/>
    <w:rsid w:val="0015665E"/>
    <w:rsid w:val="00156B87"/>
    <w:rsid w:val="00157843"/>
    <w:rsid w:val="00157E44"/>
    <w:rsid w:val="0016103E"/>
    <w:rsid w:val="001622B8"/>
    <w:rsid w:val="001625F9"/>
    <w:rsid w:val="00162CD6"/>
    <w:rsid w:val="0016488D"/>
    <w:rsid w:val="00165379"/>
    <w:rsid w:val="00165B17"/>
    <w:rsid w:val="00165B80"/>
    <w:rsid w:val="00166987"/>
    <w:rsid w:val="00166F4D"/>
    <w:rsid w:val="001671D4"/>
    <w:rsid w:val="0017022B"/>
    <w:rsid w:val="001709ED"/>
    <w:rsid w:val="00170B8F"/>
    <w:rsid w:val="00171197"/>
    <w:rsid w:val="001729D5"/>
    <w:rsid w:val="00172E80"/>
    <w:rsid w:val="001739DA"/>
    <w:rsid w:val="001775A2"/>
    <w:rsid w:val="00180084"/>
    <w:rsid w:val="001805F7"/>
    <w:rsid w:val="00180CF9"/>
    <w:rsid w:val="00181D9F"/>
    <w:rsid w:val="00181FB0"/>
    <w:rsid w:val="00182AB6"/>
    <w:rsid w:val="00182E64"/>
    <w:rsid w:val="00183532"/>
    <w:rsid w:val="00183572"/>
    <w:rsid w:val="001843D5"/>
    <w:rsid w:val="0018634E"/>
    <w:rsid w:val="0018695B"/>
    <w:rsid w:val="00187B78"/>
    <w:rsid w:val="0019130F"/>
    <w:rsid w:val="001916C6"/>
    <w:rsid w:val="001920B8"/>
    <w:rsid w:val="001920ED"/>
    <w:rsid w:val="001936E6"/>
    <w:rsid w:val="00194607"/>
    <w:rsid w:val="00195179"/>
    <w:rsid w:val="00195A6A"/>
    <w:rsid w:val="00195CE6"/>
    <w:rsid w:val="001961C4"/>
    <w:rsid w:val="0019654A"/>
    <w:rsid w:val="001966E3"/>
    <w:rsid w:val="00197516"/>
    <w:rsid w:val="00197DA2"/>
    <w:rsid w:val="001A0BB0"/>
    <w:rsid w:val="001A1BF9"/>
    <w:rsid w:val="001A3140"/>
    <w:rsid w:val="001A41F1"/>
    <w:rsid w:val="001A4820"/>
    <w:rsid w:val="001A4DE5"/>
    <w:rsid w:val="001A5487"/>
    <w:rsid w:val="001A54EE"/>
    <w:rsid w:val="001A5632"/>
    <w:rsid w:val="001B2239"/>
    <w:rsid w:val="001B24C8"/>
    <w:rsid w:val="001B3BB7"/>
    <w:rsid w:val="001B4ED9"/>
    <w:rsid w:val="001B60DA"/>
    <w:rsid w:val="001B67B9"/>
    <w:rsid w:val="001B6BC4"/>
    <w:rsid w:val="001C0DE1"/>
    <w:rsid w:val="001C0EE2"/>
    <w:rsid w:val="001C2B46"/>
    <w:rsid w:val="001C41ED"/>
    <w:rsid w:val="001C4E25"/>
    <w:rsid w:val="001C6280"/>
    <w:rsid w:val="001C6DB6"/>
    <w:rsid w:val="001C6E06"/>
    <w:rsid w:val="001C70B1"/>
    <w:rsid w:val="001C777B"/>
    <w:rsid w:val="001C78AE"/>
    <w:rsid w:val="001D04C1"/>
    <w:rsid w:val="001D1102"/>
    <w:rsid w:val="001D34FB"/>
    <w:rsid w:val="001D3E24"/>
    <w:rsid w:val="001D5143"/>
    <w:rsid w:val="001D5ED7"/>
    <w:rsid w:val="001D7427"/>
    <w:rsid w:val="001D7C64"/>
    <w:rsid w:val="001E0112"/>
    <w:rsid w:val="001E0126"/>
    <w:rsid w:val="001E1DBE"/>
    <w:rsid w:val="001E259B"/>
    <w:rsid w:val="001E29E3"/>
    <w:rsid w:val="001E3A22"/>
    <w:rsid w:val="001E4138"/>
    <w:rsid w:val="001E4233"/>
    <w:rsid w:val="001E42ED"/>
    <w:rsid w:val="001E4760"/>
    <w:rsid w:val="001E49E4"/>
    <w:rsid w:val="001E4AF6"/>
    <w:rsid w:val="001E4BF4"/>
    <w:rsid w:val="001E6068"/>
    <w:rsid w:val="001F063D"/>
    <w:rsid w:val="001F121C"/>
    <w:rsid w:val="001F13DE"/>
    <w:rsid w:val="001F3E19"/>
    <w:rsid w:val="001F61DC"/>
    <w:rsid w:val="00201892"/>
    <w:rsid w:val="002025F0"/>
    <w:rsid w:val="002028CC"/>
    <w:rsid w:val="00203E81"/>
    <w:rsid w:val="00206691"/>
    <w:rsid w:val="00206C88"/>
    <w:rsid w:val="0021001A"/>
    <w:rsid w:val="0021007D"/>
    <w:rsid w:val="0021037E"/>
    <w:rsid w:val="0021043A"/>
    <w:rsid w:val="00210A26"/>
    <w:rsid w:val="00210EFF"/>
    <w:rsid w:val="00212F8F"/>
    <w:rsid w:val="002130AD"/>
    <w:rsid w:val="00213F1D"/>
    <w:rsid w:val="00214115"/>
    <w:rsid w:val="00214250"/>
    <w:rsid w:val="00214FC7"/>
    <w:rsid w:val="00215B06"/>
    <w:rsid w:val="00216930"/>
    <w:rsid w:val="00220D31"/>
    <w:rsid w:val="002215C4"/>
    <w:rsid w:val="002219C7"/>
    <w:rsid w:val="0022279A"/>
    <w:rsid w:val="00222B03"/>
    <w:rsid w:val="002234A4"/>
    <w:rsid w:val="00223DC3"/>
    <w:rsid w:val="00224768"/>
    <w:rsid w:val="0022511F"/>
    <w:rsid w:val="002251C5"/>
    <w:rsid w:val="002261AA"/>
    <w:rsid w:val="0022629D"/>
    <w:rsid w:val="002266F3"/>
    <w:rsid w:val="00226960"/>
    <w:rsid w:val="00226AC1"/>
    <w:rsid w:val="00226B0F"/>
    <w:rsid w:val="0022720A"/>
    <w:rsid w:val="00230740"/>
    <w:rsid w:val="00230A4B"/>
    <w:rsid w:val="0023121B"/>
    <w:rsid w:val="0023166F"/>
    <w:rsid w:val="00231C7C"/>
    <w:rsid w:val="00231F18"/>
    <w:rsid w:val="00233034"/>
    <w:rsid w:val="00233F26"/>
    <w:rsid w:val="0023408C"/>
    <w:rsid w:val="00234173"/>
    <w:rsid w:val="002345D7"/>
    <w:rsid w:val="00236453"/>
    <w:rsid w:val="00237ABB"/>
    <w:rsid w:val="00237E74"/>
    <w:rsid w:val="0024104A"/>
    <w:rsid w:val="002413E6"/>
    <w:rsid w:val="00241C4A"/>
    <w:rsid w:val="00244B3A"/>
    <w:rsid w:val="002453BD"/>
    <w:rsid w:val="00245914"/>
    <w:rsid w:val="00246015"/>
    <w:rsid w:val="0024632E"/>
    <w:rsid w:val="00247FD7"/>
    <w:rsid w:val="002505EC"/>
    <w:rsid w:val="00253632"/>
    <w:rsid w:val="00255861"/>
    <w:rsid w:val="00256284"/>
    <w:rsid w:val="002563E8"/>
    <w:rsid w:val="00257107"/>
    <w:rsid w:val="00257E45"/>
    <w:rsid w:val="00261D20"/>
    <w:rsid w:val="00261FEC"/>
    <w:rsid w:val="00262B0E"/>
    <w:rsid w:val="00263146"/>
    <w:rsid w:val="00265376"/>
    <w:rsid w:val="00266442"/>
    <w:rsid w:val="00266BAD"/>
    <w:rsid w:val="00267B54"/>
    <w:rsid w:val="00267C8D"/>
    <w:rsid w:val="00272EA9"/>
    <w:rsid w:val="002744C5"/>
    <w:rsid w:val="0027511C"/>
    <w:rsid w:val="00275C5D"/>
    <w:rsid w:val="00275CFE"/>
    <w:rsid w:val="0027619F"/>
    <w:rsid w:val="00276740"/>
    <w:rsid w:val="00276E3D"/>
    <w:rsid w:val="00276FE8"/>
    <w:rsid w:val="002772CD"/>
    <w:rsid w:val="00280570"/>
    <w:rsid w:val="00280821"/>
    <w:rsid w:val="00280C02"/>
    <w:rsid w:val="00281E68"/>
    <w:rsid w:val="00281FD1"/>
    <w:rsid w:val="00282881"/>
    <w:rsid w:val="00282A96"/>
    <w:rsid w:val="00283257"/>
    <w:rsid w:val="00283581"/>
    <w:rsid w:val="00284F71"/>
    <w:rsid w:val="00285089"/>
    <w:rsid w:val="002856EF"/>
    <w:rsid w:val="00286947"/>
    <w:rsid w:val="00287F5A"/>
    <w:rsid w:val="00290119"/>
    <w:rsid w:val="00290139"/>
    <w:rsid w:val="00291272"/>
    <w:rsid w:val="002922F5"/>
    <w:rsid w:val="002944C7"/>
    <w:rsid w:val="002945B0"/>
    <w:rsid w:val="002950A8"/>
    <w:rsid w:val="00296321"/>
    <w:rsid w:val="00297A89"/>
    <w:rsid w:val="002A05F1"/>
    <w:rsid w:val="002A0778"/>
    <w:rsid w:val="002A0A5A"/>
    <w:rsid w:val="002A0C47"/>
    <w:rsid w:val="002A1265"/>
    <w:rsid w:val="002A2201"/>
    <w:rsid w:val="002A2228"/>
    <w:rsid w:val="002A2A08"/>
    <w:rsid w:val="002A3C22"/>
    <w:rsid w:val="002A3FA0"/>
    <w:rsid w:val="002A4229"/>
    <w:rsid w:val="002A5064"/>
    <w:rsid w:val="002A52E9"/>
    <w:rsid w:val="002A54AA"/>
    <w:rsid w:val="002A5DEA"/>
    <w:rsid w:val="002A7FCE"/>
    <w:rsid w:val="002B07E0"/>
    <w:rsid w:val="002B1BDD"/>
    <w:rsid w:val="002B1DAB"/>
    <w:rsid w:val="002B1DF9"/>
    <w:rsid w:val="002B2981"/>
    <w:rsid w:val="002B31B4"/>
    <w:rsid w:val="002B3926"/>
    <w:rsid w:val="002B5640"/>
    <w:rsid w:val="002B575B"/>
    <w:rsid w:val="002B6ADF"/>
    <w:rsid w:val="002B6E1B"/>
    <w:rsid w:val="002B6F43"/>
    <w:rsid w:val="002B7031"/>
    <w:rsid w:val="002B7F36"/>
    <w:rsid w:val="002B7FA5"/>
    <w:rsid w:val="002C0E88"/>
    <w:rsid w:val="002C1C4C"/>
    <w:rsid w:val="002C366A"/>
    <w:rsid w:val="002C4504"/>
    <w:rsid w:val="002C47CD"/>
    <w:rsid w:val="002C58C9"/>
    <w:rsid w:val="002C5B52"/>
    <w:rsid w:val="002D024B"/>
    <w:rsid w:val="002D0D71"/>
    <w:rsid w:val="002D2FCD"/>
    <w:rsid w:val="002D31A6"/>
    <w:rsid w:val="002D67C7"/>
    <w:rsid w:val="002E0381"/>
    <w:rsid w:val="002E4301"/>
    <w:rsid w:val="002E4578"/>
    <w:rsid w:val="002E4F23"/>
    <w:rsid w:val="002E5D7C"/>
    <w:rsid w:val="002F0EC5"/>
    <w:rsid w:val="002F20F4"/>
    <w:rsid w:val="002F2197"/>
    <w:rsid w:val="002F3D5F"/>
    <w:rsid w:val="002F4F18"/>
    <w:rsid w:val="002F5877"/>
    <w:rsid w:val="002F5D3B"/>
    <w:rsid w:val="002F6A0F"/>
    <w:rsid w:val="002F7CEC"/>
    <w:rsid w:val="002F7CF7"/>
    <w:rsid w:val="003015AC"/>
    <w:rsid w:val="003015E8"/>
    <w:rsid w:val="00301C85"/>
    <w:rsid w:val="00302F70"/>
    <w:rsid w:val="00303BD1"/>
    <w:rsid w:val="003053C2"/>
    <w:rsid w:val="003063A7"/>
    <w:rsid w:val="00307FE9"/>
    <w:rsid w:val="00310170"/>
    <w:rsid w:val="00312249"/>
    <w:rsid w:val="00313A9D"/>
    <w:rsid w:val="003146AB"/>
    <w:rsid w:val="003161CD"/>
    <w:rsid w:val="003176DB"/>
    <w:rsid w:val="0031793B"/>
    <w:rsid w:val="00320E09"/>
    <w:rsid w:val="003217CD"/>
    <w:rsid w:val="00321B83"/>
    <w:rsid w:val="003228F3"/>
    <w:rsid w:val="003235C6"/>
    <w:rsid w:val="00323666"/>
    <w:rsid w:val="0032378F"/>
    <w:rsid w:val="00323835"/>
    <w:rsid w:val="00323C05"/>
    <w:rsid w:val="00323D21"/>
    <w:rsid w:val="00324421"/>
    <w:rsid w:val="003250DF"/>
    <w:rsid w:val="003268F9"/>
    <w:rsid w:val="0032796F"/>
    <w:rsid w:val="00327A1E"/>
    <w:rsid w:val="00331677"/>
    <w:rsid w:val="0033174C"/>
    <w:rsid w:val="00332F53"/>
    <w:rsid w:val="00333245"/>
    <w:rsid w:val="0033388B"/>
    <w:rsid w:val="00334B02"/>
    <w:rsid w:val="00334ECE"/>
    <w:rsid w:val="00334F11"/>
    <w:rsid w:val="003364BB"/>
    <w:rsid w:val="003368D9"/>
    <w:rsid w:val="00337CDD"/>
    <w:rsid w:val="00343D82"/>
    <w:rsid w:val="0034486D"/>
    <w:rsid w:val="0034507B"/>
    <w:rsid w:val="003464AA"/>
    <w:rsid w:val="00347D39"/>
    <w:rsid w:val="00351229"/>
    <w:rsid w:val="003512B4"/>
    <w:rsid w:val="003519D2"/>
    <w:rsid w:val="00351DA5"/>
    <w:rsid w:val="003523F8"/>
    <w:rsid w:val="00352896"/>
    <w:rsid w:val="00353309"/>
    <w:rsid w:val="00353481"/>
    <w:rsid w:val="00353BD5"/>
    <w:rsid w:val="00353EA4"/>
    <w:rsid w:val="00354681"/>
    <w:rsid w:val="00355199"/>
    <w:rsid w:val="00355514"/>
    <w:rsid w:val="00355954"/>
    <w:rsid w:val="00355D3D"/>
    <w:rsid w:val="00355EB0"/>
    <w:rsid w:val="00356251"/>
    <w:rsid w:val="003579B7"/>
    <w:rsid w:val="00362002"/>
    <w:rsid w:val="003633C1"/>
    <w:rsid w:val="00365DFC"/>
    <w:rsid w:val="00365E9C"/>
    <w:rsid w:val="00366237"/>
    <w:rsid w:val="00366383"/>
    <w:rsid w:val="00366DF9"/>
    <w:rsid w:val="0036760E"/>
    <w:rsid w:val="00370CB0"/>
    <w:rsid w:val="003713A1"/>
    <w:rsid w:val="0037241D"/>
    <w:rsid w:val="0037495F"/>
    <w:rsid w:val="003749F3"/>
    <w:rsid w:val="00377002"/>
    <w:rsid w:val="00380820"/>
    <w:rsid w:val="003810AB"/>
    <w:rsid w:val="00384B82"/>
    <w:rsid w:val="00384D33"/>
    <w:rsid w:val="00385055"/>
    <w:rsid w:val="00386F31"/>
    <w:rsid w:val="003904E8"/>
    <w:rsid w:val="00390B22"/>
    <w:rsid w:val="00390DB0"/>
    <w:rsid w:val="00391ADF"/>
    <w:rsid w:val="003933C8"/>
    <w:rsid w:val="00393A7B"/>
    <w:rsid w:val="00393D35"/>
    <w:rsid w:val="00394B72"/>
    <w:rsid w:val="00394BC3"/>
    <w:rsid w:val="00394C37"/>
    <w:rsid w:val="00395381"/>
    <w:rsid w:val="00395D8A"/>
    <w:rsid w:val="0039648B"/>
    <w:rsid w:val="00396F0C"/>
    <w:rsid w:val="00397DCB"/>
    <w:rsid w:val="003A0E75"/>
    <w:rsid w:val="003A1E81"/>
    <w:rsid w:val="003A36AD"/>
    <w:rsid w:val="003A3A20"/>
    <w:rsid w:val="003A3A7B"/>
    <w:rsid w:val="003A3FB1"/>
    <w:rsid w:val="003A4FA8"/>
    <w:rsid w:val="003A67FC"/>
    <w:rsid w:val="003A73E1"/>
    <w:rsid w:val="003A7509"/>
    <w:rsid w:val="003B1875"/>
    <w:rsid w:val="003B21DD"/>
    <w:rsid w:val="003B2784"/>
    <w:rsid w:val="003B3087"/>
    <w:rsid w:val="003B31AA"/>
    <w:rsid w:val="003B36E0"/>
    <w:rsid w:val="003B45C7"/>
    <w:rsid w:val="003B4B3B"/>
    <w:rsid w:val="003B5C81"/>
    <w:rsid w:val="003B72D0"/>
    <w:rsid w:val="003B7ADD"/>
    <w:rsid w:val="003B7CF3"/>
    <w:rsid w:val="003B7F87"/>
    <w:rsid w:val="003C0779"/>
    <w:rsid w:val="003C221D"/>
    <w:rsid w:val="003C34F0"/>
    <w:rsid w:val="003C3CA3"/>
    <w:rsid w:val="003C417E"/>
    <w:rsid w:val="003C5B99"/>
    <w:rsid w:val="003C6A4E"/>
    <w:rsid w:val="003C779C"/>
    <w:rsid w:val="003D059D"/>
    <w:rsid w:val="003D0B7F"/>
    <w:rsid w:val="003D0F31"/>
    <w:rsid w:val="003D0FE3"/>
    <w:rsid w:val="003D10E0"/>
    <w:rsid w:val="003D143C"/>
    <w:rsid w:val="003D2FB0"/>
    <w:rsid w:val="003D304B"/>
    <w:rsid w:val="003D3665"/>
    <w:rsid w:val="003D3773"/>
    <w:rsid w:val="003D3ADC"/>
    <w:rsid w:val="003D4CDF"/>
    <w:rsid w:val="003D555E"/>
    <w:rsid w:val="003D67A6"/>
    <w:rsid w:val="003D779E"/>
    <w:rsid w:val="003E0229"/>
    <w:rsid w:val="003E153F"/>
    <w:rsid w:val="003E1F21"/>
    <w:rsid w:val="003E33DB"/>
    <w:rsid w:val="003E3902"/>
    <w:rsid w:val="003E4EBC"/>
    <w:rsid w:val="003E5767"/>
    <w:rsid w:val="003E5E16"/>
    <w:rsid w:val="003E6A10"/>
    <w:rsid w:val="003E6DF5"/>
    <w:rsid w:val="003E7030"/>
    <w:rsid w:val="003E704D"/>
    <w:rsid w:val="003E7225"/>
    <w:rsid w:val="003E7391"/>
    <w:rsid w:val="003F03DB"/>
    <w:rsid w:val="003F070D"/>
    <w:rsid w:val="003F239D"/>
    <w:rsid w:val="003F272E"/>
    <w:rsid w:val="003F2B3A"/>
    <w:rsid w:val="003F5DCE"/>
    <w:rsid w:val="003F6F25"/>
    <w:rsid w:val="003F6FA6"/>
    <w:rsid w:val="003F76E0"/>
    <w:rsid w:val="00400A3A"/>
    <w:rsid w:val="004010F4"/>
    <w:rsid w:val="00401AB7"/>
    <w:rsid w:val="00402065"/>
    <w:rsid w:val="0040243A"/>
    <w:rsid w:val="00402912"/>
    <w:rsid w:val="00402E3B"/>
    <w:rsid w:val="004036C0"/>
    <w:rsid w:val="00405961"/>
    <w:rsid w:val="0040774C"/>
    <w:rsid w:val="00407F97"/>
    <w:rsid w:val="004105E8"/>
    <w:rsid w:val="00412762"/>
    <w:rsid w:val="00415D75"/>
    <w:rsid w:val="004160F5"/>
    <w:rsid w:val="004161D2"/>
    <w:rsid w:val="004176D7"/>
    <w:rsid w:val="00417D0D"/>
    <w:rsid w:val="00420437"/>
    <w:rsid w:val="00420821"/>
    <w:rsid w:val="00420A55"/>
    <w:rsid w:val="0042283B"/>
    <w:rsid w:val="00422F05"/>
    <w:rsid w:val="00423B3A"/>
    <w:rsid w:val="00423E27"/>
    <w:rsid w:val="0042409E"/>
    <w:rsid w:val="00424111"/>
    <w:rsid w:val="00424EFF"/>
    <w:rsid w:val="00427267"/>
    <w:rsid w:val="00427688"/>
    <w:rsid w:val="00427BDF"/>
    <w:rsid w:val="00427BFC"/>
    <w:rsid w:val="004303EF"/>
    <w:rsid w:val="00431B7C"/>
    <w:rsid w:val="00431E08"/>
    <w:rsid w:val="00432EB6"/>
    <w:rsid w:val="00435266"/>
    <w:rsid w:val="00435BCA"/>
    <w:rsid w:val="00435D03"/>
    <w:rsid w:val="00436949"/>
    <w:rsid w:val="00436DC4"/>
    <w:rsid w:val="0043713E"/>
    <w:rsid w:val="00437493"/>
    <w:rsid w:val="004378FF"/>
    <w:rsid w:val="004401EA"/>
    <w:rsid w:val="0044027C"/>
    <w:rsid w:val="00440569"/>
    <w:rsid w:val="00441096"/>
    <w:rsid w:val="0044137C"/>
    <w:rsid w:val="004416BB"/>
    <w:rsid w:val="00441EFF"/>
    <w:rsid w:val="004424D6"/>
    <w:rsid w:val="0044297D"/>
    <w:rsid w:val="00443B0F"/>
    <w:rsid w:val="00444E08"/>
    <w:rsid w:val="00444FD3"/>
    <w:rsid w:val="00445100"/>
    <w:rsid w:val="00446D1F"/>
    <w:rsid w:val="004478CA"/>
    <w:rsid w:val="004479B9"/>
    <w:rsid w:val="00447A7F"/>
    <w:rsid w:val="00447B52"/>
    <w:rsid w:val="0045002D"/>
    <w:rsid w:val="00451785"/>
    <w:rsid w:val="004523E2"/>
    <w:rsid w:val="00452730"/>
    <w:rsid w:val="00452FB3"/>
    <w:rsid w:val="004539C1"/>
    <w:rsid w:val="00453D0E"/>
    <w:rsid w:val="0045487E"/>
    <w:rsid w:val="004551C0"/>
    <w:rsid w:val="00455D79"/>
    <w:rsid w:val="0045652E"/>
    <w:rsid w:val="00456B65"/>
    <w:rsid w:val="00457244"/>
    <w:rsid w:val="004575C2"/>
    <w:rsid w:val="00457D1E"/>
    <w:rsid w:val="00460213"/>
    <w:rsid w:val="00461731"/>
    <w:rsid w:val="0046227D"/>
    <w:rsid w:val="00462FD7"/>
    <w:rsid w:val="0046391B"/>
    <w:rsid w:val="00463DB1"/>
    <w:rsid w:val="004660D0"/>
    <w:rsid w:val="00467C5B"/>
    <w:rsid w:val="0047024D"/>
    <w:rsid w:val="004716CD"/>
    <w:rsid w:val="00471848"/>
    <w:rsid w:val="004728E5"/>
    <w:rsid w:val="004729CA"/>
    <w:rsid w:val="00473C80"/>
    <w:rsid w:val="00475D90"/>
    <w:rsid w:val="00475DA3"/>
    <w:rsid w:val="00476ABB"/>
    <w:rsid w:val="004772BB"/>
    <w:rsid w:val="004773BD"/>
    <w:rsid w:val="0047780D"/>
    <w:rsid w:val="00477A7A"/>
    <w:rsid w:val="00477D77"/>
    <w:rsid w:val="00477DC6"/>
    <w:rsid w:val="004802D9"/>
    <w:rsid w:val="00482287"/>
    <w:rsid w:val="004824CA"/>
    <w:rsid w:val="00482A61"/>
    <w:rsid w:val="00482C65"/>
    <w:rsid w:val="004832D5"/>
    <w:rsid w:val="00484057"/>
    <w:rsid w:val="004845C4"/>
    <w:rsid w:val="00485401"/>
    <w:rsid w:val="0048657B"/>
    <w:rsid w:val="0048669C"/>
    <w:rsid w:val="00487D29"/>
    <w:rsid w:val="00490294"/>
    <w:rsid w:val="00491B93"/>
    <w:rsid w:val="00491BBF"/>
    <w:rsid w:val="0049272A"/>
    <w:rsid w:val="004934C9"/>
    <w:rsid w:val="00493A7C"/>
    <w:rsid w:val="004943D4"/>
    <w:rsid w:val="0049460A"/>
    <w:rsid w:val="00494B58"/>
    <w:rsid w:val="00496102"/>
    <w:rsid w:val="00497253"/>
    <w:rsid w:val="00497847"/>
    <w:rsid w:val="004A11F4"/>
    <w:rsid w:val="004A2551"/>
    <w:rsid w:val="004A272E"/>
    <w:rsid w:val="004A3B3B"/>
    <w:rsid w:val="004A3F7A"/>
    <w:rsid w:val="004A4CDB"/>
    <w:rsid w:val="004A5546"/>
    <w:rsid w:val="004A56BF"/>
    <w:rsid w:val="004A5730"/>
    <w:rsid w:val="004B087E"/>
    <w:rsid w:val="004B12B5"/>
    <w:rsid w:val="004B1EC1"/>
    <w:rsid w:val="004B20F0"/>
    <w:rsid w:val="004B21BD"/>
    <w:rsid w:val="004B2A0A"/>
    <w:rsid w:val="004B2D0D"/>
    <w:rsid w:val="004B2FDB"/>
    <w:rsid w:val="004B3259"/>
    <w:rsid w:val="004B394C"/>
    <w:rsid w:val="004B3AA7"/>
    <w:rsid w:val="004B4BCB"/>
    <w:rsid w:val="004B55B7"/>
    <w:rsid w:val="004B612F"/>
    <w:rsid w:val="004B66A7"/>
    <w:rsid w:val="004B66A8"/>
    <w:rsid w:val="004B688B"/>
    <w:rsid w:val="004B7777"/>
    <w:rsid w:val="004B7A50"/>
    <w:rsid w:val="004C3F51"/>
    <w:rsid w:val="004C5772"/>
    <w:rsid w:val="004C5E71"/>
    <w:rsid w:val="004C6260"/>
    <w:rsid w:val="004C721C"/>
    <w:rsid w:val="004D0B84"/>
    <w:rsid w:val="004D18CD"/>
    <w:rsid w:val="004D1A3B"/>
    <w:rsid w:val="004D2809"/>
    <w:rsid w:val="004D3423"/>
    <w:rsid w:val="004D3A34"/>
    <w:rsid w:val="004D3F13"/>
    <w:rsid w:val="004D3F9A"/>
    <w:rsid w:val="004D67A5"/>
    <w:rsid w:val="004D6C6B"/>
    <w:rsid w:val="004D711D"/>
    <w:rsid w:val="004D72C2"/>
    <w:rsid w:val="004E02E5"/>
    <w:rsid w:val="004E25AC"/>
    <w:rsid w:val="004E2EAA"/>
    <w:rsid w:val="004E350C"/>
    <w:rsid w:val="004E5DE4"/>
    <w:rsid w:val="004E696C"/>
    <w:rsid w:val="004E701A"/>
    <w:rsid w:val="004E7118"/>
    <w:rsid w:val="004E7848"/>
    <w:rsid w:val="004F002A"/>
    <w:rsid w:val="004F3A7B"/>
    <w:rsid w:val="004F4818"/>
    <w:rsid w:val="004F4DB4"/>
    <w:rsid w:val="004F5229"/>
    <w:rsid w:val="004F53AE"/>
    <w:rsid w:val="004F5BA5"/>
    <w:rsid w:val="004F726A"/>
    <w:rsid w:val="004F75C1"/>
    <w:rsid w:val="005004AF"/>
    <w:rsid w:val="005008D3"/>
    <w:rsid w:val="005013BF"/>
    <w:rsid w:val="005016FB"/>
    <w:rsid w:val="00501892"/>
    <w:rsid w:val="00501C59"/>
    <w:rsid w:val="0050237C"/>
    <w:rsid w:val="0050522C"/>
    <w:rsid w:val="0050577D"/>
    <w:rsid w:val="005062BD"/>
    <w:rsid w:val="005074D9"/>
    <w:rsid w:val="005078CC"/>
    <w:rsid w:val="005120E9"/>
    <w:rsid w:val="005137E2"/>
    <w:rsid w:val="00513A6D"/>
    <w:rsid w:val="005145A5"/>
    <w:rsid w:val="00514914"/>
    <w:rsid w:val="005149EF"/>
    <w:rsid w:val="00514EE7"/>
    <w:rsid w:val="00515E04"/>
    <w:rsid w:val="005164B4"/>
    <w:rsid w:val="00516D3E"/>
    <w:rsid w:val="00516E0F"/>
    <w:rsid w:val="005170C9"/>
    <w:rsid w:val="005171FA"/>
    <w:rsid w:val="00517F45"/>
    <w:rsid w:val="00520A43"/>
    <w:rsid w:val="00520AA5"/>
    <w:rsid w:val="00520FF2"/>
    <w:rsid w:val="00523A20"/>
    <w:rsid w:val="00524052"/>
    <w:rsid w:val="0052412C"/>
    <w:rsid w:val="005245C4"/>
    <w:rsid w:val="00524759"/>
    <w:rsid w:val="00524E0F"/>
    <w:rsid w:val="0052508F"/>
    <w:rsid w:val="00526853"/>
    <w:rsid w:val="00527CFE"/>
    <w:rsid w:val="00527EEF"/>
    <w:rsid w:val="00531574"/>
    <w:rsid w:val="005317E3"/>
    <w:rsid w:val="00533F59"/>
    <w:rsid w:val="0053545C"/>
    <w:rsid w:val="00535D2C"/>
    <w:rsid w:val="00535E7F"/>
    <w:rsid w:val="00536518"/>
    <w:rsid w:val="00537ACE"/>
    <w:rsid w:val="00537C67"/>
    <w:rsid w:val="0054293B"/>
    <w:rsid w:val="00545408"/>
    <w:rsid w:val="00546681"/>
    <w:rsid w:val="00550591"/>
    <w:rsid w:val="0055107E"/>
    <w:rsid w:val="0055498D"/>
    <w:rsid w:val="00554C22"/>
    <w:rsid w:val="0055551E"/>
    <w:rsid w:val="00556AC1"/>
    <w:rsid w:val="00556D82"/>
    <w:rsid w:val="0056076B"/>
    <w:rsid w:val="00560CF1"/>
    <w:rsid w:val="00561049"/>
    <w:rsid w:val="00561517"/>
    <w:rsid w:val="0056456C"/>
    <w:rsid w:val="00566571"/>
    <w:rsid w:val="00566C22"/>
    <w:rsid w:val="00566D77"/>
    <w:rsid w:val="0056752D"/>
    <w:rsid w:val="005700DB"/>
    <w:rsid w:val="0057078A"/>
    <w:rsid w:val="0057118A"/>
    <w:rsid w:val="00571273"/>
    <w:rsid w:val="00571CC0"/>
    <w:rsid w:val="00572B78"/>
    <w:rsid w:val="00573CFC"/>
    <w:rsid w:val="00574061"/>
    <w:rsid w:val="00574C3E"/>
    <w:rsid w:val="00575FCC"/>
    <w:rsid w:val="0057727D"/>
    <w:rsid w:val="005777BD"/>
    <w:rsid w:val="005811F3"/>
    <w:rsid w:val="0058163A"/>
    <w:rsid w:val="00581CB1"/>
    <w:rsid w:val="00581FB2"/>
    <w:rsid w:val="005838E6"/>
    <w:rsid w:val="00584417"/>
    <w:rsid w:val="00585B6D"/>
    <w:rsid w:val="00586107"/>
    <w:rsid w:val="005868C2"/>
    <w:rsid w:val="00586B0A"/>
    <w:rsid w:val="00586B41"/>
    <w:rsid w:val="00587693"/>
    <w:rsid w:val="00587CF8"/>
    <w:rsid w:val="00592365"/>
    <w:rsid w:val="0059369E"/>
    <w:rsid w:val="0059551E"/>
    <w:rsid w:val="00596B36"/>
    <w:rsid w:val="00596DE6"/>
    <w:rsid w:val="00597ABC"/>
    <w:rsid w:val="005A10FA"/>
    <w:rsid w:val="005A148C"/>
    <w:rsid w:val="005A1696"/>
    <w:rsid w:val="005A1F96"/>
    <w:rsid w:val="005A30DB"/>
    <w:rsid w:val="005A30E5"/>
    <w:rsid w:val="005A330A"/>
    <w:rsid w:val="005A371E"/>
    <w:rsid w:val="005A38A6"/>
    <w:rsid w:val="005A47DC"/>
    <w:rsid w:val="005A6239"/>
    <w:rsid w:val="005A70F6"/>
    <w:rsid w:val="005A7254"/>
    <w:rsid w:val="005A7853"/>
    <w:rsid w:val="005B0252"/>
    <w:rsid w:val="005B1645"/>
    <w:rsid w:val="005B1ED8"/>
    <w:rsid w:val="005B4D15"/>
    <w:rsid w:val="005B55D0"/>
    <w:rsid w:val="005B5613"/>
    <w:rsid w:val="005B6005"/>
    <w:rsid w:val="005B6423"/>
    <w:rsid w:val="005C1979"/>
    <w:rsid w:val="005C2280"/>
    <w:rsid w:val="005C2539"/>
    <w:rsid w:val="005C28BB"/>
    <w:rsid w:val="005C2A1A"/>
    <w:rsid w:val="005C3ADF"/>
    <w:rsid w:val="005C4620"/>
    <w:rsid w:val="005C4FA6"/>
    <w:rsid w:val="005C5537"/>
    <w:rsid w:val="005C756A"/>
    <w:rsid w:val="005C76D1"/>
    <w:rsid w:val="005C78E2"/>
    <w:rsid w:val="005C7A10"/>
    <w:rsid w:val="005D072F"/>
    <w:rsid w:val="005D2047"/>
    <w:rsid w:val="005D3167"/>
    <w:rsid w:val="005D39D0"/>
    <w:rsid w:val="005D3B97"/>
    <w:rsid w:val="005D3FB8"/>
    <w:rsid w:val="005D460B"/>
    <w:rsid w:val="005D4D6B"/>
    <w:rsid w:val="005D616B"/>
    <w:rsid w:val="005D6B0E"/>
    <w:rsid w:val="005D7B61"/>
    <w:rsid w:val="005D7CA0"/>
    <w:rsid w:val="005D7D82"/>
    <w:rsid w:val="005E0D58"/>
    <w:rsid w:val="005E10BB"/>
    <w:rsid w:val="005E147D"/>
    <w:rsid w:val="005E34BB"/>
    <w:rsid w:val="005E36CD"/>
    <w:rsid w:val="005E3CD7"/>
    <w:rsid w:val="005E479A"/>
    <w:rsid w:val="005E4A4A"/>
    <w:rsid w:val="005E4B27"/>
    <w:rsid w:val="005E4F0A"/>
    <w:rsid w:val="005E5031"/>
    <w:rsid w:val="005E587C"/>
    <w:rsid w:val="005E5E91"/>
    <w:rsid w:val="005E61D9"/>
    <w:rsid w:val="005E6249"/>
    <w:rsid w:val="005E6B61"/>
    <w:rsid w:val="005E7AE3"/>
    <w:rsid w:val="005E7B3E"/>
    <w:rsid w:val="005E7DD0"/>
    <w:rsid w:val="005F13CC"/>
    <w:rsid w:val="005F1A37"/>
    <w:rsid w:val="005F1BCE"/>
    <w:rsid w:val="005F2021"/>
    <w:rsid w:val="005F293E"/>
    <w:rsid w:val="005F2CBD"/>
    <w:rsid w:val="005F7E0B"/>
    <w:rsid w:val="006007F5"/>
    <w:rsid w:val="006009DC"/>
    <w:rsid w:val="006011C7"/>
    <w:rsid w:val="00601C66"/>
    <w:rsid w:val="00601D3B"/>
    <w:rsid w:val="00601F04"/>
    <w:rsid w:val="006028CD"/>
    <w:rsid w:val="00602BA9"/>
    <w:rsid w:val="006048E0"/>
    <w:rsid w:val="00604F33"/>
    <w:rsid w:val="00605974"/>
    <w:rsid w:val="006064DA"/>
    <w:rsid w:val="0060667B"/>
    <w:rsid w:val="006077C0"/>
    <w:rsid w:val="0061054C"/>
    <w:rsid w:val="006109AD"/>
    <w:rsid w:val="00611BD5"/>
    <w:rsid w:val="00612080"/>
    <w:rsid w:val="0061212E"/>
    <w:rsid w:val="00613AE5"/>
    <w:rsid w:val="00614DE8"/>
    <w:rsid w:val="00615C2D"/>
    <w:rsid w:val="006168AE"/>
    <w:rsid w:val="006177E7"/>
    <w:rsid w:val="0062240A"/>
    <w:rsid w:val="00622879"/>
    <w:rsid w:val="00622F2B"/>
    <w:rsid w:val="00623319"/>
    <w:rsid w:val="00623458"/>
    <w:rsid w:val="00623FDD"/>
    <w:rsid w:val="00624CDA"/>
    <w:rsid w:val="0062717F"/>
    <w:rsid w:val="00631362"/>
    <w:rsid w:val="00632AFE"/>
    <w:rsid w:val="00632CA9"/>
    <w:rsid w:val="006332ED"/>
    <w:rsid w:val="006336B6"/>
    <w:rsid w:val="006340AF"/>
    <w:rsid w:val="00634C6A"/>
    <w:rsid w:val="00635D43"/>
    <w:rsid w:val="00636ADD"/>
    <w:rsid w:val="00637370"/>
    <w:rsid w:val="0064174E"/>
    <w:rsid w:val="00644D21"/>
    <w:rsid w:val="00646173"/>
    <w:rsid w:val="00646D63"/>
    <w:rsid w:val="00650248"/>
    <w:rsid w:val="006507E6"/>
    <w:rsid w:val="00650A28"/>
    <w:rsid w:val="0065101D"/>
    <w:rsid w:val="006513ED"/>
    <w:rsid w:val="006516D9"/>
    <w:rsid w:val="00652843"/>
    <w:rsid w:val="006528FC"/>
    <w:rsid w:val="00652B76"/>
    <w:rsid w:val="00652B8D"/>
    <w:rsid w:val="00653D82"/>
    <w:rsid w:val="00654544"/>
    <w:rsid w:val="00655639"/>
    <w:rsid w:val="00656D39"/>
    <w:rsid w:val="006603F0"/>
    <w:rsid w:val="00660665"/>
    <w:rsid w:val="00660E91"/>
    <w:rsid w:val="006610CF"/>
    <w:rsid w:val="0066117E"/>
    <w:rsid w:val="00661C6A"/>
    <w:rsid w:val="006620B3"/>
    <w:rsid w:val="00662377"/>
    <w:rsid w:val="00662F78"/>
    <w:rsid w:val="006646EE"/>
    <w:rsid w:val="00665293"/>
    <w:rsid w:val="00665781"/>
    <w:rsid w:val="00665E46"/>
    <w:rsid w:val="006674E2"/>
    <w:rsid w:val="00670F09"/>
    <w:rsid w:val="00671015"/>
    <w:rsid w:val="006715E1"/>
    <w:rsid w:val="0067190A"/>
    <w:rsid w:val="006727B5"/>
    <w:rsid w:val="0067483C"/>
    <w:rsid w:val="00675899"/>
    <w:rsid w:val="00675D24"/>
    <w:rsid w:val="0067732B"/>
    <w:rsid w:val="00677372"/>
    <w:rsid w:val="006775E9"/>
    <w:rsid w:val="00680663"/>
    <w:rsid w:val="00680E81"/>
    <w:rsid w:val="006816C0"/>
    <w:rsid w:val="006847E9"/>
    <w:rsid w:val="00686D52"/>
    <w:rsid w:val="00687B48"/>
    <w:rsid w:val="00690591"/>
    <w:rsid w:val="00690B12"/>
    <w:rsid w:val="00691599"/>
    <w:rsid w:val="006915A5"/>
    <w:rsid w:val="00691601"/>
    <w:rsid w:val="006927FF"/>
    <w:rsid w:val="00692A3B"/>
    <w:rsid w:val="0069310F"/>
    <w:rsid w:val="006936D2"/>
    <w:rsid w:val="00693D1A"/>
    <w:rsid w:val="0069576D"/>
    <w:rsid w:val="00695CAF"/>
    <w:rsid w:val="00695F7D"/>
    <w:rsid w:val="006961D2"/>
    <w:rsid w:val="00696300"/>
    <w:rsid w:val="0069798B"/>
    <w:rsid w:val="00697BA0"/>
    <w:rsid w:val="006A15F7"/>
    <w:rsid w:val="006A18E9"/>
    <w:rsid w:val="006A22D8"/>
    <w:rsid w:val="006A27DB"/>
    <w:rsid w:val="006A3551"/>
    <w:rsid w:val="006A5104"/>
    <w:rsid w:val="006A65B2"/>
    <w:rsid w:val="006A6C79"/>
    <w:rsid w:val="006A74FA"/>
    <w:rsid w:val="006A779A"/>
    <w:rsid w:val="006A779B"/>
    <w:rsid w:val="006A7AEE"/>
    <w:rsid w:val="006A7B4A"/>
    <w:rsid w:val="006B11E3"/>
    <w:rsid w:val="006B235C"/>
    <w:rsid w:val="006B279F"/>
    <w:rsid w:val="006B3243"/>
    <w:rsid w:val="006B4280"/>
    <w:rsid w:val="006B4EFF"/>
    <w:rsid w:val="006B5731"/>
    <w:rsid w:val="006B5DEF"/>
    <w:rsid w:val="006B63A4"/>
    <w:rsid w:val="006C1DC7"/>
    <w:rsid w:val="006C33BE"/>
    <w:rsid w:val="006C3504"/>
    <w:rsid w:val="006C35E4"/>
    <w:rsid w:val="006C3718"/>
    <w:rsid w:val="006C3CF1"/>
    <w:rsid w:val="006C41E7"/>
    <w:rsid w:val="006C42FC"/>
    <w:rsid w:val="006C6556"/>
    <w:rsid w:val="006C6D8B"/>
    <w:rsid w:val="006D0396"/>
    <w:rsid w:val="006D072D"/>
    <w:rsid w:val="006D12D6"/>
    <w:rsid w:val="006D1CB8"/>
    <w:rsid w:val="006D1FAC"/>
    <w:rsid w:val="006D2340"/>
    <w:rsid w:val="006D25DF"/>
    <w:rsid w:val="006D33E0"/>
    <w:rsid w:val="006D5751"/>
    <w:rsid w:val="006D57A5"/>
    <w:rsid w:val="006D7D4E"/>
    <w:rsid w:val="006D7F8D"/>
    <w:rsid w:val="006E03BA"/>
    <w:rsid w:val="006E04DD"/>
    <w:rsid w:val="006E104F"/>
    <w:rsid w:val="006E1811"/>
    <w:rsid w:val="006E1CF6"/>
    <w:rsid w:val="006E32B3"/>
    <w:rsid w:val="006E3DF3"/>
    <w:rsid w:val="006E456F"/>
    <w:rsid w:val="006E4D21"/>
    <w:rsid w:val="006E4E6E"/>
    <w:rsid w:val="006E6468"/>
    <w:rsid w:val="006E6AB8"/>
    <w:rsid w:val="006E78F8"/>
    <w:rsid w:val="006F00D0"/>
    <w:rsid w:val="006F02D5"/>
    <w:rsid w:val="006F0B5E"/>
    <w:rsid w:val="006F2E76"/>
    <w:rsid w:val="006F3FB6"/>
    <w:rsid w:val="006F3FEF"/>
    <w:rsid w:val="006F4472"/>
    <w:rsid w:val="006F6018"/>
    <w:rsid w:val="006F6260"/>
    <w:rsid w:val="006F647B"/>
    <w:rsid w:val="006F7C7F"/>
    <w:rsid w:val="00702F97"/>
    <w:rsid w:val="007051BC"/>
    <w:rsid w:val="007060AD"/>
    <w:rsid w:val="00706766"/>
    <w:rsid w:val="00706AB3"/>
    <w:rsid w:val="00706DAC"/>
    <w:rsid w:val="00707717"/>
    <w:rsid w:val="00707D38"/>
    <w:rsid w:val="0071068D"/>
    <w:rsid w:val="00711521"/>
    <w:rsid w:val="00711A54"/>
    <w:rsid w:val="00712890"/>
    <w:rsid w:val="00713568"/>
    <w:rsid w:val="00713BF3"/>
    <w:rsid w:val="00715881"/>
    <w:rsid w:val="00716440"/>
    <w:rsid w:val="0071780C"/>
    <w:rsid w:val="00720E1D"/>
    <w:rsid w:val="007217A2"/>
    <w:rsid w:val="0072257D"/>
    <w:rsid w:val="00722925"/>
    <w:rsid w:val="00722BEB"/>
    <w:rsid w:val="007246A6"/>
    <w:rsid w:val="007248F5"/>
    <w:rsid w:val="00724A9B"/>
    <w:rsid w:val="007252CF"/>
    <w:rsid w:val="007257F9"/>
    <w:rsid w:val="00725AE6"/>
    <w:rsid w:val="00725C45"/>
    <w:rsid w:val="00725D82"/>
    <w:rsid w:val="007270C1"/>
    <w:rsid w:val="00727237"/>
    <w:rsid w:val="0073126F"/>
    <w:rsid w:val="00733A4E"/>
    <w:rsid w:val="00735504"/>
    <w:rsid w:val="00735CF7"/>
    <w:rsid w:val="00736239"/>
    <w:rsid w:val="00736FCB"/>
    <w:rsid w:val="007372C4"/>
    <w:rsid w:val="007375A1"/>
    <w:rsid w:val="00737A7F"/>
    <w:rsid w:val="00741940"/>
    <w:rsid w:val="00742879"/>
    <w:rsid w:val="00742F9A"/>
    <w:rsid w:val="0074430F"/>
    <w:rsid w:val="00751458"/>
    <w:rsid w:val="00751773"/>
    <w:rsid w:val="007517C7"/>
    <w:rsid w:val="00751B39"/>
    <w:rsid w:val="00751CBD"/>
    <w:rsid w:val="007528A8"/>
    <w:rsid w:val="00752961"/>
    <w:rsid w:val="00752E4A"/>
    <w:rsid w:val="007531D5"/>
    <w:rsid w:val="00753234"/>
    <w:rsid w:val="007546C4"/>
    <w:rsid w:val="00755BAC"/>
    <w:rsid w:val="00756460"/>
    <w:rsid w:val="007571C1"/>
    <w:rsid w:val="00757651"/>
    <w:rsid w:val="0075774B"/>
    <w:rsid w:val="00760C25"/>
    <w:rsid w:val="007627A6"/>
    <w:rsid w:val="007646B6"/>
    <w:rsid w:val="00764904"/>
    <w:rsid w:val="007666F0"/>
    <w:rsid w:val="00766D63"/>
    <w:rsid w:val="00770ABE"/>
    <w:rsid w:val="0077123B"/>
    <w:rsid w:val="00771444"/>
    <w:rsid w:val="007723D5"/>
    <w:rsid w:val="0077308E"/>
    <w:rsid w:val="007731D8"/>
    <w:rsid w:val="007732D7"/>
    <w:rsid w:val="00773830"/>
    <w:rsid w:val="007747E0"/>
    <w:rsid w:val="00774BAF"/>
    <w:rsid w:val="00775B21"/>
    <w:rsid w:val="00776175"/>
    <w:rsid w:val="007769B2"/>
    <w:rsid w:val="00777367"/>
    <w:rsid w:val="0077742E"/>
    <w:rsid w:val="00780128"/>
    <w:rsid w:val="007821B5"/>
    <w:rsid w:val="007826B1"/>
    <w:rsid w:val="007835F6"/>
    <w:rsid w:val="007837F4"/>
    <w:rsid w:val="007863DB"/>
    <w:rsid w:val="00786B78"/>
    <w:rsid w:val="00786C19"/>
    <w:rsid w:val="00786EBE"/>
    <w:rsid w:val="0079078C"/>
    <w:rsid w:val="00790B60"/>
    <w:rsid w:val="00791969"/>
    <w:rsid w:val="007920F2"/>
    <w:rsid w:val="007933F6"/>
    <w:rsid w:val="0079356D"/>
    <w:rsid w:val="00794A90"/>
    <w:rsid w:val="00795246"/>
    <w:rsid w:val="00795440"/>
    <w:rsid w:val="007956BF"/>
    <w:rsid w:val="00796D88"/>
    <w:rsid w:val="00796DB7"/>
    <w:rsid w:val="0079769E"/>
    <w:rsid w:val="007A0E05"/>
    <w:rsid w:val="007A17DB"/>
    <w:rsid w:val="007A1A29"/>
    <w:rsid w:val="007A2D03"/>
    <w:rsid w:val="007A32A9"/>
    <w:rsid w:val="007A3559"/>
    <w:rsid w:val="007A3CC1"/>
    <w:rsid w:val="007A581E"/>
    <w:rsid w:val="007A5B03"/>
    <w:rsid w:val="007A5B85"/>
    <w:rsid w:val="007A624C"/>
    <w:rsid w:val="007A734A"/>
    <w:rsid w:val="007B094D"/>
    <w:rsid w:val="007B0A12"/>
    <w:rsid w:val="007B1BA6"/>
    <w:rsid w:val="007B2519"/>
    <w:rsid w:val="007B29C9"/>
    <w:rsid w:val="007B2D6A"/>
    <w:rsid w:val="007B4AC2"/>
    <w:rsid w:val="007B5B09"/>
    <w:rsid w:val="007B5E99"/>
    <w:rsid w:val="007B6688"/>
    <w:rsid w:val="007B7724"/>
    <w:rsid w:val="007B77C6"/>
    <w:rsid w:val="007B7BBE"/>
    <w:rsid w:val="007B7FE5"/>
    <w:rsid w:val="007C0C13"/>
    <w:rsid w:val="007C0C54"/>
    <w:rsid w:val="007C1076"/>
    <w:rsid w:val="007C13B3"/>
    <w:rsid w:val="007C187B"/>
    <w:rsid w:val="007C3049"/>
    <w:rsid w:val="007C443E"/>
    <w:rsid w:val="007C531B"/>
    <w:rsid w:val="007C5475"/>
    <w:rsid w:val="007C728F"/>
    <w:rsid w:val="007C73CD"/>
    <w:rsid w:val="007C7A0F"/>
    <w:rsid w:val="007D2090"/>
    <w:rsid w:val="007D209D"/>
    <w:rsid w:val="007D2347"/>
    <w:rsid w:val="007D3AF8"/>
    <w:rsid w:val="007D42D6"/>
    <w:rsid w:val="007D43CC"/>
    <w:rsid w:val="007D65B0"/>
    <w:rsid w:val="007D696C"/>
    <w:rsid w:val="007D6BBE"/>
    <w:rsid w:val="007D76E1"/>
    <w:rsid w:val="007D7978"/>
    <w:rsid w:val="007E0C45"/>
    <w:rsid w:val="007E223D"/>
    <w:rsid w:val="007E30AA"/>
    <w:rsid w:val="007E33F9"/>
    <w:rsid w:val="007E6FB5"/>
    <w:rsid w:val="007E732B"/>
    <w:rsid w:val="007E777D"/>
    <w:rsid w:val="007F0785"/>
    <w:rsid w:val="007F1120"/>
    <w:rsid w:val="007F2FCF"/>
    <w:rsid w:val="007F3F2E"/>
    <w:rsid w:val="007F48FA"/>
    <w:rsid w:val="007F4C70"/>
    <w:rsid w:val="007F5058"/>
    <w:rsid w:val="007F5443"/>
    <w:rsid w:val="007F5D18"/>
    <w:rsid w:val="007F72FF"/>
    <w:rsid w:val="007F7A6D"/>
    <w:rsid w:val="007F7D54"/>
    <w:rsid w:val="008002C3"/>
    <w:rsid w:val="008014D7"/>
    <w:rsid w:val="00801D47"/>
    <w:rsid w:val="0080243C"/>
    <w:rsid w:val="008031EE"/>
    <w:rsid w:val="00805099"/>
    <w:rsid w:val="0080576C"/>
    <w:rsid w:val="00806865"/>
    <w:rsid w:val="008076D5"/>
    <w:rsid w:val="00807CBE"/>
    <w:rsid w:val="00810563"/>
    <w:rsid w:val="0081057E"/>
    <w:rsid w:val="00810875"/>
    <w:rsid w:val="00810DFB"/>
    <w:rsid w:val="008140D1"/>
    <w:rsid w:val="00815570"/>
    <w:rsid w:val="0081790B"/>
    <w:rsid w:val="008200DF"/>
    <w:rsid w:val="00820BAC"/>
    <w:rsid w:val="00821595"/>
    <w:rsid w:val="00821890"/>
    <w:rsid w:val="00821D7E"/>
    <w:rsid w:val="00822022"/>
    <w:rsid w:val="008224EA"/>
    <w:rsid w:val="00822E1C"/>
    <w:rsid w:val="00823DA6"/>
    <w:rsid w:val="0082475D"/>
    <w:rsid w:val="0082647C"/>
    <w:rsid w:val="008279E5"/>
    <w:rsid w:val="00830FE6"/>
    <w:rsid w:val="008311F5"/>
    <w:rsid w:val="0083275A"/>
    <w:rsid w:val="00832EEA"/>
    <w:rsid w:val="008339F1"/>
    <w:rsid w:val="00835CED"/>
    <w:rsid w:val="00841805"/>
    <w:rsid w:val="00841935"/>
    <w:rsid w:val="00841AEE"/>
    <w:rsid w:val="00842727"/>
    <w:rsid w:val="008446EA"/>
    <w:rsid w:val="0084483F"/>
    <w:rsid w:val="008465BF"/>
    <w:rsid w:val="008471B8"/>
    <w:rsid w:val="00847866"/>
    <w:rsid w:val="008522EE"/>
    <w:rsid w:val="00852B55"/>
    <w:rsid w:val="00852F35"/>
    <w:rsid w:val="00853268"/>
    <w:rsid w:val="00854172"/>
    <w:rsid w:val="008543BF"/>
    <w:rsid w:val="008545F2"/>
    <w:rsid w:val="00854982"/>
    <w:rsid w:val="008551B6"/>
    <w:rsid w:val="008557B7"/>
    <w:rsid w:val="00856326"/>
    <w:rsid w:val="00856A47"/>
    <w:rsid w:val="00857442"/>
    <w:rsid w:val="00860705"/>
    <w:rsid w:val="00860A24"/>
    <w:rsid w:val="0086107F"/>
    <w:rsid w:val="00861B5B"/>
    <w:rsid w:val="008632FE"/>
    <w:rsid w:val="00863CF4"/>
    <w:rsid w:val="00865B51"/>
    <w:rsid w:val="00871964"/>
    <w:rsid w:val="00871A61"/>
    <w:rsid w:val="00871DE5"/>
    <w:rsid w:val="00872627"/>
    <w:rsid w:val="0087349C"/>
    <w:rsid w:val="00874D4E"/>
    <w:rsid w:val="008755F8"/>
    <w:rsid w:val="008756DE"/>
    <w:rsid w:val="00876335"/>
    <w:rsid w:val="0087705D"/>
    <w:rsid w:val="0087799D"/>
    <w:rsid w:val="00880D4C"/>
    <w:rsid w:val="00880E5B"/>
    <w:rsid w:val="00885412"/>
    <w:rsid w:val="008854C0"/>
    <w:rsid w:val="00885DE1"/>
    <w:rsid w:val="00886CE7"/>
    <w:rsid w:val="008873A0"/>
    <w:rsid w:val="00887982"/>
    <w:rsid w:val="008910BD"/>
    <w:rsid w:val="008913CB"/>
    <w:rsid w:val="008914B1"/>
    <w:rsid w:val="00892444"/>
    <w:rsid w:val="00893C81"/>
    <w:rsid w:val="00893C9E"/>
    <w:rsid w:val="00893F83"/>
    <w:rsid w:val="008942C8"/>
    <w:rsid w:val="008945A7"/>
    <w:rsid w:val="00894E0B"/>
    <w:rsid w:val="00895A4D"/>
    <w:rsid w:val="00895E97"/>
    <w:rsid w:val="00896343"/>
    <w:rsid w:val="00896FEF"/>
    <w:rsid w:val="008A51F2"/>
    <w:rsid w:val="008A55B4"/>
    <w:rsid w:val="008A56D6"/>
    <w:rsid w:val="008A6319"/>
    <w:rsid w:val="008A6A15"/>
    <w:rsid w:val="008A7759"/>
    <w:rsid w:val="008A7A7B"/>
    <w:rsid w:val="008B16C4"/>
    <w:rsid w:val="008B174A"/>
    <w:rsid w:val="008B21F4"/>
    <w:rsid w:val="008B24D7"/>
    <w:rsid w:val="008B30FF"/>
    <w:rsid w:val="008B3FF0"/>
    <w:rsid w:val="008B69FF"/>
    <w:rsid w:val="008B7FF2"/>
    <w:rsid w:val="008C11E0"/>
    <w:rsid w:val="008C1AFB"/>
    <w:rsid w:val="008C1F5C"/>
    <w:rsid w:val="008C3153"/>
    <w:rsid w:val="008C355B"/>
    <w:rsid w:val="008C3993"/>
    <w:rsid w:val="008C3C54"/>
    <w:rsid w:val="008C4152"/>
    <w:rsid w:val="008C4828"/>
    <w:rsid w:val="008C4FC1"/>
    <w:rsid w:val="008C5FDB"/>
    <w:rsid w:val="008C7742"/>
    <w:rsid w:val="008C7891"/>
    <w:rsid w:val="008C79E1"/>
    <w:rsid w:val="008D0748"/>
    <w:rsid w:val="008D07B2"/>
    <w:rsid w:val="008D1935"/>
    <w:rsid w:val="008D3550"/>
    <w:rsid w:val="008D3855"/>
    <w:rsid w:val="008D4C69"/>
    <w:rsid w:val="008D4FC7"/>
    <w:rsid w:val="008D56E3"/>
    <w:rsid w:val="008D610C"/>
    <w:rsid w:val="008D61D4"/>
    <w:rsid w:val="008D68FC"/>
    <w:rsid w:val="008D76AE"/>
    <w:rsid w:val="008E08D8"/>
    <w:rsid w:val="008E097F"/>
    <w:rsid w:val="008E297C"/>
    <w:rsid w:val="008E2CE7"/>
    <w:rsid w:val="008E30F4"/>
    <w:rsid w:val="008E3320"/>
    <w:rsid w:val="008E3EE4"/>
    <w:rsid w:val="008E42A7"/>
    <w:rsid w:val="008E4413"/>
    <w:rsid w:val="008E4DEF"/>
    <w:rsid w:val="008E4FE9"/>
    <w:rsid w:val="008E502B"/>
    <w:rsid w:val="008E683A"/>
    <w:rsid w:val="008E68B2"/>
    <w:rsid w:val="008E776D"/>
    <w:rsid w:val="008E79FF"/>
    <w:rsid w:val="008F067C"/>
    <w:rsid w:val="008F0EE7"/>
    <w:rsid w:val="008F16D9"/>
    <w:rsid w:val="008F21BB"/>
    <w:rsid w:val="008F27FF"/>
    <w:rsid w:val="008F5024"/>
    <w:rsid w:val="008F5316"/>
    <w:rsid w:val="008F609A"/>
    <w:rsid w:val="008F6474"/>
    <w:rsid w:val="008F7E60"/>
    <w:rsid w:val="00901216"/>
    <w:rsid w:val="0090141F"/>
    <w:rsid w:val="009015E8"/>
    <w:rsid w:val="009016EE"/>
    <w:rsid w:val="00903E60"/>
    <w:rsid w:val="0090470B"/>
    <w:rsid w:val="0090523F"/>
    <w:rsid w:val="0090574C"/>
    <w:rsid w:val="00905F81"/>
    <w:rsid w:val="00906183"/>
    <w:rsid w:val="00906300"/>
    <w:rsid w:val="00912E09"/>
    <w:rsid w:val="0091310C"/>
    <w:rsid w:val="00913286"/>
    <w:rsid w:val="009137F2"/>
    <w:rsid w:val="009143AC"/>
    <w:rsid w:val="00915016"/>
    <w:rsid w:val="009156C3"/>
    <w:rsid w:val="00915A22"/>
    <w:rsid w:val="00915BA5"/>
    <w:rsid w:val="009166AF"/>
    <w:rsid w:val="00916B4B"/>
    <w:rsid w:val="00917BD4"/>
    <w:rsid w:val="00921318"/>
    <w:rsid w:val="00922A06"/>
    <w:rsid w:val="009240B0"/>
    <w:rsid w:val="00924F46"/>
    <w:rsid w:val="009250A3"/>
    <w:rsid w:val="0092586C"/>
    <w:rsid w:val="00925CA2"/>
    <w:rsid w:val="009300FB"/>
    <w:rsid w:val="009316CF"/>
    <w:rsid w:val="0093188B"/>
    <w:rsid w:val="00932E70"/>
    <w:rsid w:val="00934581"/>
    <w:rsid w:val="009367C5"/>
    <w:rsid w:val="00936E09"/>
    <w:rsid w:val="00937189"/>
    <w:rsid w:val="009403FA"/>
    <w:rsid w:val="0094071A"/>
    <w:rsid w:val="009407F8"/>
    <w:rsid w:val="00941D3A"/>
    <w:rsid w:val="00941E34"/>
    <w:rsid w:val="00943227"/>
    <w:rsid w:val="0094402D"/>
    <w:rsid w:val="00944BC8"/>
    <w:rsid w:val="00944D08"/>
    <w:rsid w:val="009453A4"/>
    <w:rsid w:val="00945A27"/>
    <w:rsid w:val="0094699E"/>
    <w:rsid w:val="00946A81"/>
    <w:rsid w:val="00946A83"/>
    <w:rsid w:val="0094760C"/>
    <w:rsid w:val="009502E5"/>
    <w:rsid w:val="009507B6"/>
    <w:rsid w:val="00952B72"/>
    <w:rsid w:val="00954A57"/>
    <w:rsid w:val="00954F2C"/>
    <w:rsid w:val="009560F8"/>
    <w:rsid w:val="00956E9D"/>
    <w:rsid w:val="00961952"/>
    <w:rsid w:val="009621A7"/>
    <w:rsid w:val="00962A53"/>
    <w:rsid w:val="00963EFC"/>
    <w:rsid w:val="00964477"/>
    <w:rsid w:val="0096447A"/>
    <w:rsid w:val="0096459A"/>
    <w:rsid w:val="00964B66"/>
    <w:rsid w:val="00964E7F"/>
    <w:rsid w:val="00966447"/>
    <w:rsid w:val="00966A7A"/>
    <w:rsid w:val="009676BA"/>
    <w:rsid w:val="0096780C"/>
    <w:rsid w:val="00967AAC"/>
    <w:rsid w:val="00970504"/>
    <w:rsid w:val="009714BA"/>
    <w:rsid w:val="00973B70"/>
    <w:rsid w:val="00974290"/>
    <w:rsid w:val="00974454"/>
    <w:rsid w:val="0097474A"/>
    <w:rsid w:val="00975D92"/>
    <w:rsid w:val="00975EB9"/>
    <w:rsid w:val="0097668E"/>
    <w:rsid w:val="00976F50"/>
    <w:rsid w:val="00977055"/>
    <w:rsid w:val="00977AAC"/>
    <w:rsid w:val="009800D3"/>
    <w:rsid w:val="00982726"/>
    <w:rsid w:val="009860F4"/>
    <w:rsid w:val="009863F0"/>
    <w:rsid w:val="0098672D"/>
    <w:rsid w:val="00986BBE"/>
    <w:rsid w:val="0098745F"/>
    <w:rsid w:val="00987E20"/>
    <w:rsid w:val="00990CFD"/>
    <w:rsid w:val="00991266"/>
    <w:rsid w:val="0099164D"/>
    <w:rsid w:val="009918F1"/>
    <w:rsid w:val="009924C8"/>
    <w:rsid w:val="00992790"/>
    <w:rsid w:val="009928F6"/>
    <w:rsid w:val="00992E13"/>
    <w:rsid w:val="009935AA"/>
    <w:rsid w:val="0099396D"/>
    <w:rsid w:val="00994B79"/>
    <w:rsid w:val="00995575"/>
    <w:rsid w:val="009958DC"/>
    <w:rsid w:val="009961F1"/>
    <w:rsid w:val="009A12E0"/>
    <w:rsid w:val="009A1B16"/>
    <w:rsid w:val="009A1B7B"/>
    <w:rsid w:val="009A26C4"/>
    <w:rsid w:val="009A28B3"/>
    <w:rsid w:val="009A32AD"/>
    <w:rsid w:val="009A4BD2"/>
    <w:rsid w:val="009A7615"/>
    <w:rsid w:val="009B02D1"/>
    <w:rsid w:val="009B17FA"/>
    <w:rsid w:val="009B1958"/>
    <w:rsid w:val="009B2890"/>
    <w:rsid w:val="009B2E12"/>
    <w:rsid w:val="009B3449"/>
    <w:rsid w:val="009B479C"/>
    <w:rsid w:val="009B506A"/>
    <w:rsid w:val="009B5DE0"/>
    <w:rsid w:val="009B5E25"/>
    <w:rsid w:val="009C011B"/>
    <w:rsid w:val="009C02DE"/>
    <w:rsid w:val="009C1BFD"/>
    <w:rsid w:val="009C21A4"/>
    <w:rsid w:val="009C38CF"/>
    <w:rsid w:val="009C39B2"/>
    <w:rsid w:val="009C4465"/>
    <w:rsid w:val="009C5530"/>
    <w:rsid w:val="009C76E7"/>
    <w:rsid w:val="009C7940"/>
    <w:rsid w:val="009D033B"/>
    <w:rsid w:val="009D041D"/>
    <w:rsid w:val="009D0D00"/>
    <w:rsid w:val="009D19DE"/>
    <w:rsid w:val="009D1E4E"/>
    <w:rsid w:val="009D2E61"/>
    <w:rsid w:val="009D3E1E"/>
    <w:rsid w:val="009D4416"/>
    <w:rsid w:val="009D4945"/>
    <w:rsid w:val="009D5D6F"/>
    <w:rsid w:val="009D5F11"/>
    <w:rsid w:val="009E03D2"/>
    <w:rsid w:val="009E13C7"/>
    <w:rsid w:val="009E1975"/>
    <w:rsid w:val="009E21A2"/>
    <w:rsid w:val="009E2A0E"/>
    <w:rsid w:val="009E308E"/>
    <w:rsid w:val="009E31A6"/>
    <w:rsid w:val="009E3779"/>
    <w:rsid w:val="009E3B78"/>
    <w:rsid w:val="009E5B46"/>
    <w:rsid w:val="009E5B7A"/>
    <w:rsid w:val="009E627E"/>
    <w:rsid w:val="009E7511"/>
    <w:rsid w:val="009E7A5A"/>
    <w:rsid w:val="009E7BDD"/>
    <w:rsid w:val="009F0183"/>
    <w:rsid w:val="009F3151"/>
    <w:rsid w:val="009F377B"/>
    <w:rsid w:val="009F41F7"/>
    <w:rsid w:val="009F5320"/>
    <w:rsid w:val="009F5A2C"/>
    <w:rsid w:val="009F5D56"/>
    <w:rsid w:val="009F64C9"/>
    <w:rsid w:val="009F7EC1"/>
    <w:rsid w:val="00A01C35"/>
    <w:rsid w:val="00A01EB6"/>
    <w:rsid w:val="00A01FE6"/>
    <w:rsid w:val="00A02714"/>
    <w:rsid w:val="00A04955"/>
    <w:rsid w:val="00A04E46"/>
    <w:rsid w:val="00A04F87"/>
    <w:rsid w:val="00A055D3"/>
    <w:rsid w:val="00A05653"/>
    <w:rsid w:val="00A101AE"/>
    <w:rsid w:val="00A11493"/>
    <w:rsid w:val="00A13EA1"/>
    <w:rsid w:val="00A14203"/>
    <w:rsid w:val="00A14320"/>
    <w:rsid w:val="00A14BCB"/>
    <w:rsid w:val="00A1577A"/>
    <w:rsid w:val="00A15AE5"/>
    <w:rsid w:val="00A15E50"/>
    <w:rsid w:val="00A16F3F"/>
    <w:rsid w:val="00A17079"/>
    <w:rsid w:val="00A17646"/>
    <w:rsid w:val="00A20E07"/>
    <w:rsid w:val="00A20E94"/>
    <w:rsid w:val="00A22E6E"/>
    <w:rsid w:val="00A22F74"/>
    <w:rsid w:val="00A236A0"/>
    <w:rsid w:val="00A255B2"/>
    <w:rsid w:val="00A25B7D"/>
    <w:rsid w:val="00A25CAF"/>
    <w:rsid w:val="00A31F80"/>
    <w:rsid w:val="00A32088"/>
    <w:rsid w:val="00A33558"/>
    <w:rsid w:val="00A34E08"/>
    <w:rsid w:val="00A35323"/>
    <w:rsid w:val="00A35422"/>
    <w:rsid w:val="00A35D8A"/>
    <w:rsid w:val="00A35F91"/>
    <w:rsid w:val="00A36D9C"/>
    <w:rsid w:val="00A418F6"/>
    <w:rsid w:val="00A424DB"/>
    <w:rsid w:val="00A42745"/>
    <w:rsid w:val="00A43598"/>
    <w:rsid w:val="00A4439E"/>
    <w:rsid w:val="00A44792"/>
    <w:rsid w:val="00A44CB5"/>
    <w:rsid w:val="00A44ED2"/>
    <w:rsid w:val="00A45D6D"/>
    <w:rsid w:val="00A465F4"/>
    <w:rsid w:val="00A46BA9"/>
    <w:rsid w:val="00A47611"/>
    <w:rsid w:val="00A504D8"/>
    <w:rsid w:val="00A50BC8"/>
    <w:rsid w:val="00A50F80"/>
    <w:rsid w:val="00A51A9B"/>
    <w:rsid w:val="00A52AC8"/>
    <w:rsid w:val="00A52CC1"/>
    <w:rsid w:val="00A530AF"/>
    <w:rsid w:val="00A5347B"/>
    <w:rsid w:val="00A54343"/>
    <w:rsid w:val="00A545C7"/>
    <w:rsid w:val="00A54857"/>
    <w:rsid w:val="00A54AAA"/>
    <w:rsid w:val="00A54EA2"/>
    <w:rsid w:val="00A55BC0"/>
    <w:rsid w:val="00A573A8"/>
    <w:rsid w:val="00A61A9C"/>
    <w:rsid w:val="00A623FE"/>
    <w:rsid w:val="00A652EB"/>
    <w:rsid w:val="00A652F2"/>
    <w:rsid w:val="00A6542A"/>
    <w:rsid w:val="00A66064"/>
    <w:rsid w:val="00A66086"/>
    <w:rsid w:val="00A66996"/>
    <w:rsid w:val="00A677C8"/>
    <w:rsid w:val="00A7092B"/>
    <w:rsid w:val="00A71D10"/>
    <w:rsid w:val="00A71D4D"/>
    <w:rsid w:val="00A727D4"/>
    <w:rsid w:val="00A72A0E"/>
    <w:rsid w:val="00A72E54"/>
    <w:rsid w:val="00A73544"/>
    <w:rsid w:val="00A73C99"/>
    <w:rsid w:val="00A73CF0"/>
    <w:rsid w:val="00A7416F"/>
    <w:rsid w:val="00A746F3"/>
    <w:rsid w:val="00A74C4F"/>
    <w:rsid w:val="00A751AF"/>
    <w:rsid w:val="00A767B6"/>
    <w:rsid w:val="00A76F50"/>
    <w:rsid w:val="00A772B3"/>
    <w:rsid w:val="00A77BC9"/>
    <w:rsid w:val="00A77FDE"/>
    <w:rsid w:val="00A8068C"/>
    <w:rsid w:val="00A80AF8"/>
    <w:rsid w:val="00A814E4"/>
    <w:rsid w:val="00A83FA3"/>
    <w:rsid w:val="00A8584C"/>
    <w:rsid w:val="00A85C92"/>
    <w:rsid w:val="00A87217"/>
    <w:rsid w:val="00A87FDB"/>
    <w:rsid w:val="00A910EC"/>
    <w:rsid w:val="00A91653"/>
    <w:rsid w:val="00A92038"/>
    <w:rsid w:val="00A9208E"/>
    <w:rsid w:val="00A923B2"/>
    <w:rsid w:val="00A93BEB"/>
    <w:rsid w:val="00A93CCC"/>
    <w:rsid w:val="00A93DE7"/>
    <w:rsid w:val="00A94AFD"/>
    <w:rsid w:val="00A95D50"/>
    <w:rsid w:val="00A96232"/>
    <w:rsid w:val="00A966AE"/>
    <w:rsid w:val="00A97C27"/>
    <w:rsid w:val="00AA0A16"/>
    <w:rsid w:val="00AA10B1"/>
    <w:rsid w:val="00AA1176"/>
    <w:rsid w:val="00AA2DD1"/>
    <w:rsid w:val="00AA5640"/>
    <w:rsid w:val="00AA5E46"/>
    <w:rsid w:val="00AA726B"/>
    <w:rsid w:val="00AA78C1"/>
    <w:rsid w:val="00AB05AA"/>
    <w:rsid w:val="00AB0626"/>
    <w:rsid w:val="00AB1ACF"/>
    <w:rsid w:val="00AB1BA8"/>
    <w:rsid w:val="00AB1CF3"/>
    <w:rsid w:val="00AB2392"/>
    <w:rsid w:val="00AB239B"/>
    <w:rsid w:val="00AB2471"/>
    <w:rsid w:val="00AB341C"/>
    <w:rsid w:val="00AB43EE"/>
    <w:rsid w:val="00AB446C"/>
    <w:rsid w:val="00AB447E"/>
    <w:rsid w:val="00AB4D56"/>
    <w:rsid w:val="00AB5CCC"/>
    <w:rsid w:val="00AB5D11"/>
    <w:rsid w:val="00AB637A"/>
    <w:rsid w:val="00AB65D7"/>
    <w:rsid w:val="00AB6EF7"/>
    <w:rsid w:val="00AB6FA6"/>
    <w:rsid w:val="00AB762D"/>
    <w:rsid w:val="00AC0FC7"/>
    <w:rsid w:val="00AC1085"/>
    <w:rsid w:val="00AC174E"/>
    <w:rsid w:val="00AC2CA7"/>
    <w:rsid w:val="00AC3D2C"/>
    <w:rsid w:val="00AC5494"/>
    <w:rsid w:val="00AC61F8"/>
    <w:rsid w:val="00AC6256"/>
    <w:rsid w:val="00AC670D"/>
    <w:rsid w:val="00AC6964"/>
    <w:rsid w:val="00AD00C9"/>
    <w:rsid w:val="00AD0286"/>
    <w:rsid w:val="00AD0CA6"/>
    <w:rsid w:val="00AD19BE"/>
    <w:rsid w:val="00AD1D2A"/>
    <w:rsid w:val="00AD1E91"/>
    <w:rsid w:val="00AD4475"/>
    <w:rsid w:val="00AD55C6"/>
    <w:rsid w:val="00AD6914"/>
    <w:rsid w:val="00AD7458"/>
    <w:rsid w:val="00AE07D2"/>
    <w:rsid w:val="00AE2D6C"/>
    <w:rsid w:val="00AE3591"/>
    <w:rsid w:val="00AE35F9"/>
    <w:rsid w:val="00AE4258"/>
    <w:rsid w:val="00AE5D37"/>
    <w:rsid w:val="00AE6619"/>
    <w:rsid w:val="00AE6A61"/>
    <w:rsid w:val="00AE72CD"/>
    <w:rsid w:val="00AE764F"/>
    <w:rsid w:val="00AF0429"/>
    <w:rsid w:val="00AF27AA"/>
    <w:rsid w:val="00AF2905"/>
    <w:rsid w:val="00AF42F5"/>
    <w:rsid w:val="00AF45FD"/>
    <w:rsid w:val="00AF4B79"/>
    <w:rsid w:val="00B01302"/>
    <w:rsid w:val="00B027DE"/>
    <w:rsid w:val="00B02909"/>
    <w:rsid w:val="00B02C46"/>
    <w:rsid w:val="00B03E45"/>
    <w:rsid w:val="00B04BBF"/>
    <w:rsid w:val="00B0510F"/>
    <w:rsid w:val="00B06DDD"/>
    <w:rsid w:val="00B07123"/>
    <w:rsid w:val="00B0790F"/>
    <w:rsid w:val="00B10450"/>
    <w:rsid w:val="00B10747"/>
    <w:rsid w:val="00B107B3"/>
    <w:rsid w:val="00B12DC4"/>
    <w:rsid w:val="00B1335C"/>
    <w:rsid w:val="00B13819"/>
    <w:rsid w:val="00B14820"/>
    <w:rsid w:val="00B1509E"/>
    <w:rsid w:val="00B162D3"/>
    <w:rsid w:val="00B16616"/>
    <w:rsid w:val="00B2187F"/>
    <w:rsid w:val="00B21D49"/>
    <w:rsid w:val="00B21F0C"/>
    <w:rsid w:val="00B22BCD"/>
    <w:rsid w:val="00B22E80"/>
    <w:rsid w:val="00B2300C"/>
    <w:rsid w:val="00B23A16"/>
    <w:rsid w:val="00B245E3"/>
    <w:rsid w:val="00B258E3"/>
    <w:rsid w:val="00B25F64"/>
    <w:rsid w:val="00B308CB"/>
    <w:rsid w:val="00B30A13"/>
    <w:rsid w:val="00B30BBB"/>
    <w:rsid w:val="00B3155D"/>
    <w:rsid w:val="00B3190C"/>
    <w:rsid w:val="00B31A2E"/>
    <w:rsid w:val="00B31B44"/>
    <w:rsid w:val="00B31CF9"/>
    <w:rsid w:val="00B33798"/>
    <w:rsid w:val="00B33B2F"/>
    <w:rsid w:val="00B33E17"/>
    <w:rsid w:val="00B34FC2"/>
    <w:rsid w:val="00B35066"/>
    <w:rsid w:val="00B35153"/>
    <w:rsid w:val="00B357BF"/>
    <w:rsid w:val="00B35D0F"/>
    <w:rsid w:val="00B364EB"/>
    <w:rsid w:val="00B368DD"/>
    <w:rsid w:val="00B373DE"/>
    <w:rsid w:val="00B37CA5"/>
    <w:rsid w:val="00B4187B"/>
    <w:rsid w:val="00B41EC2"/>
    <w:rsid w:val="00B439E2"/>
    <w:rsid w:val="00B43E9E"/>
    <w:rsid w:val="00B44BF4"/>
    <w:rsid w:val="00B4506E"/>
    <w:rsid w:val="00B46D9F"/>
    <w:rsid w:val="00B475A3"/>
    <w:rsid w:val="00B50B2F"/>
    <w:rsid w:val="00B511FB"/>
    <w:rsid w:val="00B5192D"/>
    <w:rsid w:val="00B52039"/>
    <w:rsid w:val="00B52A4F"/>
    <w:rsid w:val="00B539EF"/>
    <w:rsid w:val="00B540BB"/>
    <w:rsid w:val="00B554CE"/>
    <w:rsid w:val="00B55B86"/>
    <w:rsid w:val="00B564AD"/>
    <w:rsid w:val="00B56772"/>
    <w:rsid w:val="00B567CD"/>
    <w:rsid w:val="00B603EE"/>
    <w:rsid w:val="00B60AD3"/>
    <w:rsid w:val="00B6152A"/>
    <w:rsid w:val="00B615CE"/>
    <w:rsid w:val="00B61B01"/>
    <w:rsid w:val="00B61FCA"/>
    <w:rsid w:val="00B633B0"/>
    <w:rsid w:val="00B63C1D"/>
    <w:rsid w:val="00B64048"/>
    <w:rsid w:val="00B64C06"/>
    <w:rsid w:val="00B65F3A"/>
    <w:rsid w:val="00B66358"/>
    <w:rsid w:val="00B66CD0"/>
    <w:rsid w:val="00B674E7"/>
    <w:rsid w:val="00B67B3C"/>
    <w:rsid w:val="00B67FE3"/>
    <w:rsid w:val="00B71173"/>
    <w:rsid w:val="00B71450"/>
    <w:rsid w:val="00B71A3E"/>
    <w:rsid w:val="00B727A9"/>
    <w:rsid w:val="00B73948"/>
    <w:rsid w:val="00B73AAF"/>
    <w:rsid w:val="00B75418"/>
    <w:rsid w:val="00B75E52"/>
    <w:rsid w:val="00B77207"/>
    <w:rsid w:val="00B809E4"/>
    <w:rsid w:val="00B80BB2"/>
    <w:rsid w:val="00B81E61"/>
    <w:rsid w:val="00B830D4"/>
    <w:rsid w:val="00B8478C"/>
    <w:rsid w:val="00B84B61"/>
    <w:rsid w:val="00B853E6"/>
    <w:rsid w:val="00B85912"/>
    <w:rsid w:val="00B859F8"/>
    <w:rsid w:val="00B869DB"/>
    <w:rsid w:val="00B913F6"/>
    <w:rsid w:val="00B91652"/>
    <w:rsid w:val="00B91849"/>
    <w:rsid w:val="00B925D5"/>
    <w:rsid w:val="00B94BC0"/>
    <w:rsid w:val="00B955B8"/>
    <w:rsid w:val="00B955DF"/>
    <w:rsid w:val="00B95629"/>
    <w:rsid w:val="00B96760"/>
    <w:rsid w:val="00BA01B3"/>
    <w:rsid w:val="00BA19B3"/>
    <w:rsid w:val="00BA271A"/>
    <w:rsid w:val="00BA2B90"/>
    <w:rsid w:val="00BA3C7B"/>
    <w:rsid w:val="00BA475F"/>
    <w:rsid w:val="00BA493B"/>
    <w:rsid w:val="00BA549A"/>
    <w:rsid w:val="00BA57BA"/>
    <w:rsid w:val="00BA6011"/>
    <w:rsid w:val="00BA7547"/>
    <w:rsid w:val="00BA7C51"/>
    <w:rsid w:val="00BB0380"/>
    <w:rsid w:val="00BB0827"/>
    <w:rsid w:val="00BB1525"/>
    <w:rsid w:val="00BB1C8C"/>
    <w:rsid w:val="00BB24AD"/>
    <w:rsid w:val="00BB2A30"/>
    <w:rsid w:val="00BB3289"/>
    <w:rsid w:val="00BB4A18"/>
    <w:rsid w:val="00BB5279"/>
    <w:rsid w:val="00BC02BD"/>
    <w:rsid w:val="00BC0A6C"/>
    <w:rsid w:val="00BC1854"/>
    <w:rsid w:val="00BC306E"/>
    <w:rsid w:val="00BC370A"/>
    <w:rsid w:val="00BC3C91"/>
    <w:rsid w:val="00BC42A2"/>
    <w:rsid w:val="00BC460C"/>
    <w:rsid w:val="00BC4A44"/>
    <w:rsid w:val="00BC4DF9"/>
    <w:rsid w:val="00BC542F"/>
    <w:rsid w:val="00BC54C3"/>
    <w:rsid w:val="00BC5AD2"/>
    <w:rsid w:val="00BC682B"/>
    <w:rsid w:val="00BC6CC0"/>
    <w:rsid w:val="00BC773B"/>
    <w:rsid w:val="00BD0127"/>
    <w:rsid w:val="00BD01F4"/>
    <w:rsid w:val="00BD3251"/>
    <w:rsid w:val="00BD3EF8"/>
    <w:rsid w:val="00BD6A01"/>
    <w:rsid w:val="00BE07C2"/>
    <w:rsid w:val="00BE0B43"/>
    <w:rsid w:val="00BE31DD"/>
    <w:rsid w:val="00BE3268"/>
    <w:rsid w:val="00BE37B5"/>
    <w:rsid w:val="00BE5075"/>
    <w:rsid w:val="00BE67C6"/>
    <w:rsid w:val="00BE6C3A"/>
    <w:rsid w:val="00BE6E31"/>
    <w:rsid w:val="00BF0C66"/>
    <w:rsid w:val="00BF130D"/>
    <w:rsid w:val="00BF308E"/>
    <w:rsid w:val="00BF31FB"/>
    <w:rsid w:val="00BF3291"/>
    <w:rsid w:val="00BF3C01"/>
    <w:rsid w:val="00BF5529"/>
    <w:rsid w:val="00BF5935"/>
    <w:rsid w:val="00BF6236"/>
    <w:rsid w:val="00BF633E"/>
    <w:rsid w:val="00BF6425"/>
    <w:rsid w:val="00BF7B4A"/>
    <w:rsid w:val="00BF7EB1"/>
    <w:rsid w:val="00C0066A"/>
    <w:rsid w:val="00C012DB"/>
    <w:rsid w:val="00C01FE3"/>
    <w:rsid w:val="00C028DB"/>
    <w:rsid w:val="00C02A66"/>
    <w:rsid w:val="00C02BCA"/>
    <w:rsid w:val="00C02EE8"/>
    <w:rsid w:val="00C03269"/>
    <w:rsid w:val="00C03D9B"/>
    <w:rsid w:val="00C04362"/>
    <w:rsid w:val="00C04A43"/>
    <w:rsid w:val="00C069B2"/>
    <w:rsid w:val="00C07225"/>
    <w:rsid w:val="00C1030D"/>
    <w:rsid w:val="00C111FB"/>
    <w:rsid w:val="00C1150D"/>
    <w:rsid w:val="00C118A7"/>
    <w:rsid w:val="00C12A07"/>
    <w:rsid w:val="00C146D8"/>
    <w:rsid w:val="00C151C8"/>
    <w:rsid w:val="00C15DD6"/>
    <w:rsid w:val="00C175C3"/>
    <w:rsid w:val="00C17F62"/>
    <w:rsid w:val="00C2269F"/>
    <w:rsid w:val="00C22D2D"/>
    <w:rsid w:val="00C22DC1"/>
    <w:rsid w:val="00C22E14"/>
    <w:rsid w:val="00C22E47"/>
    <w:rsid w:val="00C24942"/>
    <w:rsid w:val="00C25A02"/>
    <w:rsid w:val="00C2700D"/>
    <w:rsid w:val="00C274E1"/>
    <w:rsid w:val="00C27649"/>
    <w:rsid w:val="00C277CB"/>
    <w:rsid w:val="00C278F6"/>
    <w:rsid w:val="00C30EA9"/>
    <w:rsid w:val="00C32700"/>
    <w:rsid w:val="00C32B19"/>
    <w:rsid w:val="00C330B9"/>
    <w:rsid w:val="00C336C5"/>
    <w:rsid w:val="00C3422C"/>
    <w:rsid w:val="00C34600"/>
    <w:rsid w:val="00C35983"/>
    <w:rsid w:val="00C36A29"/>
    <w:rsid w:val="00C37CD7"/>
    <w:rsid w:val="00C40676"/>
    <w:rsid w:val="00C41435"/>
    <w:rsid w:val="00C4288D"/>
    <w:rsid w:val="00C42F80"/>
    <w:rsid w:val="00C436BE"/>
    <w:rsid w:val="00C4375E"/>
    <w:rsid w:val="00C451DA"/>
    <w:rsid w:val="00C464C1"/>
    <w:rsid w:val="00C467A4"/>
    <w:rsid w:val="00C4700C"/>
    <w:rsid w:val="00C5173F"/>
    <w:rsid w:val="00C518B8"/>
    <w:rsid w:val="00C52AAB"/>
    <w:rsid w:val="00C52D39"/>
    <w:rsid w:val="00C54ACA"/>
    <w:rsid w:val="00C54CE5"/>
    <w:rsid w:val="00C557B0"/>
    <w:rsid w:val="00C557F8"/>
    <w:rsid w:val="00C5643C"/>
    <w:rsid w:val="00C56DEA"/>
    <w:rsid w:val="00C572D3"/>
    <w:rsid w:val="00C579B8"/>
    <w:rsid w:val="00C60210"/>
    <w:rsid w:val="00C606A2"/>
    <w:rsid w:val="00C61389"/>
    <w:rsid w:val="00C61543"/>
    <w:rsid w:val="00C61A46"/>
    <w:rsid w:val="00C61FB7"/>
    <w:rsid w:val="00C63BCF"/>
    <w:rsid w:val="00C63E29"/>
    <w:rsid w:val="00C649F5"/>
    <w:rsid w:val="00C6551E"/>
    <w:rsid w:val="00C65C00"/>
    <w:rsid w:val="00C66C68"/>
    <w:rsid w:val="00C7091F"/>
    <w:rsid w:val="00C70FBF"/>
    <w:rsid w:val="00C73756"/>
    <w:rsid w:val="00C73FD7"/>
    <w:rsid w:val="00C74D94"/>
    <w:rsid w:val="00C7574B"/>
    <w:rsid w:val="00C758BA"/>
    <w:rsid w:val="00C75C1A"/>
    <w:rsid w:val="00C76AA9"/>
    <w:rsid w:val="00C775AE"/>
    <w:rsid w:val="00C77B48"/>
    <w:rsid w:val="00C8044D"/>
    <w:rsid w:val="00C80818"/>
    <w:rsid w:val="00C814E2"/>
    <w:rsid w:val="00C8181B"/>
    <w:rsid w:val="00C81A76"/>
    <w:rsid w:val="00C8263B"/>
    <w:rsid w:val="00C82D51"/>
    <w:rsid w:val="00C8330C"/>
    <w:rsid w:val="00C834D5"/>
    <w:rsid w:val="00C8488B"/>
    <w:rsid w:val="00C869E6"/>
    <w:rsid w:val="00C86C46"/>
    <w:rsid w:val="00C8744C"/>
    <w:rsid w:val="00C876A4"/>
    <w:rsid w:val="00C907B7"/>
    <w:rsid w:val="00C9187A"/>
    <w:rsid w:val="00C91AC7"/>
    <w:rsid w:val="00C91B77"/>
    <w:rsid w:val="00C91D3C"/>
    <w:rsid w:val="00C93A01"/>
    <w:rsid w:val="00C9486E"/>
    <w:rsid w:val="00C94E43"/>
    <w:rsid w:val="00C9588C"/>
    <w:rsid w:val="00C96CC6"/>
    <w:rsid w:val="00C96CC8"/>
    <w:rsid w:val="00CA02DF"/>
    <w:rsid w:val="00CA073D"/>
    <w:rsid w:val="00CA09BF"/>
    <w:rsid w:val="00CA3B90"/>
    <w:rsid w:val="00CA4F49"/>
    <w:rsid w:val="00CA57A7"/>
    <w:rsid w:val="00CA62A0"/>
    <w:rsid w:val="00CA68F3"/>
    <w:rsid w:val="00CA6C47"/>
    <w:rsid w:val="00CA6D92"/>
    <w:rsid w:val="00CA79D1"/>
    <w:rsid w:val="00CB0126"/>
    <w:rsid w:val="00CB04C4"/>
    <w:rsid w:val="00CB0CAD"/>
    <w:rsid w:val="00CB1B79"/>
    <w:rsid w:val="00CB2156"/>
    <w:rsid w:val="00CB2577"/>
    <w:rsid w:val="00CB3CAE"/>
    <w:rsid w:val="00CB4883"/>
    <w:rsid w:val="00CB53E0"/>
    <w:rsid w:val="00CB5734"/>
    <w:rsid w:val="00CB6447"/>
    <w:rsid w:val="00CC1EFC"/>
    <w:rsid w:val="00CC2BE2"/>
    <w:rsid w:val="00CC3849"/>
    <w:rsid w:val="00CC3DC3"/>
    <w:rsid w:val="00CC5808"/>
    <w:rsid w:val="00CC5C85"/>
    <w:rsid w:val="00CC6208"/>
    <w:rsid w:val="00CD2584"/>
    <w:rsid w:val="00CD25AD"/>
    <w:rsid w:val="00CD2A13"/>
    <w:rsid w:val="00CD316B"/>
    <w:rsid w:val="00CD4BC0"/>
    <w:rsid w:val="00CD4DB9"/>
    <w:rsid w:val="00CD57CD"/>
    <w:rsid w:val="00CD6979"/>
    <w:rsid w:val="00CD7149"/>
    <w:rsid w:val="00CD75F2"/>
    <w:rsid w:val="00CE0FBE"/>
    <w:rsid w:val="00CE14F8"/>
    <w:rsid w:val="00CE1642"/>
    <w:rsid w:val="00CE1EE8"/>
    <w:rsid w:val="00CE2C1E"/>
    <w:rsid w:val="00CE2ECF"/>
    <w:rsid w:val="00CE3246"/>
    <w:rsid w:val="00CE36E6"/>
    <w:rsid w:val="00CE3BC8"/>
    <w:rsid w:val="00CE3FAE"/>
    <w:rsid w:val="00CE5B9F"/>
    <w:rsid w:val="00CE6743"/>
    <w:rsid w:val="00CE68E4"/>
    <w:rsid w:val="00CE76CE"/>
    <w:rsid w:val="00CF1BED"/>
    <w:rsid w:val="00CF22D2"/>
    <w:rsid w:val="00CF269C"/>
    <w:rsid w:val="00CF46E9"/>
    <w:rsid w:val="00CF4923"/>
    <w:rsid w:val="00CF4CEF"/>
    <w:rsid w:val="00CF54C5"/>
    <w:rsid w:val="00CF5689"/>
    <w:rsid w:val="00CF6CA1"/>
    <w:rsid w:val="00CF79C3"/>
    <w:rsid w:val="00CF7CCD"/>
    <w:rsid w:val="00CF7E75"/>
    <w:rsid w:val="00D01071"/>
    <w:rsid w:val="00D01359"/>
    <w:rsid w:val="00D014CB"/>
    <w:rsid w:val="00D019A4"/>
    <w:rsid w:val="00D021D3"/>
    <w:rsid w:val="00D0239F"/>
    <w:rsid w:val="00D02D26"/>
    <w:rsid w:val="00D051C0"/>
    <w:rsid w:val="00D05301"/>
    <w:rsid w:val="00D06323"/>
    <w:rsid w:val="00D06A65"/>
    <w:rsid w:val="00D06BD0"/>
    <w:rsid w:val="00D074C8"/>
    <w:rsid w:val="00D10855"/>
    <w:rsid w:val="00D12379"/>
    <w:rsid w:val="00D12834"/>
    <w:rsid w:val="00D12DDA"/>
    <w:rsid w:val="00D1332B"/>
    <w:rsid w:val="00D1372C"/>
    <w:rsid w:val="00D14B0B"/>
    <w:rsid w:val="00D152CF"/>
    <w:rsid w:val="00D15877"/>
    <w:rsid w:val="00D16DA2"/>
    <w:rsid w:val="00D16DAC"/>
    <w:rsid w:val="00D174A4"/>
    <w:rsid w:val="00D2194F"/>
    <w:rsid w:val="00D21BB8"/>
    <w:rsid w:val="00D257A8"/>
    <w:rsid w:val="00D25E83"/>
    <w:rsid w:val="00D26727"/>
    <w:rsid w:val="00D30475"/>
    <w:rsid w:val="00D30663"/>
    <w:rsid w:val="00D307EC"/>
    <w:rsid w:val="00D30ABA"/>
    <w:rsid w:val="00D3147F"/>
    <w:rsid w:val="00D3188B"/>
    <w:rsid w:val="00D32F4E"/>
    <w:rsid w:val="00D344D3"/>
    <w:rsid w:val="00D359A4"/>
    <w:rsid w:val="00D37D0A"/>
    <w:rsid w:val="00D40315"/>
    <w:rsid w:val="00D409E8"/>
    <w:rsid w:val="00D40A6D"/>
    <w:rsid w:val="00D41479"/>
    <w:rsid w:val="00D41C40"/>
    <w:rsid w:val="00D42D86"/>
    <w:rsid w:val="00D434C9"/>
    <w:rsid w:val="00D43E83"/>
    <w:rsid w:val="00D43EF5"/>
    <w:rsid w:val="00D44579"/>
    <w:rsid w:val="00D447C2"/>
    <w:rsid w:val="00D464EE"/>
    <w:rsid w:val="00D46B6F"/>
    <w:rsid w:val="00D46C25"/>
    <w:rsid w:val="00D47142"/>
    <w:rsid w:val="00D47169"/>
    <w:rsid w:val="00D47F9C"/>
    <w:rsid w:val="00D5044F"/>
    <w:rsid w:val="00D529A5"/>
    <w:rsid w:val="00D53425"/>
    <w:rsid w:val="00D540E0"/>
    <w:rsid w:val="00D543FE"/>
    <w:rsid w:val="00D54BC4"/>
    <w:rsid w:val="00D54F38"/>
    <w:rsid w:val="00D5518A"/>
    <w:rsid w:val="00D56279"/>
    <w:rsid w:val="00D576C0"/>
    <w:rsid w:val="00D57B90"/>
    <w:rsid w:val="00D60013"/>
    <w:rsid w:val="00D61C2F"/>
    <w:rsid w:val="00D62BF9"/>
    <w:rsid w:val="00D636C4"/>
    <w:rsid w:val="00D63D46"/>
    <w:rsid w:val="00D6434D"/>
    <w:rsid w:val="00D64D91"/>
    <w:rsid w:val="00D6701E"/>
    <w:rsid w:val="00D672D9"/>
    <w:rsid w:val="00D67546"/>
    <w:rsid w:val="00D70193"/>
    <w:rsid w:val="00D702DA"/>
    <w:rsid w:val="00D7062E"/>
    <w:rsid w:val="00D70D45"/>
    <w:rsid w:val="00D70F03"/>
    <w:rsid w:val="00D71697"/>
    <w:rsid w:val="00D72944"/>
    <w:rsid w:val="00D743ED"/>
    <w:rsid w:val="00D7468D"/>
    <w:rsid w:val="00D74701"/>
    <w:rsid w:val="00D76241"/>
    <w:rsid w:val="00D77275"/>
    <w:rsid w:val="00D814D8"/>
    <w:rsid w:val="00D82531"/>
    <w:rsid w:val="00D844B3"/>
    <w:rsid w:val="00D8490F"/>
    <w:rsid w:val="00D8646C"/>
    <w:rsid w:val="00D871E0"/>
    <w:rsid w:val="00D87208"/>
    <w:rsid w:val="00D874A8"/>
    <w:rsid w:val="00D90360"/>
    <w:rsid w:val="00D90705"/>
    <w:rsid w:val="00D907E0"/>
    <w:rsid w:val="00D90C6A"/>
    <w:rsid w:val="00D90F1F"/>
    <w:rsid w:val="00D9101B"/>
    <w:rsid w:val="00D916FC"/>
    <w:rsid w:val="00D92521"/>
    <w:rsid w:val="00D92541"/>
    <w:rsid w:val="00D94359"/>
    <w:rsid w:val="00D94E28"/>
    <w:rsid w:val="00D95BA4"/>
    <w:rsid w:val="00D95DEE"/>
    <w:rsid w:val="00DA15AD"/>
    <w:rsid w:val="00DA1695"/>
    <w:rsid w:val="00DA185E"/>
    <w:rsid w:val="00DA2F15"/>
    <w:rsid w:val="00DA3605"/>
    <w:rsid w:val="00DA428D"/>
    <w:rsid w:val="00DA42B4"/>
    <w:rsid w:val="00DA4E53"/>
    <w:rsid w:val="00DA5EF6"/>
    <w:rsid w:val="00DA6D54"/>
    <w:rsid w:val="00DB0B17"/>
    <w:rsid w:val="00DB2DD8"/>
    <w:rsid w:val="00DB312C"/>
    <w:rsid w:val="00DB382E"/>
    <w:rsid w:val="00DB5D06"/>
    <w:rsid w:val="00DC0D30"/>
    <w:rsid w:val="00DC0FF0"/>
    <w:rsid w:val="00DC1823"/>
    <w:rsid w:val="00DC2278"/>
    <w:rsid w:val="00DC240B"/>
    <w:rsid w:val="00DC3A66"/>
    <w:rsid w:val="00DC3FB6"/>
    <w:rsid w:val="00DC40F5"/>
    <w:rsid w:val="00DC47AA"/>
    <w:rsid w:val="00DC544C"/>
    <w:rsid w:val="00DC7334"/>
    <w:rsid w:val="00DC7E7C"/>
    <w:rsid w:val="00DD02C0"/>
    <w:rsid w:val="00DD082A"/>
    <w:rsid w:val="00DD0E1D"/>
    <w:rsid w:val="00DD0F71"/>
    <w:rsid w:val="00DD177E"/>
    <w:rsid w:val="00DD2BEA"/>
    <w:rsid w:val="00DD2F50"/>
    <w:rsid w:val="00DD3421"/>
    <w:rsid w:val="00DD3FCA"/>
    <w:rsid w:val="00DD4026"/>
    <w:rsid w:val="00DD49C5"/>
    <w:rsid w:val="00DE0048"/>
    <w:rsid w:val="00DE2D8E"/>
    <w:rsid w:val="00DE3B9F"/>
    <w:rsid w:val="00DE46D0"/>
    <w:rsid w:val="00DE4C39"/>
    <w:rsid w:val="00DE5076"/>
    <w:rsid w:val="00DE61F2"/>
    <w:rsid w:val="00DE6772"/>
    <w:rsid w:val="00DE6F24"/>
    <w:rsid w:val="00DE7B45"/>
    <w:rsid w:val="00DF052B"/>
    <w:rsid w:val="00DF1052"/>
    <w:rsid w:val="00DF163F"/>
    <w:rsid w:val="00DF1E57"/>
    <w:rsid w:val="00DF1E75"/>
    <w:rsid w:val="00DF20FA"/>
    <w:rsid w:val="00DF2D3E"/>
    <w:rsid w:val="00DF2EE8"/>
    <w:rsid w:val="00DF2F7E"/>
    <w:rsid w:val="00DF354B"/>
    <w:rsid w:val="00DF3BAE"/>
    <w:rsid w:val="00DF4DD5"/>
    <w:rsid w:val="00DF5FC6"/>
    <w:rsid w:val="00DF6138"/>
    <w:rsid w:val="00DF63AB"/>
    <w:rsid w:val="00DF7580"/>
    <w:rsid w:val="00DF7588"/>
    <w:rsid w:val="00DF780E"/>
    <w:rsid w:val="00E0043E"/>
    <w:rsid w:val="00E00EE7"/>
    <w:rsid w:val="00E01C21"/>
    <w:rsid w:val="00E031A4"/>
    <w:rsid w:val="00E03957"/>
    <w:rsid w:val="00E0396F"/>
    <w:rsid w:val="00E03B10"/>
    <w:rsid w:val="00E05919"/>
    <w:rsid w:val="00E0631E"/>
    <w:rsid w:val="00E07EA3"/>
    <w:rsid w:val="00E106BA"/>
    <w:rsid w:val="00E1070B"/>
    <w:rsid w:val="00E12FE9"/>
    <w:rsid w:val="00E14596"/>
    <w:rsid w:val="00E1469F"/>
    <w:rsid w:val="00E14B56"/>
    <w:rsid w:val="00E154C5"/>
    <w:rsid w:val="00E15B54"/>
    <w:rsid w:val="00E206A6"/>
    <w:rsid w:val="00E20713"/>
    <w:rsid w:val="00E21E26"/>
    <w:rsid w:val="00E223B6"/>
    <w:rsid w:val="00E23687"/>
    <w:rsid w:val="00E23FD7"/>
    <w:rsid w:val="00E24709"/>
    <w:rsid w:val="00E25857"/>
    <w:rsid w:val="00E2685A"/>
    <w:rsid w:val="00E26992"/>
    <w:rsid w:val="00E26A68"/>
    <w:rsid w:val="00E2747E"/>
    <w:rsid w:val="00E27A0F"/>
    <w:rsid w:val="00E27EFB"/>
    <w:rsid w:val="00E31971"/>
    <w:rsid w:val="00E31B00"/>
    <w:rsid w:val="00E32E5B"/>
    <w:rsid w:val="00E34820"/>
    <w:rsid w:val="00E3492F"/>
    <w:rsid w:val="00E353A6"/>
    <w:rsid w:val="00E359A7"/>
    <w:rsid w:val="00E35EF7"/>
    <w:rsid w:val="00E360E2"/>
    <w:rsid w:val="00E3696D"/>
    <w:rsid w:val="00E36C20"/>
    <w:rsid w:val="00E374C2"/>
    <w:rsid w:val="00E3795A"/>
    <w:rsid w:val="00E40825"/>
    <w:rsid w:val="00E40DDA"/>
    <w:rsid w:val="00E40E9E"/>
    <w:rsid w:val="00E432ED"/>
    <w:rsid w:val="00E44B71"/>
    <w:rsid w:val="00E451C1"/>
    <w:rsid w:val="00E45A9C"/>
    <w:rsid w:val="00E45E6D"/>
    <w:rsid w:val="00E46081"/>
    <w:rsid w:val="00E5117F"/>
    <w:rsid w:val="00E53CBF"/>
    <w:rsid w:val="00E549C9"/>
    <w:rsid w:val="00E55C03"/>
    <w:rsid w:val="00E55D7E"/>
    <w:rsid w:val="00E560DB"/>
    <w:rsid w:val="00E56959"/>
    <w:rsid w:val="00E57FA5"/>
    <w:rsid w:val="00E602A3"/>
    <w:rsid w:val="00E6031A"/>
    <w:rsid w:val="00E6174A"/>
    <w:rsid w:val="00E63307"/>
    <w:rsid w:val="00E63F7C"/>
    <w:rsid w:val="00E64ABB"/>
    <w:rsid w:val="00E65A39"/>
    <w:rsid w:val="00E65E49"/>
    <w:rsid w:val="00E66DFC"/>
    <w:rsid w:val="00E67145"/>
    <w:rsid w:val="00E67605"/>
    <w:rsid w:val="00E67644"/>
    <w:rsid w:val="00E67AE1"/>
    <w:rsid w:val="00E67C62"/>
    <w:rsid w:val="00E70014"/>
    <w:rsid w:val="00E70405"/>
    <w:rsid w:val="00E70D2C"/>
    <w:rsid w:val="00E717E1"/>
    <w:rsid w:val="00E717EC"/>
    <w:rsid w:val="00E7227C"/>
    <w:rsid w:val="00E73F7C"/>
    <w:rsid w:val="00E74BAA"/>
    <w:rsid w:val="00E75136"/>
    <w:rsid w:val="00E75253"/>
    <w:rsid w:val="00E7544B"/>
    <w:rsid w:val="00E76CAA"/>
    <w:rsid w:val="00E77883"/>
    <w:rsid w:val="00E80667"/>
    <w:rsid w:val="00E806BF"/>
    <w:rsid w:val="00E81EF1"/>
    <w:rsid w:val="00E829C1"/>
    <w:rsid w:val="00E82B1D"/>
    <w:rsid w:val="00E82B96"/>
    <w:rsid w:val="00E844DE"/>
    <w:rsid w:val="00E849AC"/>
    <w:rsid w:val="00E84A3E"/>
    <w:rsid w:val="00E84D47"/>
    <w:rsid w:val="00E8566E"/>
    <w:rsid w:val="00E858B1"/>
    <w:rsid w:val="00E86346"/>
    <w:rsid w:val="00E863CA"/>
    <w:rsid w:val="00E86A4E"/>
    <w:rsid w:val="00E90720"/>
    <w:rsid w:val="00E91DAA"/>
    <w:rsid w:val="00E92CBC"/>
    <w:rsid w:val="00E97BA5"/>
    <w:rsid w:val="00E97F6C"/>
    <w:rsid w:val="00EA145D"/>
    <w:rsid w:val="00EA165C"/>
    <w:rsid w:val="00EA239F"/>
    <w:rsid w:val="00EA2D71"/>
    <w:rsid w:val="00EA3330"/>
    <w:rsid w:val="00EA373E"/>
    <w:rsid w:val="00EA446F"/>
    <w:rsid w:val="00EA5CD4"/>
    <w:rsid w:val="00EA6667"/>
    <w:rsid w:val="00EA6844"/>
    <w:rsid w:val="00EA7235"/>
    <w:rsid w:val="00EA7C5A"/>
    <w:rsid w:val="00EB1312"/>
    <w:rsid w:val="00EB1C1F"/>
    <w:rsid w:val="00EB23FD"/>
    <w:rsid w:val="00EB275C"/>
    <w:rsid w:val="00EB3B75"/>
    <w:rsid w:val="00EB440A"/>
    <w:rsid w:val="00EB5488"/>
    <w:rsid w:val="00EB5A7B"/>
    <w:rsid w:val="00EB5C69"/>
    <w:rsid w:val="00EB713B"/>
    <w:rsid w:val="00EB72C3"/>
    <w:rsid w:val="00EC32B8"/>
    <w:rsid w:val="00EC3429"/>
    <w:rsid w:val="00EC3B81"/>
    <w:rsid w:val="00EC43C5"/>
    <w:rsid w:val="00EC48F9"/>
    <w:rsid w:val="00EC4C09"/>
    <w:rsid w:val="00EC5122"/>
    <w:rsid w:val="00EC539C"/>
    <w:rsid w:val="00EC6E0C"/>
    <w:rsid w:val="00EC7431"/>
    <w:rsid w:val="00EC7FB7"/>
    <w:rsid w:val="00ED151E"/>
    <w:rsid w:val="00ED1E25"/>
    <w:rsid w:val="00ED363C"/>
    <w:rsid w:val="00ED4A30"/>
    <w:rsid w:val="00ED4B94"/>
    <w:rsid w:val="00ED4CF0"/>
    <w:rsid w:val="00ED5DFF"/>
    <w:rsid w:val="00ED5FCE"/>
    <w:rsid w:val="00ED6AF4"/>
    <w:rsid w:val="00ED7446"/>
    <w:rsid w:val="00ED7CBF"/>
    <w:rsid w:val="00ED7DE5"/>
    <w:rsid w:val="00EE1F43"/>
    <w:rsid w:val="00EE2606"/>
    <w:rsid w:val="00EE2F0B"/>
    <w:rsid w:val="00EE447B"/>
    <w:rsid w:val="00EE459A"/>
    <w:rsid w:val="00EE4D67"/>
    <w:rsid w:val="00EE53E5"/>
    <w:rsid w:val="00EE5777"/>
    <w:rsid w:val="00EE636D"/>
    <w:rsid w:val="00EE6814"/>
    <w:rsid w:val="00EE6C29"/>
    <w:rsid w:val="00EE76DC"/>
    <w:rsid w:val="00EF2C9F"/>
    <w:rsid w:val="00EF3DED"/>
    <w:rsid w:val="00EF4051"/>
    <w:rsid w:val="00EF44FB"/>
    <w:rsid w:val="00EF49D6"/>
    <w:rsid w:val="00EF5457"/>
    <w:rsid w:val="00EF5FC5"/>
    <w:rsid w:val="00EF635D"/>
    <w:rsid w:val="00EF63C3"/>
    <w:rsid w:val="00F001D9"/>
    <w:rsid w:val="00F00870"/>
    <w:rsid w:val="00F009E9"/>
    <w:rsid w:val="00F01A3A"/>
    <w:rsid w:val="00F029B3"/>
    <w:rsid w:val="00F02D64"/>
    <w:rsid w:val="00F039EB"/>
    <w:rsid w:val="00F04FE4"/>
    <w:rsid w:val="00F079B1"/>
    <w:rsid w:val="00F07D76"/>
    <w:rsid w:val="00F102BD"/>
    <w:rsid w:val="00F11AC1"/>
    <w:rsid w:val="00F11B83"/>
    <w:rsid w:val="00F13296"/>
    <w:rsid w:val="00F13A74"/>
    <w:rsid w:val="00F14EAB"/>
    <w:rsid w:val="00F14F91"/>
    <w:rsid w:val="00F15BC4"/>
    <w:rsid w:val="00F17605"/>
    <w:rsid w:val="00F20280"/>
    <w:rsid w:val="00F22124"/>
    <w:rsid w:val="00F22771"/>
    <w:rsid w:val="00F228FD"/>
    <w:rsid w:val="00F22B4E"/>
    <w:rsid w:val="00F245A3"/>
    <w:rsid w:val="00F25322"/>
    <w:rsid w:val="00F259D5"/>
    <w:rsid w:val="00F25AF8"/>
    <w:rsid w:val="00F275AD"/>
    <w:rsid w:val="00F3035F"/>
    <w:rsid w:val="00F31481"/>
    <w:rsid w:val="00F31EA6"/>
    <w:rsid w:val="00F32166"/>
    <w:rsid w:val="00F325EE"/>
    <w:rsid w:val="00F32E8D"/>
    <w:rsid w:val="00F33005"/>
    <w:rsid w:val="00F3324A"/>
    <w:rsid w:val="00F33592"/>
    <w:rsid w:val="00F33701"/>
    <w:rsid w:val="00F34273"/>
    <w:rsid w:val="00F34515"/>
    <w:rsid w:val="00F3457B"/>
    <w:rsid w:val="00F347C2"/>
    <w:rsid w:val="00F358DE"/>
    <w:rsid w:val="00F3764A"/>
    <w:rsid w:val="00F377C3"/>
    <w:rsid w:val="00F37F95"/>
    <w:rsid w:val="00F42000"/>
    <w:rsid w:val="00F42FCB"/>
    <w:rsid w:val="00F4365A"/>
    <w:rsid w:val="00F43B0E"/>
    <w:rsid w:val="00F44FBA"/>
    <w:rsid w:val="00F4517F"/>
    <w:rsid w:val="00F4681D"/>
    <w:rsid w:val="00F5042F"/>
    <w:rsid w:val="00F517B6"/>
    <w:rsid w:val="00F51ABD"/>
    <w:rsid w:val="00F51F6C"/>
    <w:rsid w:val="00F52DAD"/>
    <w:rsid w:val="00F542DA"/>
    <w:rsid w:val="00F54985"/>
    <w:rsid w:val="00F54CA8"/>
    <w:rsid w:val="00F569D5"/>
    <w:rsid w:val="00F56AED"/>
    <w:rsid w:val="00F577AB"/>
    <w:rsid w:val="00F57AFB"/>
    <w:rsid w:val="00F57B7D"/>
    <w:rsid w:val="00F6188C"/>
    <w:rsid w:val="00F6285E"/>
    <w:rsid w:val="00F63334"/>
    <w:rsid w:val="00F6381A"/>
    <w:rsid w:val="00F64166"/>
    <w:rsid w:val="00F64934"/>
    <w:rsid w:val="00F64A9E"/>
    <w:rsid w:val="00F64ABB"/>
    <w:rsid w:val="00F6535B"/>
    <w:rsid w:val="00F67382"/>
    <w:rsid w:val="00F67CEB"/>
    <w:rsid w:val="00F71092"/>
    <w:rsid w:val="00F723EE"/>
    <w:rsid w:val="00F725D7"/>
    <w:rsid w:val="00F73B36"/>
    <w:rsid w:val="00F743C9"/>
    <w:rsid w:val="00F74AFE"/>
    <w:rsid w:val="00F7640D"/>
    <w:rsid w:val="00F7671C"/>
    <w:rsid w:val="00F76C15"/>
    <w:rsid w:val="00F7740B"/>
    <w:rsid w:val="00F77DF3"/>
    <w:rsid w:val="00F80095"/>
    <w:rsid w:val="00F801DD"/>
    <w:rsid w:val="00F8070C"/>
    <w:rsid w:val="00F808E2"/>
    <w:rsid w:val="00F80946"/>
    <w:rsid w:val="00F80F24"/>
    <w:rsid w:val="00F813AE"/>
    <w:rsid w:val="00F82764"/>
    <w:rsid w:val="00F858A5"/>
    <w:rsid w:val="00F864DF"/>
    <w:rsid w:val="00F87066"/>
    <w:rsid w:val="00F8725E"/>
    <w:rsid w:val="00F8765B"/>
    <w:rsid w:val="00F9089A"/>
    <w:rsid w:val="00F908F3"/>
    <w:rsid w:val="00F91E84"/>
    <w:rsid w:val="00F924EC"/>
    <w:rsid w:val="00F9256A"/>
    <w:rsid w:val="00F940FF"/>
    <w:rsid w:val="00F9526B"/>
    <w:rsid w:val="00F95B78"/>
    <w:rsid w:val="00F969DB"/>
    <w:rsid w:val="00F97AF2"/>
    <w:rsid w:val="00F97B73"/>
    <w:rsid w:val="00FA21CA"/>
    <w:rsid w:val="00FA25DC"/>
    <w:rsid w:val="00FA4D1A"/>
    <w:rsid w:val="00FA52B9"/>
    <w:rsid w:val="00FA6B46"/>
    <w:rsid w:val="00FA7D65"/>
    <w:rsid w:val="00FB2BF4"/>
    <w:rsid w:val="00FB2E4F"/>
    <w:rsid w:val="00FB4F34"/>
    <w:rsid w:val="00FB5024"/>
    <w:rsid w:val="00FB5559"/>
    <w:rsid w:val="00FB5AA3"/>
    <w:rsid w:val="00FC0607"/>
    <w:rsid w:val="00FC1377"/>
    <w:rsid w:val="00FC2348"/>
    <w:rsid w:val="00FC4EE8"/>
    <w:rsid w:val="00FC5035"/>
    <w:rsid w:val="00FC51FF"/>
    <w:rsid w:val="00FC60A1"/>
    <w:rsid w:val="00FC798B"/>
    <w:rsid w:val="00FC7CCC"/>
    <w:rsid w:val="00FD0127"/>
    <w:rsid w:val="00FD1053"/>
    <w:rsid w:val="00FD12BE"/>
    <w:rsid w:val="00FD157D"/>
    <w:rsid w:val="00FD1A62"/>
    <w:rsid w:val="00FD25CE"/>
    <w:rsid w:val="00FD2755"/>
    <w:rsid w:val="00FD388B"/>
    <w:rsid w:val="00FD39C3"/>
    <w:rsid w:val="00FD4AA3"/>
    <w:rsid w:val="00FD50C0"/>
    <w:rsid w:val="00FD57BA"/>
    <w:rsid w:val="00FD73AC"/>
    <w:rsid w:val="00FD74CC"/>
    <w:rsid w:val="00FD7D58"/>
    <w:rsid w:val="00FE0CF6"/>
    <w:rsid w:val="00FE0EDA"/>
    <w:rsid w:val="00FE38EE"/>
    <w:rsid w:val="00FE5AB5"/>
    <w:rsid w:val="00FF1354"/>
    <w:rsid w:val="00FF2060"/>
    <w:rsid w:val="00FF2784"/>
    <w:rsid w:val="00FF2DE1"/>
    <w:rsid w:val="00FF616D"/>
    <w:rsid w:val="00FF70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333825">
      <o:colormenu v:ext="edit" fillcolor="none" strokecolor="red"/>
    </o:shapedefaults>
    <o:shapelayout v:ext="edit">
      <o:idmap v:ext="edit" data="1"/>
    </o:shapelayout>
  </w:shapeDefaults>
  <w:decimalSymbol w:val="."/>
  <w:listSeparator w:val=","/>
  <w14:docId w14:val="5F248ACD"/>
  <w15:docId w15:val="{93E058D5-8756-4581-8A87-B75B4BFC7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35C6"/>
    <w:pPr>
      <w:spacing w:before="120" w:after="120"/>
    </w:pPr>
    <w:rPr>
      <w:rFonts w:asciiTheme="minorHAnsi" w:hAnsiTheme="minorHAnsi"/>
      <w:sz w:val="22"/>
      <w:szCs w:val="24"/>
    </w:rPr>
  </w:style>
  <w:style w:type="paragraph" w:styleId="Heading1">
    <w:name w:val="heading 1"/>
    <w:basedOn w:val="Normal"/>
    <w:next w:val="Normal"/>
    <w:link w:val="Heading1Char"/>
    <w:qFormat/>
    <w:rsid w:val="00AA2DD1"/>
    <w:pPr>
      <w:keepNext/>
      <w:spacing w:before="240"/>
      <w:outlineLvl w:val="0"/>
    </w:pPr>
    <w:rPr>
      <w:rFonts w:asciiTheme="majorHAnsi" w:hAnsiTheme="majorHAnsi" w:cs="Arial"/>
      <w:b/>
      <w:bCs/>
      <w:color w:val="E60000"/>
      <w:kern w:val="32"/>
      <w:sz w:val="28"/>
      <w:szCs w:val="32"/>
    </w:rPr>
  </w:style>
  <w:style w:type="paragraph" w:styleId="Heading2">
    <w:name w:val="heading 2"/>
    <w:basedOn w:val="Normal"/>
    <w:next w:val="Normal"/>
    <w:link w:val="Heading2Char"/>
    <w:uiPriority w:val="9"/>
    <w:qFormat/>
    <w:rsid w:val="00AA2DD1"/>
    <w:pPr>
      <w:keepNext/>
      <w:spacing w:before="240" w:after="60"/>
      <w:outlineLvl w:val="1"/>
    </w:pPr>
    <w:rPr>
      <w:rFonts w:asciiTheme="majorHAnsi" w:hAnsiTheme="majorHAnsi" w:cs="Arial"/>
      <w:b/>
      <w:bCs/>
      <w:iCs/>
      <w:sz w:val="26"/>
      <w:szCs w:val="28"/>
    </w:rPr>
  </w:style>
  <w:style w:type="paragraph" w:styleId="Heading3">
    <w:name w:val="heading 3"/>
    <w:basedOn w:val="Normal"/>
    <w:next w:val="Normal"/>
    <w:link w:val="Heading3Char"/>
    <w:uiPriority w:val="9"/>
    <w:qFormat/>
    <w:rsid w:val="00AA2DD1"/>
    <w:pPr>
      <w:keepNext/>
      <w:spacing w:before="240" w:after="60"/>
      <w:outlineLvl w:val="2"/>
    </w:pPr>
    <w:rPr>
      <w:rFonts w:asciiTheme="majorHAnsi" w:hAnsiTheme="majorHAnsi" w:cs="Arial"/>
      <w:b/>
      <w:bCs/>
      <w:szCs w:val="26"/>
    </w:rPr>
  </w:style>
  <w:style w:type="paragraph" w:styleId="Heading4">
    <w:name w:val="heading 4"/>
    <w:basedOn w:val="Normal"/>
    <w:next w:val="Normal"/>
    <w:link w:val="Heading4Char"/>
    <w:unhideWhenUsed/>
    <w:rsid w:val="00C8330C"/>
    <w:pPr>
      <w:keepNext/>
      <w:spacing w:before="240" w:after="60"/>
      <w:outlineLvl w:val="3"/>
    </w:pPr>
    <w:rPr>
      <w:rFonts w:ascii="Calibri" w:hAnsi="Calibri"/>
      <w:b/>
      <w:bCs/>
      <w:sz w:val="28"/>
      <w:szCs w:val="28"/>
    </w:rPr>
  </w:style>
  <w:style w:type="paragraph" w:styleId="Heading5">
    <w:name w:val="heading 5"/>
    <w:basedOn w:val="Normal"/>
    <w:next w:val="BodyText"/>
    <w:link w:val="Heading5Char"/>
    <w:rsid w:val="00964E7F"/>
    <w:pPr>
      <w:tabs>
        <w:tab w:val="num" w:pos="360"/>
      </w:tabs>
      <w:outlineLvl w:val="4"/>
    </w:pPr>
    <w:rPr>
      <w:rFonts w:ascii="Futura MdCn BT" w:hAnsi="Futura MdCn BT"/>
      <w:sz w:val="24"/>
      <w:szCs w:val="20"/>
    </w:rPr>
  </w:style>
  <w:style w:type="paragraph" w:styleId="Heading6">
    <w:name w:val="heading 6"/>
    <w:basedOn w:val="Normal"/>
    <w:next w:val="Normal"/>
    <w:link w:val="Heading6Char"/>
    <w:rsid w:val="00964E7F"/>
    <w:pPr>
      <w:tabs>
        <w:tab w:val="num" w:pos="360"/>
      </w:tabs>
      <w:spacing w:before="240" w:after="60"/>
      <w:outlineLvl w:val="5"/>
    </w:pPr>
    <w:rPr>
      <w:i/>
      <w:szCs w:val="20"/>
    </w:rPr>
  </w:style>
  <w:style w:type="paragraph" w:styleId="Heading7">
    <w:name w:val="heading 7"/>
    <w:basedOn w:val="Normal"/>
    <w:next w:val="Normal"/>
    <w:link w:val="Heading7Char"/>
    <w:rsid w:val="00964E7F"/>
    <w:pPr>
      <w:tabs>
        <w:tab w:val="num" w:pos="360"/>
      </w:tabs>
      <w:spacing w:before="240" w:after="60"/>
      <w:outlineLvl w:val="6"/>
    </w:pPr>
    <w:rPr>
      <w:rFonts w:ascii="Arial" w:hAnsi="Arial"/>
      <w:szCs w:val="20"/>
    </w:rPr>
  </w:style>
  <w:style w:type="paragraph" w:styleId="Heading8">
    <w:name w:val="heading 8"/>
    <w:basedOn w:val="Normal"/>
    <w:next w:val="Normal"/>
    <w:link w:val="Heading8Char"/>
    <w:rsid w:val="00964E7F"/>
    <w:pPr>
      <w:tabs>
        <w:tab w:val="num" w:pos="360"/>
      </w:tabs>
      <w:spacing w:before="240" w:after="60"/>
      <w:outlineLvl w:val="7"/>
    </w:pPr>
    <w:rPr>
      <w:rFonts w:ascii="Arial" w:hAnsi="Arial"/>
      <w:i/>
      <w:szCs w:val="20"/>
    </w:rPr>
  </w:style>
  <w:style w:type="paragraph" w:styleId="Heading9">
    <w:name w:val="heading 9"/>
    <w:basedOn w:val="Normal"/>
    <w:next w:val="Normal"/>
    <w:link w:val="Heading9Char"/>
    <w:rsid w:val="00964E7F"/>
    <w:pPr>
      <w:tabs>
        <w:tab w:val="num" w:pos="360"/>
      </w:tabs>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rsid w:val="007D76E1"/>
    <w:rPr>
      <w:b/>
      <w:bCs/>
      <w:sz w:val="20"/>
      <w:szCs w:val="20"/>
    </w:rPr>
  </w:style>
  <w:style w:type="character" w:customStyle="1" w:styleId="Heading2Char">
    <w:name w:val="Heading 2 Char"/>
    <w:basedOn w:val="DefaultParagraphFont"/>
    <w:link w:val="Heading2"/>
    <w:uiPriority w:val="9"/>
    <w:rsid w:val="00AA2DD1"/>
    <w:rPr>
      <w:rFonts w:asciiTheme="majorHAnsi" w:hAnsiTheme="majorHAnsi" w:cs="Arial"/>
      <w:b/>
      <w:bCs/>
      <w:iCs/>
      <w:sz w:val="26"/>
      <w:szCs w:val="28"/>
    </w:rPr>
  </w:style>
  <w:style w:type="paragraph" w:styleId="BalloonText">
    <w:name w:val="Balloon Text"/>
    <w:basedOn w:val="Normal"/>
    <w:link w:val="BalloonTextChar"/>
    <w:semiHidden/>
    <w:rsid w:val="007D76E1"/>
    <w:rPr>
      <w:rFonts w:ascii="Tahoma" w:hAnsi="Tahoma" w:cs="Tahoma"/>
      <w:sz w:val="16"/>
      <w:szCs w:val="16"/>
    </w:rPr>
  </w:style>
  <w:style w:type="paragraph" w:styleId="TOC1">
    <w:name w:val="toc 1"/>
    <w:basedOn w:val="Normal"/>
    <w:next w:val="Normal"/>
    <w:autoRedefine/>
    <w:uiPriority w:val="39"/>
    <w:rsid w:val="007D76E1"/>
  </w:style>
  <w:style w:type="paragraph" w:styleId="TOC2">
    <w:name w:val="toc 2"/>
    <w:basedOn w:val="Normal"/>
    <w:next w:val="Normal"/>
    <w:autoRedefine/>
    <w:uiPriority w:val="39"/>
    <w:rsid w:val="0000202C"/>
    <w:pPr>
      <w:tabs>
        <w:tab w:val="right" w:leader="dot" w:pos="8630"/>
      </w:tabs>
      <w:ind w:left="240"/>
    </w:pPr>
    <w:rPr>
      <w:noProof/>
    </w:rPr>
  </w:style>
  <w:style w:type="paragraph" w:styleId="TOC3">
    <w:name w:val="toc 3"/>
    <w:basedOn w:val="Normal"/>
    <w:next w:val="Normal"/>
    <w:autoRedefine/>
    <w:uiPriority w:val="39"/>
    <w:rsid w:val="007D76E1"/>
    <w:pPr>
      <w:ind w:left="480"/>
    </w:pPr>
  </w:style>
  <w:style w:type="character" w:styleId="Hyperlink">
    <w:name w:val="Hyperlink"/>
    <w:basedOn w:val="DefaultParagraphFont"/>
    <w:uiPriority w:val="99"/>
    <w:rsid w:val="007D76E1"/>
    <w:rPr>
      <w:color w:val="0000FF"/>
      <w:u w:val="single"/>
    </w:rPr>
  </w:style>
  <w:style w:type="paragraph" w:styleId="Header">
    <w:name w:val="header"/>
    <w:basedOn w:val="Normal"/>
    <w:link w:val="HeaderChar"/>
    <w:uiPriority w:val="99"/>
    <w:rsid w:val="007D76E1"/>
    <w:pPr>
      <w:tabs>
        <w:tab w:val="center" w:pos="4320"/>
        <w:tab w:val="right" w:pos="8640"/>
      </w:tabs>
    </w:pPr>
  </w:style>
  <w:style w:type="paragraph" w:styleId="Footer">
    <w:name w:val="footer"/>
    <w:basedOn w:val="Normal"/>
    <w:link w:val="FooterChar"/>
    <w:uiPriority w:val="99"/>
    <w:rsid w:val="007D76E1"/>
    <w:pPr>
      <w:tabs>
        <w:tab w:val="center" w:pos="4320"/>
        <w:tab w:val="right" w:pos="8640"/>
      </w:tabs>
    </w:pPr>
  </w:style>
  <w:style w:type="character" w:styleId="PageNumber">
    <w:name w:val="page number"/>
    <w:basedOn w:val="DefaultParagraphFont"/>
    <w:rsid w:val="007D76E1"/>
  </w:style>
  <w:style w:type="paragraph" w:styleId="ListBullet">
    <w:name w:val="List Bullet"/>
    <w:basedOn w:val="Normal"/>
    <w:rsid w:val="0059369E"/>
    <w:pPr>
      <w:numPr>
        <w:numId w:val="1"/>
      </w:numPr>
    </w:pPr>
  </w:style>
  <w:style w:type="paragraph" w:styleId="ListBullet2">
    <w:name w:val="List Bullet 2"/>
    <w:basedOn w:val="Normal"/>
    <w:rsid w:val="0059369E"/>
    <w:pPr>
      <w:numPr>
        <w:numId w:val="2"/>
      </w:numPr>
    </w:pPr>
  </w:style>
  <w:style w:type="paragraph" w:styleId="Index1">
    <w:name w:val="index 1"/>
    <w:basedOn w:val="Normal"/>
    <w:next w:val="Normal"/>
    <w:autoRedefine/>
    <w:uiPriority w:val="99"/>
    <w:semiHidden/>
    <w:rsid w:val="000A3F9B"/>
    <w:pPr>
      <w:ind w:left="240" w:hanging="240"/>
    </w:pPr>
  </w:style>
  <w:style w:type="paragraph" w:styleId="Index2">
    <w:name w:val="index 2"/>
    <w:basedOn w:val="Normal"/>
    <w:next w:val="Normal"/>
    <w:autoRedefine/>
    <w:uiPriority w:val="99"/>
    <w:semiHidden/>
    <w:rsid w:val="000A3F9B"/>
    <w:pPr>
      <w:ind w:left="480" w:hanging="240"/>
    </w:pPr>
  </w:style>
  <w:style w:type="paragraph" w:styleId="Index3">
    <w:name w:val="index 3"/>
    <w:basedOn w:val="Normal"/>
    <w:next w:val="Normal"/>
    <w:autoRedefine/>
    <w:uiPriority w:val="99"/>
    <w:semiHidden/>
    <w:rsid w:val="00000ECF"/>
    <w:pPr>
      <w:ind w:left="720" w:hanging="240"/>
    </w:pPr>
  </w:style>
  <w:style w:type="character" w:styleId="FollowedHyperlink">
    <w:name w:val="FollowedHyperlink"/>
    <w:basedOn w:val="DefaultParagraphFont"/>
    <w:rsid w:val="00CE2C1E"/>
    <w:rPr>
      <w:color w:val="800080"/>
      <w:u w:val="single"/>
    </w:rPr>
  </w:style>
  <w:style w:type="paragraph" w:styleId="ListParagraph">
    <w:name w:val="List Paragraph"/>
    <w:basedOn w:val="Normal"/>
    <w:uiPriority w:val="34"/>
    <w:qFormat/>
    <w:rsid w:val="000B5D84"/>
    <w:pPr>
      <w:ind w:left="720"/>
    </w:pPr>
  </w:style>
  <w:style w:type="character" w:customStyle="1" w:styleId="C1HContextID">
    <w:name w:val="C1H Context ID"/>
    <w:basedOn w:val="DefaultParagraphFont"/>
    <w:rsid w:val="009016EE"/>
    <w:rPr>
      <w:vanish/>
      <w:color w:val="FF00FF"/>
    </w:rPr>
  </w:style>
  <w:style w:type="character" w:customStyle="1" w:styleId="Heading4Char">
    <w:name w:val="Heading 4 Char"/>
    <w:basedOn w:val="DefaultParagraphFont"/>
    <w:link w:val="Heading4"/>
    <w:rsid w:val="00C8330C"/>
    <w:rPr>
      <w:rFonts w:ascii="Calibri" w:eastAsia="Times New Roman" w:hAnsi="Calibri" w:cs="Times New Roman"/>
      <w:b/>
      <w:bCs/>
      <w:sz w:val="28"/>
      <w:szCs w:val="28"/>
    </w:rPr>
  </w:style>
  <w:style w:type="character" w:customStyle="1" w:styleId="C1HConditional">
    <w:name w:val="C1H Conditional"/>
    <w:basedOn w:val="DefaultParagraphFont"/>
    <w:rsid w:val="007528A8"/>
    <w:rPr>
      <w:shd w:val="clear" w:color="auto" w:fill="D9D9D9"/>
    </w:rPr>
  </w:style>
  <w:style w:type="character" w:customStyle="1" w:styleId="C1HIndexInvisible">
    <w:name w:val="C1H Index Invisible"/>
    <w:basedOn w:val="C1HIndex"/>
    <w:rsid w:val="007528A8"/>
    <w:rPr>
      <w:vanish/>
      <w:color w:val="808000"/>
    </w:rPr>
  </w:style>
  <w:style w:type="character" w:customStyle="1" w:styleId="C1HIndex">
    <w:name w:val="C1H Index"/>
    <w:basedOn w:val="DefaultParagraphFont"/>
    <w:rsid w:val="007528A8"/>
    <w:rPr>
      <w:color w:val="808000"/>
    </w:rPr>
  </w:style>
  <w:style w:type="character" w:customStyle="1" w:styleId="C1HGroupInvisible">
    <w:name w:val="C1H Group Invisible"/>
    <w:basedOn w:val="C1HGroup"/>
    <w:rsid w:val="007528A8"/>
    <w:rPr>
      <w:i/>
      <w:vanish/>
      <w:color w:val="808000"/>
    </w:rPr>
  </w:style>
  <w:style w:type="character" w:customStyle="1" w:styleId="C1HGroup">
    <w:name w:val="C1H Group"/>
    <w:basedOn w:val="DefaultParagraphFont"/>
    <w:rsid w:val="007528A8"/>
    <w:rPr>
      <w:i/>
      <w:color w:val="808000"/>
    </w:rPr>
  </w:style>
  <w:style w:type="character" w:customStyle="1" w:styleId="C1HLinkTagInvisible">
    <w:name w:val="C1H Link Tag Invisible"/>
    <w:basedOn w:val="C1HLinkTag"/>
    <w:rsid w:val="007528A8"/>
    <w:rPr>
      <w:vanish/>
      <w:color w:val="3366FF"/>
    </w:rPr>
  </w:style>
  <w:style w:type="character" w:customStyle="1" w:styleId="C1HLinkTag">
    <w:name w:val="C1H Link Tag"/>
    <w:basedOn w:val="DefaultParagraphFont"/>
    <w:rsid w:val="007528A8"/>
    <w:rPr>
      <w:color w:val="3366FF"/>
    </w:rPr>
  </w:style>
  <w:style w:type="character" w:customStyle="1" w:styleId="C1HTopicProperties">
    <w:name w:val="C1H Topic Properties"/>
    <w:basedOn w:val="DefaultParagraphFont"/>
    <w:rsid w:val="007528A8"/>
    <w:rPr>
      <w:vanish/>
      <w:color w:val="800080"/>
    </w:rPr>
  </w:style>
  <w:style w:type="character" w:customStyle="1" w:styleId="C1HExpandText">
    <w:name w:val="C1H Expand Text"/>
    <w:basedOn w:val="DefaultParagraphFont"/>
    <w:rsid w:val="007528A8"/>
    <w:rPr>
      <w:shd w:val="clear" w:color="auto" w:fill="CCFFFF"/>
    </w:rPr>
  </w:style>
  <w:style w:type="character" w:customStyle="1" w:styleId="C1HDropdownText">
    <w:name w:val="C1H Dropdown Text"/>
    <w:basedOn w:val="C1HExpandText"/>
    <w:rsid w:val="007528A8"/>
    <w:rPr>
      <w:shd w:val="clear" w:color="auto" w:fill="CCFFFF"/>
    </w:rPr>
  </w:style>
  <w:style w:type="character" w:customStyle="1" w:styleId="C1HPopupText">
    <w:name w:val="C1H Popup Text"/>
    <w:basedOn w:val="C1HExpandText"/>
    <w:rsid w:val="007528A8"/>
    <w:rPr>
      <w:shd w:val="clear" w:color="auto" w:fill="CCFFFF"/>
    </w:rPr>
  </w:style>
  <w:style w:type="character" w:styleId="CommentReference">
    <w:name w:val="annotation reference"/>
    <w:basedOn w:val="DefaultParagraphFont"/>
    <w:rsid w:val="007528A8"/>
    <w:rPr>
      <w:sz w:val="16"/>
      <w:szCs w:val="16"/>
    </w:rPr>
  </w:style>
  <w:style w:type="paragraph" w:styleId="CommentText">
    <w:name w:val="annotation text"/>
    <w:basedOn w:val="Normal"/>
    <w:link w:val="CommentTextChar"/>
    <w:rsid w:val="007528A8"/>
    <w:rPr>
      <w:sz w:val="20"/>
      <w:szCs w:val="20"/>
    </w:rPr>
  </w:style>
  <w:style w:type="character" w:customStyle="1" w:styleId="CommentTextChar">
    <w:name w:val="Comment Text Char"/>
    <w:basedOn w:val="DefaultParagraphFont"/>
    <w:link w:val="CommentText"/>
    <w:rsid w:val="007528A8"/>
  </w:style>
  <w:style w:type="paragraph" w:styleId="CommentSubject">
    <w:name w:val="annotation subject"/>
    <w:basedOn w:val="CommentText"/>
    <w:next w:val="CommentText"/>
    <w:link w:val="CommentSubjectChar"/>
    <w:rsid w:val="007528A8"/>
    <w:rPr>
      <w:b/>
      <w:bCs/>
    </w:rPr>
  </w:style>
  <w:style w:type="character" w:customStyle="1" w:styleId="CommentSubjectChar">
    <w:name w:val="Comment Subject Char"/>
    <w:basedOn w:val="CommentTextChar"/>
    <w:link w:val="CommentSubject"/>
    <w:rsid w:val="007528A8"/>
    <w:rPr>
      <w:b/>
      <w:bCs/>
    </w:rPr>
  </w:style>
  <w:style w:type="character" w:customStyle="1" w:styleId="HeaderChar">
    <w:name w:val="Header Char"/>
    <w:basedOn w:val="DefaultParagraphFont"/>
    <w:link w:val="Header"/>
    <w:uiPriority w:val="99"/>
    <w:rsid w:val="009D3E1E"/>
    <w:rPr>
      <w:sz w:val="24"/>
      <w:szCs w:val="24"/>
    </w:rPr>
  </w:style>
  <w:style w:type="character" w:customStyle="1" w:styleId="FooterChar">
    <w:name w:val="Footer Char"/>
    <w:basedOn w:val="DefaultParagraphFont"/>
    <w:link w:val="Footer"/>
    <w:uiPriority w:val="99"/>
    <w:rsid w:val="007B0A12"/>
    <w:rPr>
      <w:sz w:val="24"/>
      <w:szCs w:val="24"/>
    </w:rPr>
  </w:style>
  <w:style w:type="table" w:styleId="TableGrid">
    <w:name w:val="Table Grid"/>
    <w:basedOn w:val="TableNormal"/>
    <w:rsid w:val="00F76C1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0A317B"/>
    <w:pPr>
      <w:keepLines/>
      <w:spacing w:before="480" w:after="0" w:line="276" w:lineRule="auto"/>
      <w:outlineLvl w:val="9"/>
    </w:pPr>
    <w:rPr>
      <w:rFonts w:eastAsiaTheme="majorEastAsia" w:cstheme="majorBidi"/>
      <w:kern w:val="0"/>
      <w:szCs w:val="28"/>
    </w:rPr>
  </w:style>
  <w:style w:type="paragraph" w:styleId="NoSpacing">
    <w:name w:val="No Spacing"/>
    <w:link w:val="NoSpacingChar"/>
    <w:uiPriority w:val="1"/>
    <w:rsid w:val="001A4DE5"/>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1A4DE5"/>
    <w:rPr>
      <w:rFonts w:asciiTheme="minorHAnsi" w:eastAsiaTheme="minorEastAsia" w:hAnsiTheme="minorHAnsi" w:cstheme="minorBidi"/>
      <w:sz w:val="22"/>
      <w:szCs w:val="22"/>
    </w:rPr>
  </w:style>
  <w:style w:type="character" w:customStyle="1" w:styleId="Heading5Char">
    <w:name w:val="Heading 5 Char"/>
    <w:basedOn w:val="DefaultParagraphFont"/>
    <w:link w:val="Heading5"/>
    <w:rsid w:val="00964E7F"/>
    <w:rPr>
      <w:rFonts w:ascii="Futura MdCn BT" w:hAnsi="Futura MdCn BT"/>
      <w:sz w:val="24"/>
    </w:rPr>
  </w:style>
  <w:style w:type="character" w:customStyle="1" w:styleId="Heading6Char">
    <w:name w:val="Heading 6 Char"/>
    <w:basedOn w:val="DefaultParagraphFont"/>
    <w:link w:val="Heading6"/>
    <w:rsid w:val="00964E7F"/>
    <w:rPr>
      <w:rFonts w:asciiTheme="minorHAnsi" w:hAnsiTheme="minorHAnsi"/>
      <w:i/>
      <w:sz w:val="22"/>
    </w:rPr>
  </w:style>
  <w:style w:type="character" w:customStyle="1" w:styleId="Heading7Char">
    <w:name w:val="Heading 7 Char"/>
    <w:basedOn w:val="DefaultParagraphFont"/>
    <w:link w:val="Heading7"/>
    <w:rsid w:val="00964E7F"/>
    <w:rPr>
      <w:rFonts w:ascii="Arial" w:hAnsi="Arial"/>
      <w:sz w:val="22"/>
    </w:rPr>
  </w:style>
  <w:style w:type="character" w:customStyle="1" w:styleId="Heading8Char">
    <w:name w:val="Heading 8 Char"/>
    <w:basedOn w:val="DefaultParagraphFont"/>
    <w:link w:val="Heading8"/>
    <w:rsid w:val="00964E7F"/>
    <w:rPr>
      <w:rFonts w:ascii="Arial" w:hAnsi="Arial"/>
      <w:i/>
      <w:sz w:val="22"/>
    </w:rPr>
  </w:style>
  <w:style w:type="character" w:customStyle="1" w:styleId="Heading9Char">
    <w:name w:val="Heading 9 Char"/>
    <w:basedOn w:val="DefaultParagraphFont"/>
    <w:link w:val="Heading9"/>
    <w:rsid w:val="00964E7F"/>
    <w:rPr>
      <w:rFonts w:ascii="Arial" w:hAnsi="Arial"/>
      <w:b/>
      <w:i/>
      <w:sz w:val="18"/>
    </w:rPr>
  </w:style>
  <w:style w:type="paragraph" w:styleId="BodyText">
    <w:name w:val="Body Text"/>
    <w:basedOn w:val="Normal"/>
    <w:link w:val="BodyTextChar"/>
    <w:rsid w:val="00964E7F"/>
    <w:pPr>
      <w:keepLines/>
    </w:pPr>
    <w:rPr>
      <w:rFonts w:ascii="Times New Roman" w:hAnsi="Times New Roman"/>
      <w:sz w:val="24"/>
      <w:szCs w:val="20"/>
    </w:rPr>
  </w:style>
  <w:style w:type="character" w:customStyle="1" w:styleId="BodyTextChar">
    <w:name w:val="Body Text Char"/>
    <w:basedOn w:val="DefaultParagraphFont"/>
    <w:link w:val="BodyText"/>
    <w:rsid w:val="00964E7F"/>
    <w:rPr>
      <w:sz w:val="24"/>
    </w:rPr>
  </w:style>
  <w:style w:type="paragraph" w:customStyle="1" w:styleId="HeaderEven">
    <w:name w:val="Header Even"/>
    <w:basedOn w:val="Header"/>
    <w:rsid w:val="00964E7F"/>
    <w:pPr>
      <w:tabs>
        <w:tab w:val="clear" w:pos="4320"/>
        <w:tab w:val="left" w:pos="720"/>
      </w:tabs>
    </w:pPr>
    <w:rPr>
      <w:rFonts w:ascii="Futura MdCn BT" w:hAnsi="Futura MdCn BT"/>
      <w:i/>
      <w:szCs w:val="20"/>
    </w:rPr>
  </w:style>
  <w:style w:type="paragraph" w:customStyle="1" w:styleId="FooterEven">
    <w:name w:val="Footer Even"/>
    <w:basedOn w:val="Footer"/>
    <w:rsid w:val="00964E7F"/>
    <w:pPr>
      <w:tabs>
        <w:tab w:val="clear" w:pos="4320"/>
        <w:tab w:val="clear" w:pos="8640"/>
      </w:tabs>
    </w:pPr>
    <w:rPr>
      <w:rFonts w:ascii="Futura Hv BT" w:hAnsi="Futura Hv BT"/>
      <w:szCs w:val="20"/>
    </w:rPr>
  </w:style>
  <w:style w:type="paragraph" w:customStyle="1" w:styleId="HeaderOdd">
    <w:name w:val="Header Odd"/>
    <w:basedOn w:val="Header"/>
    <w:rsid w:val="00964E7F"/>
    <w:pPr>
      <w:tabs>
        <w:tab w:val="clear" w:pos="4320"/>
        <w:tab w:val="clear" w:pos="8640"/>
      </w:tabs>
    </w:pPr>
    <w:rPr>
      <w:rFonts w:ascii="Futura MdCn BT" w:hAnsi="Futura MdCn BT"/>
      <w:i/>
      <w:szCs w:val="20"/>
    </w:rPr>
  </w:style>
  <w:style w:type="paragraph" w:customStyle="1" w:styleId="FooterOdd">
    <w:name w:val="Footer Odd"/>
    <w:basedOn w:val="Header"/>
    <w:rsid w:val="00964E7F"/>
    <w:rPr>
      <w:rFonts w:ascii="Futura MdCn BT" w:hAnsi="Futura MdCn BT"/>
      <w:i/>
      <w:szCs w:val="20"/>
    </w:rPr>
  </w:style>
  <w:style w:type="paragraph" w:customStyle="1" w:styleId="Contents">
    <w:name w:val="Contents"/>
    <w:rsid w:val="00964E7F"/>
    <w:pPr>
      <w:spacing w:after="960"/>
    </w:pPr>
    <w:rPr>
      <w:rFonts w:ascii="Futura MdCn BT" w:hAnsi="Futura MdCn BT"/>
      <w:noProof/>
      <w:sz w:val="56"/>
    </w:rPr>
  </w:style>
  <w:style w:type="paragraph" w:customStyle="1" w:styleId="DocumentTitle">
    <w:name w:val="Document Title"/>
    <w:basedOn w:val="Normal"/>
    <w:rsid w:val="00964E7F"/>
    <w:pPr>
      <w:spacing w:before="240" w:after="60"/>
      <w:ind w:left="2835"/>
      <w:outlineLvl w:val="0"/>
    </w:pPr>
    <w:rPr>
      <w:rFonts w:ascii="Arial" w:hAnsi="Arial"/>
      <w:kern w:val="28"/>
      <w:sz w:val="32"/>
      <w:szCs w:val="20"/>
    </w:rPr>
  </w:style>
  <w:style w:type="paragraph" w:styleId="IndexHeading">
    <w:name w:val="index heading"/>
    <w:basedOn w:val="Normal"/>
    <w:next w:val="Normal"/>
    <w:rsid w:val="00964E7F"/>
    <w:pPr>
      <w:pBdr>
        <w:top w:val="double" w:sz="6" w:space="0" w:color="auto" w:shadow="1"/>
        <w:left w:val="double" w:sz="6" w:space="0" w:color="auto" w:shadow="1"/>
        <w:bottom w:val="double" w:sz="6" w:space="0" w:color="auto" w:shadow="1"/>
        <w:right w:val="double" w:sz="6" w:space="0" w:color="auto" w:shadow="1"/>
      </w:pBdr>
      <w:spacing w:before="240"/>
      <w:jc w:val="center"/>
    </w:pPr>
    <w:rPr>
      <w:rFonts w:ascii="Arial" w:hAnsi="Arial"/>
      <w:b/>
      <w:szCs w:val="20"/>
    </w:rPr>
  </w:style>
  <w:style w:type="paragraph" w:styleId="EndnoteText">
    <w:name w:val="endnote text"/>
    <w:basedOn w:val="Normal"/>
    <w:link w:val="EndnoteTextChar"/>
    <w:rsid w:val="00964E7F"/>
    <w:rPr>
      <w:szCs w:val="20"/>
    </w:rPr>
  </w:style>
  <w:style w:type="character" w:customStyle="1" w:styleId="EndnoteTextChar">
    <w:name w:val="Endnote Text Char"/>
    <w:basedOn w:val="DefaultParagraphFont"/>
    <w:link w:val="EndnoteText"/>
    <w:rsid w:val="00964E7F"/>
    <w:rPr>
      <w:rFonts w:asciiTheme="minorHAnsi" w:hAnsiTheme="minorHAnsi"/>
      <w:sz w:val="22"/>
    </w:rPr>
  </w:style>
  <w:style w:type="paragraph" w:customStyle="1" w:styleId="headone">
    <w:name w:val="head one"/>
    <w:basedOn w:val="Normal"/>
    <w:rsid w:val="00964E7F"/>
    <w:pPr>
      <w:outlineLvl w:val="0"/>
    </w:pPr>
    <w:rPr>
      <w:rFonts w:ascii="Arial" w:hAnsi="Arial"/>
      <w:b/>
      <w:sz w:val="32"/>
      <w:szCs w:val="20"/>
    </w:rPr>
  </w:style>
  <w:style w:type="paragraph" w:styleId="BodyText2">
    <w:name w:val="Body Text 2"/>
    <w:basedOn w:val="Normal"/>
    <w:link w:val="BodyText2Char"/>
    <w:rsid w:val="00964E7F"/>
    <w:rPr>
      <w:sz w:val="12"/>
      <w:szCs w:val="20"/>
    </w:rPr>
  </w:style>
  <w:style w:type="character" w:customStyle="1" w:styleId="BodyText2Char">
    <w:name w:val="Body Text 2 Char"/>
    <w:basedOn w:val="DefaultParagraphFont"/>
    <w:link w:val="BodyText2"/>
    <w:rsid w:val="00964E7F"/>
    <w:rPr>
      <w:rFonts w:asciiTheme="minorHAnsi" w:hAnsiTheme="minorHAnsi"/>
      <w:sz w:val="12"/>
    </w:rPr>
  </w:style>
  <w:style w:type="paragraph" w:customStyle="1" w:styleId="Style2">
    <w:name w:val="Style2"/>
    <w:basedOn w:val="Normal"/>
    <w:semiHidden/>
    <w:rsid w:val="00964E7F"/>
    <w:pPr>
      <w:tabs>
        <w:tab w:val="num" w:pos="504"/>
      </w:tabs>
      <w:ind w:left="504" w:hanging="216"/>
    </w:pPr>
    <w:rPr>
      <w:szCs w:val="20"/>
    </w:rPr>
  </w:style>
  <w:style w:type="paragraph" w:styleId="BodyTextIndent">
    <w:name w:val="Body Text Indent"/>
    <w:basedOn w:val="Normal"/>
    <w:link w:val="BodyTextIndentChar"/>
    <w:rsid w:val="00964E7F"/>
    <w:pPr>
      <w:ind w:left="2880"/>
    </w:pPr>
    <w:rPr>
      <w:szCs w:val="20"/>
    </w:rPr>
  </w:style>
  <w:style w:type="character" w:customStyle="1" w:styleId="BodyTextIndentChar">
    <w:name w:val="Body Text Indent Char"/>
    <w:basedOn w:val="DefaultParagraphFont"/>
    <w:link w:val="BodyTextIndent"/>
    <w:rsid w:val="00964E7F"/>
    <w:rPr>
      <w:rFonts w:asciiTheme="minorHAnsi" w:hAnsiTheme="minorHAnsi"/>
      <w:sz w:val="22"/>
    </w:rPr>
  </w:style>
  <w:style w:type="paragraph" w:styleId="Index4">
    <w:name w:val="index 4"/>
    <w:basedOn w:val="Normal"/>
    <w:next w:val="Normal"/>
    <w:autoRedefine/>
    <w:rsid w:val="00964E7F"/>
    <w:pPr>
      <w:ind w:left="800" w:hanging="200"/>
    </w:pPr>
    <w:rPr>
      <w:rFonts w:ascii="Times New Roman" w:hAnsi="Times New Roman"/>
      <w:sz w:val="18"/>
      <w:szCs w:val="20"/>
    </w:rPr>
  </w:style>
  <w:style w:type="paragraph" w:styleId="Index5">
    <w:name w:val="index 5"/>
    <w:basedOn w:val="Normal"/>
    <w:next w:val="Normal"/>
    <w:autoRedefine/>
    <w:rsid w:val="00964E7F"/>
    <w:pPr>
      <w:ind w:left="1000" w:hanging="200"/>
    </w:pPr>
    <w:rPr>
      <w:rFonts w:ascii="Times New Roman" w:hAnsi="Times New Roman"/>
      <w:sz w:val="18"/>
      <w:szCs w:val="20"/>
    </w:rPr>
  </w:style>
  <w:style w:type="paragraph" w:styleId="Index6">
    <w:name w:val="index 6"/>
    <w:basedOn w:val="Normal"/>
    <w:next w:val="Normal"/>
    <w:autoRedefine/>
    <w:rsid w:val="00964E7F"/>
    <w:pPr>
      <w:ind w:left="1200" w:hanging="200"/>
    </w:pPr>
    <w:rPr>
      <w:rFonts w:ascii="Times New Roman" w:hAnsi="Times New Roman"/>
      <w:sz w:val="18"/>
      <w:szCs w:val="20"/>
    </w:rPr>
  </w:style>
  <w:style w:type="paragraph" w:styleId="Index7">
    <w:name w:val="index 7"/>
    <w:basedOn w:val="Normal"/>
    <w:next w:val="Normal"/>
    <w:autoRedefine/>
    <w:rsid w:val="00964E7F"/>
    <w:pPr>
      <w:ind w:left="1400" w:hanging="200"/>
    </w:pPr>
    <w:rPr>
      <w:rFonts w:ascii="Times New Roman" w:hAnsi="Times New Roman"/>
      <w:sz w:val="18"/>
      <w:szCs w:val="20"/>
    </w:rPr>
  </w:style>
  <w:style w:type="paragraph" w:styleId="Index8">
    <w:name w:val="index 8"/>
    <w:basedOn w:val="Normal"/>
    <w:next w:val="Normal"/>
    <w:autoRedefine/>
    <w:rsid w:val="00964E7F"/>
    <w:pPr>
      <w:ind w:left="1600" w:hanging="200"/>
    </w:pPr>
    <w:rPr>
      <w:rFonts w:ascii="Times New Roman" w:hAnsi="Times New Roman"/>
      <w:sz w:val="18"/>
      <w:szCs w:val="20"/>
    </w:rPr>
  </w:style>
  <w:style w:type="paragraph" w:styleId="Index9">
    <w:name w:val="index 9"/>
    <w:basedOn w:val="Normal"/>
    <w:next w:val="Normal"/>
    <w:autoRedefine/>
    <w:rsid w:val="00964E7F"/>
    <w:pPr>
      <w:ind w:left="1800" w:hanging="200"/>
    </w:pPr>
    <w:rPr>
      <w:rFonts w:ascii="Times New Roman" w:hAnsi="Times New Roman"/>
      <w:sz w:val="18"/>
      <w:szCs w:val="20"/>
    </w:rPr>
  </w:style>
  <w:style w:type="paragraph" w:styleId="TOC4">
    <w:name w:val="toc 4"/>
    <w:basedOn w:val="Normal"/>
    <w:next w:val="Normal"/>
    <w:autoRedefine/>
    <w:uiPriority w:val="39"/>
    <w:rsid w:val="00964E7F"/>
    <w:pPr>
      <w:ind w:left="600"/>
    </w:pPr>
    <w:rPr>
      <w:szCs w:val="20"/>
    </w:rPr>
  </w:style>
  <w:style w:type="paragraph" w:styleId="TOC5">
    <w:name w:val="toc 5"/>
    <w:basedOn w:val="Normal"/>
    <w:next w:val="Normal"/>
    <w:autoRedefine/>
    <w:uiPriority w:val="39"/>
    <w:rsid w:val="00964E7F"/>
    <w:pPr>
      <w:ind w:left="800"/>
    </w:pPr>
    <w:rPr>
      <w:szCs w:val="20"/>
    </w:rPr>
  </w:style>
  <w:style w:type="paragraph" w:styleId="TOC6">
    <w:name w:val="toc 6"/>
    <w:basedOn w:val="Normal"/>
    <w:next w:val="Normal"/>
    <w:autoRedefine/>
    <w:uiPriority w:val="39"/>
    <w:rsid w:val="00964E7F"/>
    <w:pPr>
      <w:ind w:left="1000"/>
    </w:pPr>
    <w:rPr>
      <w:szCs w:val="20"/>
    </w:rPr>
  </w:style>
  <w:style w:type="paragraph" w:styleId="TOC7">
    <w:name w:val="toc 7"/>
    <w:basedOn w:val="Normal"/>
    <w:next w:val="Normal"/>
    <w:autoRedefine/>
    <w:uiPriority w:val="39"/>
    <w:rsid w:val="00964E7F"/>
    <w:pPr>
      <w:ind w:left="1200"/>
    </w:pPr>
    <w:rPr>
      <w:szCs w:val="20"/>
    </w:rPr>
  </w:style>
  <w:style w:type="paragraph" w:styleId="TOC8">
    <w:name w:val="toc 8"/>
    <w:basedOn w:val="Normal"/>
    <w:next w:val="Normal"/>
    <w:autoRedefine/>
    <w:uiPriority w:val="39"/>
    <w:rsid w:val="00964E7F"/>
    <w:pPr>
      <w:ind w:left="1400"/>
    </w:pPr>
    <w:rPr>
      <w:szCs w:val="20"/>
    </w:rPr>
  </w:style>
  <w:style w:type="paragraph" w:styleId="TOC9">
    <w:name w:val="toc 9"/>
    <w:basedOn w:val="Normal"/>
    <w:next w:val="Normal"/>
    <w:autoRedefine/>
    <w:uiPriority w:val="39"/>
    <w:rsid w:val="00964E7F"/>
    <w:pPr>
      <w:ind w:left="1600"/>
    </w:pPr>
    <w:rPr>
      <w:szCs w:val="20"/>
    </w:rPr>
  </w:style>
  <w:style w:type="paragraph" w:styleId="BodyTextIndent2">
    <w:name w:val="Body Text Indent 2"/>
    <w:basedOn w:val="Normal"/>
    <w:link w:val="BodyTextIndent2Char"/>
    <w:rsid w:val="00964E7F"/>
    <w:pPr>
      <w:ind w:left="2880"/>
    </w:pPr>
    <w:rPr>
      <w:rFonts w:ascii="Times" w:eastAsia="Times" w:hAnsi="Times"/>
      <w:color w:val="FF0000"/>
      <w:sz w:val="24"/>
      <w:szCs w:val="20"/>
    </w:rPr>
  </w:style>
  <w:style w:type="character" w:customStyle="1" w:styleId="BodyTextIndent2Char">
    <w:name w:val="Body Text Indent 2 Char"/>
    <w:basedOn w:val="DefaultParagraphFont"/>
    <w:link w:val="BodyTextIndent2"/>
    <w:rsid w:val="00964E7F"/>
    <w:rPr>
      <w:rFonts w:ascii="Times" w:eastAsia="Times" w:hAnsi="Times"/>
      <w:color w:val="FF0000"/>
      <w:sz w:val="24"/>
    </w:rPr>
  </w:style>
  <w:style w:type="paragraph" w:styleId="PlainText">
    <w:name w:val="Plain Text"/>
    <w:basedOn w:val="Normal"/>
    <w:link w:val="PlainTextChar"/>
    <w:rsid w:val="00964E7F"/>
    <w:rPr>
      <w:rFonts w:ascii="Courier New" w:hAnsi="Courier New"/>
      <w:szCs w:val="20"/>
    </w:rPr>
  </w:style>
  <w:style w:type="character" w:customStyle="1" w:styleId="PlainTextChar">
    <w:name w:val="Plain Text Char"/>
    <w:basedOn w:val="DefaultParagraphFont"/>
    <w:link w:val="PlainText"/>
    <w:rsid w:val="00964E7F"/>
    <w:rPr>
      <w:rFonts w:ascii="Courier New" w:hAnsi="Courier New"/>
      <w:sz w:val="22"/>
    </w:rPr>
  </w:style>
  <w:style w:type="paragraph" w:styleId="BodyText3">
    <w:name w:val="Body Text 3"/>
    <w:basedOn w:val="Normal"/>
    <w:link w:val="BodyText3Char"/>
    <w:rsid w:val="00964E7F"/>
    <w:rPr>
      <w:sz w:val="18"/>
      <w:szCs w:val="20"/>
    </w:rPr>
  </w:style>
  <w:style w:type="character" w:customStyle="1" w:styleId="BodyText3Char">
    <w:name w:val="Body Text 3 Char"/>
    <w:basedOn w:val="DefaultParagraphFont"/>
    <w:link w:val="BodyText3"/>
    <w:rsid w:val="00964E7F"/>
    <w:rPr>
      <w:rFonts w:asciiTheme="minorHAnsi" w:hAnsiTheme="minorHAnsi"/>
      <w:sz w:val="18"/>
    </w:rPr>
  </w:style>
  <w:style w:type="paragraph" w:styleId="BodyTextIndent3">
    <w:name w:val="Body Text Indent 3"/>
    <w:basedOn w:val="Normal"/>
    <w:link w:val="BodyTextIndent3Char"/>
    <w:rsid w:val="00964E7F"/>
    <w:pPr>
      <w:ind w:left="2835"/>
    </w:pPr>
    <w:rPr>
      <w:szCs w:val="20"/>
    </w:rPr>
  </w:style>
  <w:style w:type="character" w:customStyle="1" w:styleId="BodyTextIndent3Char">
    <w:name w:val="Body Text Indent 3 Char"/>
    <w:basedOn w:val="DefaultParagraphFont"/>
    <w:link w:val="BodyTextIndent3"/>
    <w:rsid w:val="00964E7F"/>
    <w:rPr>
      <w:rFonts w:asciiTheme="minorHAnsi" w:hAnsiTheme="minorHAnsi"/>
      <w:sz w:val="22"/>
    </w:rPr>
  </w:style>
  <w:style w:type="paragraph" w:styleId="Title">
    <w:name w:val="Title"/>
    <w:basedOn w:val="Normal"/>
    <w:link w:val="TitleChar"/>
    <w:rsid w:val="00964E7F"/>
    <w:pPr>
      <w:jc w:val="center"/>
    </w:pPr>
    <w:rPr>
      <w:rFonts w:ascii="Arial" w:hAnsi="Arial"/>
      <w:sz w:val="24"/>
      <w:szCs w:val="20"/>
    </w:rPr>
  </w:style>
  <w:style w:type="character" w:customStyle="1" w:styleId="TitleChar">
    <w:name w:val="Title Char"/>
    <w:basedOn w:val="DefaultParagraphFont"/>
    <w:link w:val="Title"/>
    <w:rsid w:val="00964E7F"/>
    <w:rPr>
      <w:rFonts w:ascii="Arial" w:hAnsi="Arial"/>
      <w:sz w:val="24"/>
    </w:rPr>
  </w:style>
  <w:style w:type="character" w:customStyle="1" w:styleId="Heading3Char">
    <w:name w:val="Heading 3 Char"/>
    <w:basedOn w:val="DefaultParagraphFont"/>
    <w:link w:val="Heading3"/>
    <w:uiPriority w:val="9"/>
    <w:rsid w:val="00AA2DD1"/>
    <w:rPr>
      <w:rFonts w:asciiTheme="majorHAnsi" w:hAnsiTheme="majorHAnsi" w:cs="Arial"/>
      <w:b/>
      <w:bCs/>
      <w:sz w:val="22"/>
      <w:szCs w:val="26"/>
    </w:rPr>
  </w:style>
  <w:style w:type="paragraph" w:customStyle="1" w:styleId="Nor">
    <w:name w:val="Nor"/>
    <w:basedOn w:val="Normal"/>
    <w:link w:val="NorChar"/>
    <w:semiHidden/>
    <w:rsid w:val="00964E7F"/>
    <w:pPr>
      <w:ind w:left="3402"/>
    </w:pPr>
    <w:rPr>
      <w:rFonts w:ascii="Times New Roman" w:hAnsi="Times New Roman"/>
      <w:sz w:val="24"/>
      <w:szCs w:val="20"/>
    </w:rPr>
  </w:style>
  <w:style w:type="paragraph" w:customStyle="1" w:styleId="StyleBodyTextTimesNewRoman12ptBlack">
    <w:name w:val="Style Body Text + Times New Roman 12 pt Black"/>
    <w:basedOn w:val="BodyText"/>
    <w:link w:val="StyleBodyTextTimesNewRoman12ptBlackChar"/>
    <w:semiHidden/>
    <w:rsid w:val="00964E7F"/>
    <w:rPr>
      <w:color w:val="000000"/>
    </w:rPr>
  </w:style>
  <w:style w:type="character" w:customStyle="1" w:styleId="StyleBodyTextTimesNewRoman12ptBlackChar">
    <w:name w:val="Style Body Text + Times New Roman 12 pt Black Char"/>
    <w:basedOn w:val="BodyTextChar"/>
    <w:link w:val="StyleBodyTextTimesNewRoman12ptBlack"/>
    <w:semiHidden/>
    <w:rsid w:val="00964E7F"/>
    <w:rPr>
      <w:color w:val="000000"/>
      <w:sz w:val="24"/>
    </w:rPr>
  </w:style>
  <w:style w:type="paragraph" w:customStyle="1" w:styleId="StyleBodyTextFuturaMdCnBT12pt">
    <w:name w:val="Style Body Text + Futura MdCn BT 12 pt"/>
    <w:basedOn w:val="BodyText"/>
    <w:link w:val="StyleBodyTextFuturaMdCnBT12ptChar"/>
    <w:semiHidden/>
    <w:rsid w:val="00964E7F"/>
  </w:style>
  <w:style w:type="character" w:customStyle="1" w:styleId="StyleBodyTextFuturaMdCnBT12ptChar">
    <w:name w:val="Style Body Text + Futura MdCn BT 12 pt Char"/>
    <w:basedOn w:val="BodyTextChar"/>
    <w:link w:val="StyleBodyTextFuturaMdCnBT12pt"/>
    <w:semiHidden/>
    <w:rsid w:val="00964E7F"/>
    <w:rPr>
      <w:sz w:val="24"/>
    </w:rPr>
  </w:style>
  <w:style w:type="paragraph" w:customStyle="1" w:styleId="StyleBodyTextCentered">
    <w:name w:val="Style Body Text + Centered"/>
    <w:basedOn w:val="BodyText"/>
    <w:semiHidden/>
    <w:rsid w:val="00964E7F"/>
    <w:pPr>
      <w:jc w:val="center"/>
    </w:pPr>
  </w:style>
  <w:style w:type="character" w:customStyle="1" w:styleId="NorChar">
    <w:name w:val="Nor Char"/>
    <w:basedOn w:val="DefaultParagraphFont"/>
    <w:link w:val="Nor"/>
    <w:semiHidden/>
    <w:rsid w:val="00964E7F"/>
    <w:rPr>
      <w:sz w:val="24"/>
    </w:rPr>
  </w:style>
  <w:style w:type="numbering" w:customStyle="1" w:styleId="StyleOutlinenumberedLeft2Hanging025">
    <w:name w:val="Style Outline numbered Left:  2&quot; Hanging:  0.25&quot;"/>
    <w:basedOn w:val="NoList"/>
    <w:rsid w:val="00964E7F"/>
    <w:pPr>
      <w:numPr>
        <w:numId w:val="3"/>
      </w:numPr>
    </w:pPr>
  </w:style>
  <w:style w:type="numbering" w:customStyle="1" w:styleId="StyleOutlinenumberedLeft0Hanging025">
    <w:name w:val="Style Outline numbered Left:  0&quot; Hanging:  0.25&quot;"/>
    <w:basedOn w:val="NoList"/>
    <w:rsid w:val="00964E7F"/>
    <w:pPr>
      <w:numPr>
        <w:numId w:val="4"/>
      </w:numPr>
    </w:pPr>
  </w:style>
  <w:style w:type="numbering" w:customStyle="1" w:styleId="StyleOutlinenumberedLeft0Hanging0251">
    <w:name w:val="Style Outline numbered Left:  0&quot; Hanging:  0.25&quot;1"/>
    <w:basedOn w:val="NoList"/>
    <w:rsid w:val="00964E7F"/>
    <w:pPr>
      <w:numPr>
        <w:numId w:val="5"/>
      </w:numPr>
    </w:pPr>
  </w:style>
  <w:style w:type="numbering" w:customStyle="1" w:styleId="StyleStyleOutlinenumberedLeft0Hanging0251Outlinen">
    <w:name w:val="Style Style Outline numbered Left:  0&quot; Hanging:  0.25&quot;1 + Outline n..."/>
    <w:basedOn w:val="NoList"/>
    <w:rsid w:val="00964E7F"/>
    <w:pPr>
      <w:numPr>
        <w:numId w:val="6"/>
      </w:numPr>
    </w:pPr>
  </w:style>
  <w:style w:type="paragraph" w:customStyle="1" w:styleId="NumberList">
    <w:name w:val="Number List"/>
    <w:basedOn w:val="Normal"/>
    <w:link w:val="NumberListChar"/>
    <w:rsid w:val="00964E7F"/>
    <w:pPr>
      <w:numPr>
        <w:numId w:val="7"/>
      </w:numPr>
    </w:pPr>
    <w:rPr>
      <w:szCs w:val="20"/>
    </w:rPr>
  </w:style>
  <w:style w:type="character" w:customStyle="1" w:styleId="NumberListChar">
    <w:name w:val="Number List Char"/>
    <w:basedOn w:val="DefaultParagraphFont"/>
    <w:link w:val="NumberList"/>
    <w:rsid w:val="00964E7F"/>
    <w:rPr>
      <w:rFonts w:asciiTheme="minorHAnsi" w:hAnsiTheme="minorHAnsi"/>
      <w:sz w:val="22"/>
    </w:rPr>
  </w:style>
  <w:style w:type="character" w:customStyle="1" w:styleId="Heading1Char">
    <w:name w:val="Heading 1 Char"/>
    <w:basedOn w:val="DefaultParagraphFont"/>
    <w:link w:val="Heading1"/>
    <w:uiPriority w:val="9"/>
    <w:rsid w:val="00AA2DD1"/>
    <w:rPr>
      <w:rFonts w:asciiTheme="majorHAnsi" w:hAnsiTheme="majorHAnsi" w:cs="Arial"/>
      <w:b/>
      <w:bCs/>
      <w:color w:val="E60000"/>
      <w:kern w:val="32"/>
      <w:sz w:val="28"/>
      <w:szCs w:val="32"/>
    </w:rPr>
  </w:style>
  <w:style w:type="paragraph" w:customStyle="1" w:styleId="Default">
    <w:name w:val="Default"/>
    <w:rsid w:val="00D25E83"/>
    <w:pPr>
      <w:autoSpaceDE w:val="0"/>
      <w:autoSpaceDN w:val="0"/>
      <w:adjustRightInd w:val="0"/>
    </w:pPr>
    <w:rPr>
      <w:rFonts w:ascii="Arial" w:eastAsia="Calibri" w:hAnsi="Arial" w:cs="Arial"/>
      <w:color w:val="000000"/>
      <w:sz w:val="24"/>
      <w:szCs w:val="24"/>
    </w:rPr>
  </w:style>
  <w:style w:type="paragraph" w:styleId="Quote">
    <w:name w:val="Quote"/>
    <w:basedOn w:val="Normal"/>
    <w:next w:val="Normal"/>
    <w:link w:val="QuoteChar"/>
    <w:uiPriority w:val="29"/>
    <w:rsid w:val="00D25E83"/>
    <w:pPr>
      <w:spacing w:line="276" w:lineRule="auto"/>
    </w:pPr>
    <w:rPr>
      <w:rFonts w:ascii="Calibri" w:eastAsia="Calibri" w:hAnsi="Calibri"/>
      <w:i/>
      <w:iCs/>
      <w:color w:val="000000"/>
      <w:szCs w:val="22"/>
    </w:rPr>
  </w:style>
  <w:style w:type="character" w:customStyle="1" w:styleId="QuoteChar">
    <w:name w:val="Quote Char"/>
    <w:basedOn w:val="DefaultParagraphFont"/>
    <w:link w:val="Quote"/>
    <w:uiPriority w:val="29"/>
    <w:rsid w:val="00D25E83"/>
    <w:rPr>
      <w:rFonts w:ascii="Calibri" w:eastAsia="Calibri" w:hAnsi="Calibri"/>
      <w:i/>
      <w:iCs/>
      <w:color w:val="000000"/>
      <w:sz w:val="22"/>
      <w:szCs w:val="22"/>
    </w:rPr>
  </w:style>
  <w:style w:type="paragraph" w:customStyle="1" w:styleId="Bullet">
    <w:name w:val="_Bullet"/>
    <w:basedOn w:val="Normal"/>
    <w:rsid w:val="00D25E83"/>
    <w:pPr>
      <w:numPr>
        <w:numId w:val="8"/>
      </w:numPr>
      <w:spacing w:after="0"/>
    </w:pPr>
    <w:rPr>
      <w:rFonts w:ascii="Verdana" w:hAnsi="Verdana"/>
    </w:rPr>
  </w:style>
  <w:style w:type="paragraph" w:customStyle="1" w:styleId="bodybullet">
    <w:name w:val="_body+bullet"/>
    <w:basedOn w:val="Normal"/>
    <w:rsid w:val="00D25E83"/>
    <w:pPr>
      <w:tabs>
        <w:tab w:val="num" w:pos="720"/>
      </w:tabs>
      <w:spacing w:after="0"/>
      <w:ind w:left="720" w:hanging="360"/>
    </w:pPr>
    <w:rPr>
      <w:rFonts w:ascii="Verdana" w:hAnsi="Verdana"/>
    </w:rPr>
  </w:style>
  <w:style w:type="character" w:customStyle="1" w:styleId="ROV8Char">
    <w:name w:val="_ROV8 Char"/>
    <w:basedOn w:val="DefaultParagraphFont"/>
    <w:link w:val="ROV8"/>
    <w:locked/>
    <w:rsid w:val="00D25E83"/>
    <w:rPr>
      <w:rFonts w:ascii="Verdana" w:hAnsi="Verdana" w:cs="Arial"/>
      <w:bCs/>
      <w:sz w:val="16"/>
      <w:szCs w:val="16"/>
    </w:rPr>
  </w:style>
  <w:style w:type="paragraph" w:customStyle="1" w:styleId="ROV8">
    <w:name w:val="_ROV8"/>
    <w:link w:val="ROV8Char"/>
    <w:rsid w:val="00D25E83"/>
    <w:rPr>
      <w:rFonts w:ascii="Verdana" w:hAnsi="Verdana" w:cs="Arial"/>
      <w:bCs/>
      <w:sz w:val="16"/>
      <w:szCs w:val="16"/>
    </w:rPr>
  </w:style>
  <w:style w:type="character" w:customStyle="1" w:styleId="ROV8BChar">
    <w:name w:val="_ROV_8B Char"/>
    <w:basedOn w:val="ROV8Char"/>
    <w:link w:val="ROV8B"/>
    <w:locked/>
    <w:rsid w:val="00D25E83"/>
    <w:rPr>
      <w:rFonts w:ascii="Verdana" w:hAnsi="Verdana" w:cs="Arial"/>
      <w:b/>
      <w:bCs/>
      <w:sz w:val="16"/>
      <w:szCs w:val="16"/>
    </w:rPr>
  </w:style>
  <w:style w:type="paragraph" w:customStyle="1" w:styleId="ROV8B">
    <w:name w:val="_ROV_8B"/>
    <w:basedOn w:val="ROV8"/>
    <w:link w:val="ROV8BChar"/>
    <w:rsid w:val="00D25E83"/>
    <w:rPr>
      <w:b/>
    </w:rPr>
  </w:style>
  <w:style w:type="paragraph" w:customStyle="1" w:styleId="TableHead">
    <w:name w:val="_TableHead"/>
    <w:rsid w:val="00D25E83"/>
    <w:pPr>
      <w:jc w:val="center"/>
    </w:pPr>
    <w:rPr>
      <w:rFonts w:ascii="Verdana" w:hAnsi="Verdana"/>
      <w:b/>
      <w:szCs w:val="24"/>
    </w:rPr>
  </w:style>
  <w:style w:type="paragraph" w:customStyle="1" w:styleId="TableText">
    <w:name w:val="_TableText"/>
    <w:basedOn w:val="Normal"/>
    <w:rsid w:val="00D25E83"/>
    <w:pPr>
      <w:spacing w:after="0"/>
    </w:pPr>
    <w:rPr>
      <w:rFonts w:ascii="Verdana" w:hAnsi="Verdana"/>
      <w:sz w:val="18"/>
    </w:rPr>
  </w:style>
  <w:style w:type="character" w:customStyle="1" w:styleId="BalloonTextChar">
    <w:name w:val="Balloon Text Char"/>
    <w:basedOn w:val="DefaultParagraphFont"/>
    <w:link w:val="BalloonText"/>
    <w:uiPriority w:val="99"/>
    <w:semiHidden/>
    <w:rsid w:val="00D25E83"/>
    <w:rPr>
      <w:rFonts w:ascii="Tahoma" w:hAnsi="Tahoma" w:cs="Tahoma"/>
      <w:sz w:val="16"/>
      <w:szCs w:val="16"/>
    </w:rPr>
  </w:style>
  <w:style w:type="character" w:customStyle="1" w:styleId="spnmessagetext">
    <w:name w:val="spnmessagetext"/>
    <w:basedOn w:val="DefaultParagraphFont"/>
    <w:rsid w:val="00D25E83"/>
  </w:style>
  <w:style w:type="character" w:styleId="Emphasis">
    <w:name w:val="Emphasis"/>
    <w:basedOn w:val="DefaultParagraphFont"/>
    <w:rsid w:val="00365E9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4540">
      <w:bodyDiv w:val="1"/>
      <w:marLeft w:val="0"/>
      <w:marRight w:val="0"/>
      <w:marTop w:val="0"/>
      <w:marBottom w:val="0"/>
      <w:divBdr>
        <w:top w:val="none" w:sz="0" w:space="0" w:color="auto"/>
        <w:left w:val="none" w:sz="0" w:space="0" w:color="auto"/>
        <w:bottom w:val="none" w:sz="0" w:space="0" w:color="auto"/>
        <w:right w:val="none" w:sz="0" w:space="0" w:color="auto"/>
      </w:divBdr>
    </w:div>
    <w:div w:id="802842730">
      <w:bodyDiv w:val="1"/>
      <w:marLeft w:val="0"/>
      <w:marRight w:val="0"/>
      <w:marTop w:val="0"/>
      <w:marBottom w:val="0"/>
      <w:divBdr>
        <w:top w:val="none" w:sz="0" w:space="0" w:color="auto"/>
        <w:left w:val="none" w:sz="0" w:space="0" w:color="auto"/>
        <w:bottom w:val="none" w:sz="0" w:space="0" w:color="auto"/>
        <w:right w:val="none" w:sz="0" w:space="0" w:color="auto"/>
      </w:divBdr>
    </w:div>
    <w:div w:id="836263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6.png"/><Relationship Id="rId107" Type="http://schemas.openxmlformats.org/officeDocument/2006/relationships/image" Target="media/image95.png"/><Relationship Id="rId11" Type="http://schemas.openxmlformats.org/officeDocument/2006/relationships/endnotes" Target="endnotes.xml"/><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2.png"/><Relationship Id="rId128" Type="http://schemas.openxmlformats.org/officeDocument/2006/relationships/image" Target="media/image116.png"/><Relationship Id="rId149" Type="http://schemas.openxmlformats.org/officeDocument/2006/relationships/header" Target="header2.xml"/><Relationship Id="rId5" Type="http://schemas.openxmlformats.org/officeDocument/2006/relationships/customXml" Target="../customXml/item5.xml"/><Relationship Id="rId95" Type="http://schemas.openxmlformats.org/officeDocument/2006/relationships/image" Target="media/image83.png"/><Relationship Id="rId22" Type="http://schemas.openxmlformats.org/officeDocument/2006/relationships/image" Target="media/image11.jpe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2.png"/><Relationship Id="rId139" Type="http://schemas.openxmlformats.org/officeDocument/2006/relationships/image" Target="media/image127.jpe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footer" Target="footer1.xml"/><Relationship Id="rId155" Type="http://schemas.openxmlformats.org/officeDocument/2006/relationships/glossaryDocument" Target="glossary/document.xml"/><Relationship Id="rId12" Type="http://schemas.openxmlformats.org/officeDocument/2006/relationships/image" Target="media/image1.tiff"/><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3.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8.png"/><Relationship Id="rId145" Type="http://schemas.openxmlformats.org/officeDocument/2006/relationships/image" Target="media/image133.jpe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footer" Target="footer2.xml"/><Relationship Id="rId156" Type="http://schemas.openxmlformats.org/officeDocument/2006/relationships/theme" Target="theme/theme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7.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7" Type="http://schemas.openxmlformats.org/officeDocument/2006/relationships/styles" Target="styl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61" Type="http://schemas.openxmlformats.org/officeDocument/2006/relationships/image" Target="media/image50.png"/><Relationship Id="rId82" Type="http://schemas.openxmlformats.org/officeDocument/2006/relationships/image" Target="media/image70.png"/><Relationship Id="rId152" Type="http://schemas.openxmlformats.org/officeDocument/2006/relationships/header" Target="header3.xm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8" Type="http://schemas.openxmlformats.org/officeDocument/2006/relationships/settings" Target="settings.xml"/><Relationship Id="rId51" Type="http://schemas.openxmlformats.org/officeDocument/2006/relationships/image" Target="media/image40.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hyperlink" Target="http://en.wikipedia.org/wiki/List_of_colors" TargetMode="External"/><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footer" Target="footer3.xml"/><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footnotes" Target="footnotes.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5.png"/><Relationship Id="rId47" Type="http://schemas.openxmlformats.org/officeDocument/2006/relationships/image" Target="media/image36.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fontTable" Target="fontTable.xml"/><Relationship Id="rId16" Type="http://schemas.openxmlformats.org/officeDocument/2006/relationships/image" Target="media/image5.png"/><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7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50F380F366540A69D7F36CD20D8705C"/>
        <w:category>
          <w:name w:val="General"/>
          <w:gallery w:val="placeholder"/>
        </w:category>
        <w:types>
          <w:type w:val="bbPlcHdr"/>
        </w:types>
        <w:behaviors>
          <w:behavior w:val="content"/>
        </w:behaviors>
        <w:guid w:val="{202B15D7-AFFE-48FA-853B-9E2FF92891C9}"/>
      </w:docPartPr>
      <w:docPartBody>
        <w:p w:rsidR="001E2744" w:rsidRDefault="00B92539">
          <w:pPr>
            <w:pStyle w:val="150F380F366540A69D7F36CD20D8705C"/>
          </w:pPr>
          <w:r>
            <w:rPr>
              <w:smallCaps/>
              <w:sz w:val="40"/>
              <w:szCs w:val="40"/>
            </w:rP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utura MdCn BT">
    <w:altName w:val="Arial Narrow"/>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Futura Hv BT">
    <w:altName w:val="Tahoma"/>
    <w:charset w:val="00"/>
    <w:family w:val="swiss"/>
    <w:pitch w:val="variable"/>
    <w:sig w:usb0="00000007" w:usb1="00000000" w:usb2="00000000" w:usb3="00000000" w:csb0="00000011" w:csb1="00000000"/>
  </w:font>
  <w:font w:name="Times">
    <w:panose1 w:val="02020603050405020304"/>
    <w:charset w:val="00"/>
    <w:family w:val="roman"/>
    <w:pitch w:val="variable"/>
    <w:sig w:usb0="E0002AE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OzHandicraft BT">
    <w:altName w:val="Mistral"/>
    <w:charset w:val="00"/>
    <w:family w:val="script"/>
    <w:pitch w:val="variable"/>
    <w:sig w:usb0="00000001" w:usb1="00000000" w:usb2="00000000" w:usb3="00000000" w:csb0="0000001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92539"/>
    <w:rsid w:val="00047980"/>
    <w:rsid w:val="000609D7"/>
    <w:rsid w:val="00067DE0"/>
    <w:rsid w:val="00087C50"/>
    <w:rsid w:val="00097FD2"/>
    <w:rsid w:val="000A6F93"/>
    <w:rsid w:val="000B244E"/>
    <w:rsid w:val="000B720F"/>
    <w:rsid w:val="000B7DC4"/>
    <w:rsid w:val="000C18FE"/>
    <w:rsid w:val="000F1B1C"/>
    <w:rsid w:val="001922C6"/>
    <w:rsid w:val="001A1D12"/>
    <w:rsid w:val="001B3F8C"/>
    <w:rsid w:val="001B4E47"/>
    <w:rsid w:val="001E2744"/>
    <w:rsid w:val="002253E8"/>
    <w:rsid w:val="002318B5"/>
    <w:rsid w:val="002553F5"/>
    <w:rsid w:val="002618F7"/>
    <w:rsid w:val="0026474E"/>
    <w:rsid w:val="00273E00"/>
    <w:rsid w:val="002909C9"/>
    <w:rsid w:val="002E1DDC"/>
    <w:rsid w:val="00335125"/>
    <w:rsid w:val="00355345"/>
    <w:rsid w:val="0038547D"/>
    <w:rsid w:val="003A1F5C"/>
    <w:rsid w:val="003A50B6"/>
    <w:rsid w:val="003B52E6"/>
    <w:rsid w:val="003E00BF"/>
    <w:rsid w:val="00406F95"/>
    <w:rsid w:val="00407D96"/>
    <w:rsid w:val="00430152"/>
    <w:rsid w:val="004447C8"/>
    <w:rsid w:val="00481118"/>
    <w:rsid w:val="00496671"/>
    <w:rsid w:val="004B0D49"/>
    <w:rsid w:val="004C7C2F"/>
    <w:rsid w:val="00530B89"/>
    <w:rsid w:val="00531096"/>
    <w:rsid w:val="00596B71"/>
    <w:rsid w:val="005A5777"/>
    <w:rsid w:val="005B69F8"/>
    <w:rsid w:val="005E5063"/>
    <w:rsid w:val="00620F75"/>
    <w:rsid w:val="00624E3A"/>
    <w:rsid w:val="00631CCE"/>
    <w:rsid w:val="00676A5C"/>
    <w:rsid w:val="006F079A"/>
    <w:rsid w:val="006F0F3E"/>
    <w:rsid w:val="00702D37"/>
    <w:rsid w:val="0071053D"/>
    <w:rsid w:val="00714B02"/>
    <w:rsid w:val="0075782C"/>
    <w:rsid w:val="00795E5B"/>
    <w:rsid w:val="007B651A"/>
    <w:rsid w:val="008141E9"/>
    <w:rsid w:val="0082195F"/>
    <w:rsid w:val="008862A1"/>
    <w:rsid w:val="008971CC"/>
    <w:rsid w:val="008D6056"/>
    <w:rsid w:val="00907515"/>
    <w:rsid w:val="0095047C"/>
    <w:rsid w:val="0097113F"/>
    <w:rsid w:val="009B7847"/>
    <w:rsid w:val="00A30C69"/>
    <w:rsid w:val="00A86F2B"/>
    <w:rsid w:val="00AD38B7"/>
    <w:rsid w:val="00B572A3"/>
    <w:rsid w:val="00B92539"/>
    <w:rsid w:val="00BD09F1"/>
    <w:rsid w:val="00BD26F7"/>
    <w:rsid w:val="00BF23B0"/>
    <w:rsid w:val="00BF4B34"/>
    <w:rsid w:val="00C147B6"/>
    <w:rsid w:val="00C15E67"/>
    <w:rsid w:val="00C33523"/>
    <w:rsid w:val="00C62491"/>
    <w:rsid w:val="00C76E47"/>
    <w:rsid w:val="00C8740E"/>
    <w:rsid w:val="00CA5662"/>
    <w:rsid w:val="00D55F90"/>
    <w:rsid w:val="00D57EC3"/>
    <w:rsid w:val="00D85BC4"/>
    <w:rsid w:val="00DA09E8"/>
    <w:rsid w:val="00DB4961"/>
    <w:rsid w:val="00DD7697"/>
    <w:rsid w:val="00DE1513"/>
    <w:rsid w:val="00E34489"/>
    <w:rsid w:val="00E45365"/>
    <w:rsid w:val="00E67D13"/>
    <w:rsid w:val="00EC1AE4"/>
    <w:rsid w:val="00ED4ACE"/>
    <w:rsid w:val="00EE0F4C"/>
    <w:rsid w:val="00F00CEA"/>
    <w:rsid w:val="00F345D8"/>
    <w:rsid w:val="00F519BE"/>
    <w:rsid w:val="00FB6CC0"/>
    <w:rsid w:val="00FF3E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7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50F380F366540A69D7F36CD20D8705C">
    <w:name w:val="150F380F366540A69D7F36CD20D8705C"/>
    <w:rsid w:val="001E274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2008-11-25T00:00:00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0023D5D5F60D8145AF239C79DB57355C" ma:contentTypeVersion="5" ma:contentTypeDescription="Create a new document." ma:contentTypeScope="" ma:versionID="a42ff94862e869e3154a8179d22ac478">
  <xsd:schema xmlns:xsd="http://www.w3.org/2001/XMLSchema" xmlns:xs="http://www.w3.org/2001/XMLSchema" xmlns:p="http://schemas.microsoft.com/office/2006/metadata/properties" xmlns:ns1="http://schemas.microsoft.com/sharepoint/v3" xmlns:ns2="b150271c-8d8f-4217-b27c-cd4d5aad594b" targetNamespace="http://schemas.microsoft.com/office/2006/metadata/properties" ma:root="true" ma:fieldsID="c9ea2fc5371842c54971b796c6d1b1df" ns1:_="" ns2:_="">
    <xsd:import namespace="http://schemas.microsoft.com/sharepoint/v3"/>
    <xsd:import namespace="b150271c-8d8f-4217-b27c-cd4d5aad594b"/>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150271c-8d8f-4217-b27c-cd4d5aad594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0E58A2-C957-41B7-B660-9E4D06B97B24}">
  <ds:schemaRefs>
    <ds:schemaRef ds:uri="http://schemas.microsoft.com/sharepoint/v3/contenttype/forms"/>
  </ds:schemaRefs>
</ds:datastoreItem>
</file>

<file path=customXml/itemProps3.xml><?xml version="1.0" encoding="utf-8"?>
<ds:datastoreItem xmlns:ds="http://schemas.openxmlformats.org/officeDocument/2006/customXml" ds:itemID="{5E4F78E4-F5F1-4BF2-AB70-256750AE8F1D}">
  <ds:schemaRefs>
    <ds:schemaRef ds:uri="http://www.w3.org/XML/1998/namespace"/>
    <ds:schemaRef ds:uri="http://schemas.microsoft.com/sharepoint/v3"/>
    <ds:schemaRef ds:uri="http://schemas.microsoft.com/office/2006/documentManagement/types"/>
    <ds:schemaRef ds:uri="http://purl.org/dc/elements/1.1/"/>
    <ds:schemaRef ds:uri="http://schemas.microsoft.com/office/2006/metadata/properties"/>
    <ds:schemaRef ds:uri="http://purl.org/dc/terms/"/>
    <ds:schemaRef ds:uri="http://schemas.microsoft.com/office/infopath/2007/PartnerControls"/>
    <ds:schemaRef ds:uri="b150271c-8d8f-4217-b27c-cd4d5aad594b"/>
    <ds:schemaRef ds:uri="http://purl.org/dc/dcmitype/"/>
    <ds:schemaRef ds:uri="http://schemas.openxmlformats.org/package/2006/metadata/core-properties"/>
  </ds:schemaRefs>
</ds:datastoreItem>
</file>

<file path=customXml/itemProps4.xml><?xml version="1.0" encoding="utf-8"?>
<ds:datastoreItem xmlns:ds="http://schemas.openxmlformats.org/officeDocument/2006/customXml" ds:itemID="{2B12404A-CED2-42B4-B815-AF5DE07C1AFA}">
  <ds:schemaRefs>
    <ds:schemaRef ds:uri="http://schemas.openxmlformats.org/officeDocument/2006/bibliography"/>
  </ds:schemaRefs>
</ds:datastoreItem>
</file>

<file path=customXml/itemProps5.xml><?xml version="1.0" encoding="utf-8"?>
<ds:datastoreItem xmlns:ds="http://schemas.openxmlformats.org/officeDocument/2006/customXml" ds:itemID="{9B9A8BED-08AE-4CBA-87E1-32477B1552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150271c-8d8f-4217-b27c-cd4d5aad59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164</Pages>
  <Words>19681</Words>
  <Characters>112186</Characters>
  <Application>Microsoft Office Word</Application>
  <DocSecurity>4</DocSecurity>
  <Lines>934</Lines>
  <Paragraphs>263</Paragraphs>
  <ScaleCrop>false</ScaleCrop>
  <HeadingPairs>
    <vt:vector size="4" baseType="variant">
      <vt:variant>
        <vt:lpstr>Title</vt:lpstr>
      </vt:variant>
      <vt:variant>
        <vt:i4>1</vt:i4>
      </vt:variant>
      <vt:variant>
        <vt:lpstr>Headings</vt:lpstr>
      </vt:variant>
      <vt:variant>
        <vt:i4>97</vt:i4>
      </vt:variant>
    </vt:vector>
  </HeadingPairs>
  <TitlesOfParts>
    <vt:vector size="98" baseType="lpstr">
      <vt:lpstr>Manager Guide</vt:lpstr>
      <vt:lpstr>Introduction</vt:lpstr>
      <vt:lpstr>    Warranty</vt:lpstr>
      <vt:lpstr>    Getting Help</vt:lpstr>
      <vt:lpstr>    Revision Information</vt:lpstr>
      <vt:lpstr>Getting Started</vt:lpstr>
      <vt:lpstr>Left-Handed Users </vt:lpstr>
      <vt:lpstr>Starting/Recalling Server’s Tables</vt:lpstr>
      <vt:lpstr>Viewing Open/Closed Orders</vt:lpstr>
      <vt:lpstr>Rotating the Floor plan </vt:lpstr>
      <vt:lpstr>Approving Transfers, Discounts, Voids, and Tax Exemptions</vt:lpstr>
      <vt:lpstr>Menu Item Countdowns</vt:lpstr>
      <vt:lpstr>Manager Options - General</vt:lpstr>
      <vt:lpstr>    Changing Tenders</vt:lpstr>
      <vt:lpstr>    Reopening Checks/Orders</vt:lpstr>
      <vt:lpstr>    Reprinting Close Stubs</vt:lpstr>
      <vt:lpstr>    System Dates</vt:lpstr>
      <vt:lpstr>        Splitting Dates</vt:lpstr>
      <vt:lpstr>        Changing Dates</vt:lpstr>
      <vt:lpstr>Manager Options – Configuration</vt:lpstr>
      <vt:lpstr>Menu Structure</vt:lpstr>
      <vt:lpstr>Creating/Editing Menus</vt:lpstr>
      <vt:lpstr>    Creating a New Major or Minor Class</vt:lpstr>
      <vt:lpstr>        Major Class – General Options</vt:lpstr>
      <vt:lpstr>        Major/Minor Class – Printing Options</vt:lpstr>
      <vt:lpstr>        Major/Minor Class – Tax Options</vt:lpstr>
      <vt:lpstr>        Minor Class – General Options</vt:lpstr>
      <vt:lpstr>    Creating a New Menu Group</vt:lpstr>
      <vt:lpstr>    Creating a Normal Menu Item</vt:lpstr>
      <vt:lpstr>        General Tab</vt:lpstr>
      <vt:lpstr>        Questions Tab</vt:lpstr>
      <vt:lpstr>        Prices (Item) Tab</vt:lpstr>
      <vt:lpstr>        Prices (Mod) Tab</vt:lpstr>
      <vt:lpstr>        Printing Tab</vt:lpstr>
      <vt:lpstr>        Misc. Tab</vt:lpstr>
      <vt:lpstr>        Associations Tab</vt:lpstr>
      <vt:lpstr>    Button Styles</vt:lpstr>
      <vt:lpstr>        Saving Styles</vt:lpstr>
      <vt:lpstr>        Applying Styles</vt:lpstr>
      <vt:lpstr>    Questions</vt:lpstr>
      <vt:lpstr>        Creating a New Question</vt:lpstr>
      <vt:lpstr>    Price Levels</vt:lpstr>
      <vt:lpstr>        Creating a New Price Level</vt:lpstr>
      <vt:lpstr>        Applying a Price Level to an Item</vt:lpstr>
      <vt:lpstr>    Modifying a Button’s appearance</vt:lpstr>
      <vt:lpstr>        Using the Color Picker</vt:lpstr>
      <vt:lpstr>        Gradients</vt:lpstr>
      <vt:lpstr>    Rule-based Menu Items</vt:lpstr>
      <vt:lpstr>        Making a Quantity-style Rule-based Item</vt:lpstr>
      <vt:lpstr>        Making a Specific-item Style Rule-based Item</vt:lpstr>
      <vt:lpstr>    Combos</vt:lpstr>
      <vt:lpstr>        Creating a Combo</vt:lpstr>
      <vt:lpstr>        Creating a 2-for-1, 3-for-1, etc, Combo</vt:lpstr>
      <vt:lpstr>    Menu Schedules</vt:lpstr>
      <vt:lpstr>        Price Levels</vt:lpstr>
      <vt:lpstr>        Menu Groups</vt:lpstr>
      <vt:lpstr>        Menu Items</vt:lpstr>
      <vt:lpstr>        Default Menu Group</vt:lpstr>
      <vt:lpstr>    Mirada Menu Board Module</vt:lpstr>
      <vt:lpstr>    Employees</vt:lpstr>
      <vt:lpstr>        Personal Information</vt:lpstr>
      <vt:lpstr>        Security – Operational </vt:lpstr>
      <vt:lpstr>        Security – Managerial</vt:lpstr>
      <vt:lpstr>        Security – System </vt:lpstr>
      <vt:lpstr>        Security – Screens</vt:lpstr>
      <vt:lpstr>        Groups</vt:lpstr>
      <vt:lpstr>        Jobs</vt:lpstr>
      <vt:lpstr>        Misc. </vt:lpstr>
      <vt:lpstr>    Creating Jobs</vt:lpstr>
      <vt:lpstr>        Jobs Creation</vt:lpstr>
      <vt:lpstr>    Clients and Gift Cards</vt:lpstr>
      <vt:lpstr>        Creating a Client </vt:lpstr>
      <vt:lpstr>        Misc.</vt:lpstr>
      <vt:lpstr>        Members</vt:lpstr>
      <vt:lpstr>        Preferences</vt:lpstr>
      <vt:lpstr>    Adding a Gift Card </vt:lpstr>
      <vt:lpstr>        Loading a Gift Card</vt:lpstr>
      <vt:lpstr>    Themes</vt:lpstr>
      <vt:lpstr>        Theme Settings</vt:lpstr>
      <vt:lpstr>    Coupons</vt:lpstr>
      <vt:lpstr>    Modifying Floorplans</vt:lpstr>
      <vt:lpstr>        Editing/Creating/Moving Tables</vt:lpstr>
      <vt:lpstr>        Selected Table</vt:lpstr>
      <vt:lpstr>        Floorplan Settings</vt:lpstr>
      <vt:lpstr>    Payment Methods</vt:lpstr>
      <vt:lpstr>    Discount Reasons</vt:lpstr>
      <vt:lpstr>    Void Reasons</vt:lpstr>
      <vt:lpstr>    Pay-In\Out Reasons and Blind Drops </vt:lpstr>
      <vt:lpstr>    Gratuities</vt:lpstr>
      <vt:lpstr>    Order Item Requirements</vt:lpstr>
      <vt:lpstr>    System Settings</vt:lpstr>
      <vt:lpstr>        General</vt:lpstr>
      <vt:lpstr>        Floor plan</vt:lpstr>
      <vt:lpstr>        Colours</vt:lpstr>
      <vt:lpstr>        Miscellaneous</vt:lpstr>
      <vt:lpstr>        Printer Centers</vt:lpstr>
      <vt:lpstr>        Peripherals</vt:lpstr>
      <vt:lpstr>        Service Types</vt:lpstr>
    </vt:vector>
  </TitlesOfParts>
  <Company>SilverWare POS Inc.</Company>
  <LinksUpToDate>false</LinksUpToDate>
  <CharactersWithSpaces>131604</CharactersWithSpaces>
  <SharedDoc>false</SharedDoc>
  <HLinks>
    <vt:vector size="558" baseType="variant">
      <vt:variant>
        <vt:i4>8126558</vt:i4>
      </vt:variant>
      <vt:variant>
        <vt:i4>495</vt:i4>
      </vt:variant>
      <vt:variant>
        <vt:i4>0</vt:i4>
      </vt:variant>
      <vt:variant>
        <vt:i4>5</vt:i4>
      </vt:variant>
      <vt:variant>
        <vt:lpwstr/>
      </vt:variant>
      <vt:variant>
        <vt:lpwstr>_Questions</vt:lpwstr>
      </vt:variant>
      <vt:variant>
        <vt:i4>2490426</vt:i4>
      </vt:variant>
      <vt:variant>
        <vt:i4>492</vt:i4>
      </vt:variant>
      <vt:variant>
        <vt:i4>0</vt:i4>
      </vt:variant>
      <vt:variant>
        <vt:i4>5</vt:i4>
      </vt:variant>
      <vt:variant>
        <vt:lpwstr/>
      </vt:variant>
      <vt:variant>
        <vt:lpwstr>_Creating_a_New_1</vt:lpwstr>
      </vt:variant>
      <vt:variant>
        <vt:i4>4456472</vt:i4>
      </vt:variant>
      <vt:variant>
        <vt:i4>489</vt:i4>
      </vt:variant>
      <vt:variant>
        <vt:i4>0</vt:i4>
      </vt:variant>
      <vt:variant>
        <vt:i4>5</vt:i4>
      </vt:variant>
      <vt:variant>
        <vt:lpwstr>http://en.wikipedia.org/wiki/List_of_colors</vt:lpwstr>
      </vt:variant>
      <vt:variant>
        <vt:lpwstr/>
      </vt:variant>
      <vt:variant>
        <vt:i4>543162401</vt:i4>
      </vt:variant>
      <vt:variant>
        <vt:i4>486</vt:i4>
      </vt:variant>
      <vt:variant>
        <vt:i4>0</vt:i4>
      </vt:variant>
      <vt:variant>
        <vt:i4>5</vt:i4>
      </vt:variant>
      <vt:variant>
        <vt:lpwstr/>
      </vt:variant>
      <vt:variant>
        <vt:lpwstr>_Modifying_a_Button’s</vt:lpwstr>
      </vt:variant>
      <vt:variant>
        <vt:i4>543162401</vt:i4>
      </vt:variant>
      <vt:variant>
        <vt:i4>483</vt:i4>
      </vt:variant>
      <vt:variant>
        <vt:i4>0</vt:i4>
      </vt:variant>
      <vt:variant>
        <vt:i4>5</vt:i4>
      </vt:variant>
      <vt:variant>
        <vt:lpwstr/>
      </vt:variant>
      <vt:variant>
        <vt:lpwstr>_Modifying_a_Button’s</vt:lpwstr>
      </vt:variant>
      <vt:variant>
        <vt:i4>543162401</vt:i4>
      </vt:variant>
      <vt:variant>
        <vt:i4>480</vt:i4>
      </vt:variant>
      <vt:variant>
        <vt:i4>0</vt:i4>
      </vt:variant>
      <vt:variant>
        <vt:i4>5</vt:i4>
      </vt:variant>
      <vt:variant>
        <vt:lpwstr/>
      </vt:variant>
      <vt:variant>
        <vt:lpwstr>_Modifying_a_Button’s</vt:lpwstr>
      </vt:variant>
      <vt:variant>
        <vt:i4>6357074</vt:i4>
      </vt:variant>
      <vt:variant>
        <vt:i4>477</vt:i4>
      </vt:variant>
      <vt:variant>
        <vt:i4>0</vt:i4>
      </vt:variant>
      <vt:variant>
        <vt:i4>5</vt:i4>
      </vt:variant>
      <vt:variant>
        <vt:lpwstr/>
      </vt:variant>
      <vt:variant>
        <vt:lpwstr>_Combos</vt:lpwstr>
      </vt:variant>
      <vt:variant>
        <vt:i4>458879</vt:i4>
      </vt:variant>
      <vt:variant>
        <vt:i4>474</vt:i4>
      </vt:variant>
      <vt:variant>
        <vt:i4>0</vt:i4>
      </vt:variant>
      <vt:variant>
        <vt:i4>5</vt:i4>
      </vt:variant>
      <vt:variant>
        <vt:lpwstr/>
      </vt:variant>
      <vt:variant>
        <vt:lpwstr>_Rule-based_Menu_Items</vt:lpwstr>
      </vt:variant>
      <vt:variant>
        <vt:i4>8126558</vt:i4>
      </vt:variant>
      <vt:variant>
        <vt:i4>471</vt:i4>
      </vt:variant>
      <vt:variant>
        <vt:i4>0</vt:i4>
      </vt:variant>
      <vt:variant>
        <vt:i4>5</vt:i4>
      </vt:variant>
      <vt:variant>
        <vt:lpwstr/>
      </vt:variant>
      <vt:variant>
        <vt:lpwstr>_Questions</vt:lpwstr>
      </vt:variant>
      <vt:variant>
        <vt:i4>543162401</vt:i4>
      </vt:variant>
      <vt:variant>
        <vt:i4>468</vt:i4>
      </vt:variant>
      <vt:variant>
        <vt:i4>0</vt:i4>
      </vt:variant>
      <vt:variant>
        <vt:i4>5</vt:i4>
      </vt:variant>
      <vt:variant>
        <vt:lpwstr/>
      </vt:variant>
      <vt:variant>
        <vt:lpwstr>_Modifying_a_Button’s</vt:lpwstr>
      </vt:variant>
      <vt:variant>
        <vt:i4>543162401</vt:i4>
      </vt:variant>
      <vt:variant>
        <vt:i4>465</vt:i4>
      </vt:variant>
      <vt:variant>
        <vt:i4>0</vt:i4>
      </vt:variant>
      <vt:variant>
        <vt:i4>5</vt:i4>
      </vt:variant>
      <vt:variant>
        <vt:lpwstr/>
      </vt:variant>
      <vt:variant>
        <vt:lpwstr>_Modifying_a_Button’s</vt:lpwstr>
      </vt:variant>
      <vt:variant>
        <vt:i4>8126558</vt:i4>
      </vt:variant>
      <vt:variant>
        <vt:i4>462</vt:i4>
      </vt:variant>
      <vt:variant>
        <vt:i4>0</vt:i4>
      </vt:variant>
      <vt:variant>
        <vt:i4>5</vt:i4>
      </vt:variant>
      <vt:variant>
        <vt:lpwstr/>
      </vt:variant>
      <vt:variant>
        <vt:lpwstr>_Questions</vt:lpwstr>
      </vt:variant>
      <vt:variant>
        <vt:i4>6357074</vt:i4>
      </vt:variant>
      <vt:variant>
        <vt:i4>459</vt:i4>
      </vt:variant>
      <vt:variant>
        <vt:i4>0</vt:i4>
      </vt:variant>
      <vt:variant>
        <vt:i4>5</vt:i4>
      </vt:variant>
      <vt:variant>
        <vt:lpwstr/>
      </vt:variant>
      <vt:variant>
        <vt:lpwstr>_Combos</vt:lpwstr>
      </vt:variant>
      <vt:variant>
        <vt:i4>458879</vt:i4>
      </vt:variant>
      <vt:variant>
        <vt:i4>456</vt:i4>
      </vt:variant>
      <vt:variant>
        <vt:i4>0</vt:i4>
      </vt:variant>
      <vt:variant>
        <vt:i4>5</vt:i4>
      </vt:variant>
      <vt:variant>
        <vt:lpwstr/>
      </vt:variant>
      <vt:variant>
        <vt:lpwstr>_Rule-based_Menu_Items</vt:lpwstr>
      </vt:variant>
      <vt:variant>
        <vt:i4>3211304</vt:i4>
      </vt:variant>
      <vt:variant>
        <vt:i4>453</vt:i4>
      </vt:variant>
      <vt:variant>
        <vt:i4>0</vt:i4>
      </vt:variant>
      <vt:variant>
        <vt:i4>5</vt:i4>
      </vt:variant>
      <vt:variant>
        <vt:lpwstr/>
      </vt:variant>
      <vt:variant>
        <vt:lpwstr>_Discount_Reasons</vt:lpwstr>
      </vt:variant>
      <vt:variant>
        <vt:i4>3670056</vt:i4>
      </vt:variant>
      <vt:variant>
        <vt:i4>450</vt:i4>
      </vt:variant>
      <vt:variant>
        <vt:i4>0</vt:i4>
      </vt:variant>
      <vt:variant>
        <vt:i4>5</vt:i4>
      </vt:variant>
      <vt:variant>
        <vt:lpwstr/>
      </vt:variant>
      <vt:variant>
        <vt:lpwstr>_Void_Reasons</vt:lpwstr>
      </vt:variant>
      <vt:variant>
        <vt:i4>7929933</vt:i4>
      </vt:variant>
      <vt:variant>
        <vt:i4>447</vt:i4>
      </vt:variant>
      <vt:variant>
        <vt:i4>0</vt:i4>
      </vt:variant>
      <vt:variant>
        <vt:i4>5</vt:i4>
      </vt:variant>
      <vt:variant>
        <vt:lpwstr/>
      </vt:variant>
      <vt:variant>
        <vt:lpwstr>_Creating_a_New</vt:lpwstr>
      </vt:variant>
      <vt:variant>
        <vt:i4>1507370</vt:i4>
      </vt:variant>
      <vt:variant>
        <vt:i4>444</vt:i4>
      </vt:variant>
      <vt:variant>
        <vt:i4>0</vt:i4>
      </vt:variant>
      <vt:variant>
        <vt:i4>5</vt:i4>
      </vt:variant>
      <vt:variant>
        <vt:lpwstr/>
      </vt:variant>
      <vt:variant>
        <vt:lpwstr>_Using_the_Color</vt:lpwstr>
      </vt:variant>
      <vt:variant>
        <vt:i4>1507370</vt:i4>
      </vt:variant>
      <vt:variant>
        <vt:i4>441</vt:i4>
      </vt:variant>
      <vt:variant>
        <vt:i4>0</vt:i4>
      </vt:variant>
      <vt:variant>
        <vt:i4>5</vt:i4>
      </vt:variant>
      <vt:variant>
        <vt:lpwstr/>
      </vt:variant>
      <vt:variant>
        <vt:lpwstr>_Using_the_Color</vt:lpwstr>
      </vt:variant>
      <vt:variant>
        <vt:i4>7471198</vt:i4>
      </vt:variant>
      <vt:variant>
        <vt:i4>438</vt:i4>
      </vt:variant>
      <vt:variant>
        <vt:i4>0</vt:i4>
      </vt:variant>
      <vt:variant>
        <vt:i4>5</vt:i4>
      </vt:variant>
      <vt:variant>
        <vt:lpwstr/>
      </vt:variant>
      <vt:variant>
        <vt:lpwstr>_Creating_a_Normal</vt:lpwstr>
      </vt:variant>
      <vt:variant>
        <vt:i4>6291529</vt:i4>
      </vt:variant>
      <vt:variant>
        <vt:i4>435</vt:i4>
      </vt:variant>
      <vt:variant>
        <vt:i4>0</vt:i4>
      </vt:variant>
      <vt:variant>
        <vt:i4>5</vt:i4>
      </vt:variant>
      <vt:variant>
        <vt:lpwstr/>
      </vt:variant>
      <vt:variant>
        <vt:lpwstr>_Schedules</vt:lpwstr>
      </vt:variant>
      <vt:variant>
        <vt:i4>7929933</vt:i4>
      </vt:variant>
      <vt:variant>
        <vt:i4>432</vt:i4>
      </vt:variant>
      <vt:variant>
        <vt:i4>0</vt:i4>
      </vt:variant>
      <vt:variant>
        <vt:i4>5</vt:i4>
      </vt:variant>
      <vt:variant>
        <vt:lpwstr/>
      </vt:variant>
      <vt:variant>
        <vt:lpwstr>_Creating_a_New</vt:lpwstr>
      </vt:variant>
      <vt:variant>
        <vt:i4>1769525</vt:i4>
      </vt:variant>
      <vt:variant>
        <vt:i4>425</vt:i4>
      </vt:variant>
      <vt:variant>
        <vt:i4>0</vt:i4>
      </vt:variant>
      <vt:variant>
        <vt:i4>5</vt:i4>
      </vt:variant>
      <vt:variant>
        <vt:lpwstr/>
      </vt:variant>
      <vt:variant>
        <vt:lpwstr>_Toc212957031</vt:lpwstr>
      </vt:variant>
      <vt:variant>
        <vt:i4>1769525</vt:i4>
      </vt:variant>
      <vt:variant>
        <vt:i4>419</vt:i4>
      </vt:variant>
      <vt:variant>
        <vt:i4>0</vt:i4>
      </vt:variant>
      <vt:variant>
        <vt:i4>5</vt:i4>
      </vt:variant>
      <vt:variant>
        <vt:lpwstr/>
      </vt:variant>
      <vt:variant>
        <vt:lpwstr>_Toc212957030</vt:lpwstr>
      </vt:variant>
      <vt:variant>
        <vt:i4>1703989</vt:i4>
      </vt:variant>
      <vt:variant>
        <vt:i4>413</vt:i4>
      </vt:variant>
      <vt:variant>
        <vt:i4>0</vt:i4>
      </vt:variant>
      <vt:variant>
        <vt:i4>5</vt:i4>
      </vt:variant>
      <vt:variant>
        <vt:lpwstr/>
      </vt:variant>
      <vt:variant>
        <vt:lpwstr>_Toc212957029</vt:lpwstr>
      </vt:variant>
      <vt:variant>
        <vt:i4>1703989</vt:i4>
      </vt:variant>
      <vt:variant>
        <vt:i4>407</vt:i4>
      </vt:variant>
      <vt:variant>
        <vt:i4>0</vt:i4>
      </vt:variant>
      <vt:variant>
        <vt:i4>5</vt:i4>
      </vt:variant>
      <vt:variant>
        <vt:lpwstr/>
      </vt:variant>
      <vt:variant>
        <vt:lpwstr>_Toc212957028</vt:lpwstr>
      </vt:variant>
      <vt:variant>
        <vt:i4>1703989</vt:i4>
      </vt:variant>
      <vt:variant>
        <vt:i4>401</vt:i4>
      </vt:variant>
      <vt:variant>
        <vt:i4>0</vt:i4>
      </vt:variant>
      <vt:variant>
        <vt:i4>5</vt:i4>
      </vt:variant>
      <vt:variant>
        <vt:lpwstr/>
      </vt:variant>
      <vt:variant>
        <vt:lpwstr>_Toc212957027</vt:lpwstr>
      </vt:variant>
      <vt:variant>
        <vt:i4>1703989</vt:i4>
      </vt:variant>
      <vt:variant>
        <vt:i4>395</vt:i4>
      </vt:variant>
      <vt:variant>
        <vt:i4>0</vt:i4>
      </vt:variant>
      <vt:variant>
        <vt:i4>5</vt:i4>
      </vt:variant>
      <vt:variant>
        <vt:lpwstr/>
      </vt:variant>
      <vt:variant>
        <vt:lpwstr>_Toc212957026</vt:lpwstr>
      </vt:variant>
      <vt:variant>
        <vt:i4>1703989</vt:i4>
      </vt:variant>
      <vt:variant>
        <vt:i4>389</vt:i4>
      </vt:variant>
      <vt:variant>
        <vt:i4>0</vt:i4>
      </vt:variant>
      <vt:variant>
        <vt:i4>5</vt:i4>
      </vt:variant>
      <vt:variant>
        <vt:lpwstr/>
      </vt:variant>
      <vt:variant>
        <vt:lpwstr>_Toc212957025</vt:lpwstr>
      </vt:variant>
      <vt:variant>
        <vt:i4>1703989</vt:i4>
      </vt:variant>
      <vt:variant>
        <vt:i4>383</vt:i4>
      </vt:variant>
      <vt:variant>
        <vt:i4>0</vt:i4>
      </vt:variant>
      <vt:variant>
        <vt:i4>5</vt:i4>
      </vt:variant>
      <vt:variant>
        <vt:lpwstr/>
      </vt:variant>
      <vt:variant>
        <vt:lpwstr>_Toc212957024</vt:lpwstr>
      </vt:variant>
      <vt:variant>
        <vt:i4>1703989</vt:i4>
      </vt:variant>
      <vt:variant>
        <vt:i4>377</vt:i4>
      </vt:variant>
      <vt:variant>
        <vt:i4>0</vt:i4>
      </vt:variant>
      <vt:variant>
        <vt:i4>5</vt:i4>
      </vt:variant>
      <vt:variant>
        <vt:lpwstr/>
      </vt:variant>
      <vt:variant>
        <vt:lpwstr>_Toc212957023</vt:lpwstr>
      </vt:variant>
      <vt:variant>
        <vt:i4>1703989</vt:i4>
      </vt:variant>
      <vt:variant>
        <vt:i4>371</vt:i4>
      </vt:variant>
      <vt:variant>
        <vt:i4>0</vt:i4>
      </vt:variant>
      <vt:variant>
        <vt:i4>5</vt:i4>
      </vt:variant>
      <vt:variant>
        <vt:lpwstr/>
      </vt:variant>
      <vt:variant>
        <vt:lpwstr>_Toc212957022</vt:lpwstr>
      </vt:variant>
      <vt:variant>
        <vt:i4>1703989</vt:i4>
      </vt:variant>
      <vt:variant>
        <vt:i4>365</vt:i4>
      </vt:variant>
      <vt:variant>
        <vt:i4>0</vt:i4>
      </vt:variant>
      <vt:variant>
        <vt:i4>5</vt:i4>
      </vt:variant>
      <vt:variant>
        <vt:lpwstr/>
      </vt:variant>
      <vt:variant>
        <vt:lpwstr>_Toc212957021</vt:lpwstr>
      </vt:variant>
      <vt:variant>
        <vt:i4>1703989</vt:i4>
      </vt:variant>
      <vt:variant>
        <vt:i4>359</vt:i4>
      </vt:variant>
      <vt:variant>
        <vt:i4>0</vt:i4>
      </vt:variant>
      <vt:variant>
        <vt:i4>5</vt:i4>
      </vt:variant>
      <vt:variant>
        <vt:lpwstr/>
      </vt:variant>
      <vt:variant>
        <vt:lpwstr>_Toc212957020</vt:lpwstr>
      </vt:variant>
      <vt:variant>
        <vt:i4>1638453</vt:i4>
      </vt:variant>
      <vt:variant>
        <vt:i4>353</vt:i4>
      </vt:variant>
      <vt:variant>
        <vt:i4>0</vt:i4>
      </vt:variant>
      <vt:variant>
        <vt:i4>5</vt:i4>
      </vt:variant>
      <vt:variant>
        <vt:lpwstr/>
      </vt:variant>
      <vt:variant>
        <vt:lpwstr>_Toc212957019</vt:lpwstr>
      </vt:variant>
      <vt:variant>
        <vt:i4>1638453</vt:i4>
      </vt:variant>
      <vt:variant>
        <vt:i4>347</vt:i4>
      </vt:variant>
      <vt:variant>
        <vt:i4>0</vt:i4>
      </vt:variant>
      <vt:variant>
        <vt:i4>5</vt:i4>
      </vt:variant>
      <vt:variant>
        <vt:lpwstr/>
      </vt:variant>
      <vt:variant>
        <vt:lpwstr>_Toc212957018</vt:lpwstr>
      </vt:variant>
      <vt:variant>
        <vt:i4>1638453</vt:i4>
      </vt:variant>
      <vt:variant>
        <vt:i4>341</vt:i4>
      </vt:variant>
      <vt:variant>
        <vt:i4>0</vt:i4>
      </vt:variant>
      <vt:variant>
        <vt:i4>5</vt:i4>
      </vt:variant>
      <vt:variant>
        <vt:lpwstr/>
      </vt:variant>
      <vt:variant>
        <vt:lpwstr>_Toc212957017</vt:lpwstr>
      </vt:variant>
      <vt:variant>
        <vt:i4>1638453</vt:i4>
      </vt:variant>
      <vt:variant>
        <vt:i4>335</vt:i4>
      </vt:variant>
      <vt:variant>
        <vt:i4>0</vt:i4>
      </vt:variant>
      <vt:variant>
        <vt:i4>5</vt:i4>
      </vt:variant>
      <vt:variant>
        <vt:lpwstr/>
      </vt:variant>
      <vt:variant>
        <vt:lpwstr>_Toc212957016</vt:lpwstr>
      </vt:variant>
      <vt:variant>
        <vt:i4>1638453</vt:i4>
      </vt:variant>
      <vt:variant>
        <vt:i4>329</vt:i4>
      </vt:variant>
      <vt:variant>
        <vt:i4>0</vt:i4>
      </vt:variant>
      <vt:variant>
        <vt:i4>5</vt:i4>
      </vt:variant>
      <vt:variant>
        <vt:lpwstr/>
      </vt:variant>
      <vt:variant>
        <vt:lpwstr>_Toc212957015</vt:lpwstr>
      </vt:variant>
      <vt:variant>
        <vt:i4>1638453</vt:i4>
      </vt:variant>
      <vt:variant>
        <vt:i4>323</vt:i4>
      </vt:variant>
      <vt:variant>
        <vt:i4>0</vt:i4>
      </vt:variant>
      <vt:variant>
        <vt:i4>5</vt:i4>
      </vt:variant>
      <vt:variant>
        <vt:lpwstr/>
      </vt:variant>
      <vt:variant>
        <vt:lpwstr>_Toc212957014</vt:lpwstr>
      </vt:variant>
      <vt:variant>
        <vt:i4>1638453</vt:i4>
      </vt:variant>
      <vt:variant>
        <vt:i4>317</vt:i4>
      </vt:variant>
      <vt:variant>
        <vt:i4>0</vt:i4>
      </vt:variant>
      <vt:variant>
        <vt:i4>5</vt:i4>
      </vt:variant>
      <vt:variant>
        <vt:lpwstr/>
      </vt:variant>
      <vt:variant>
        <vt:lpwstr>_Toc212957013</vt:lpwstr>
      </vt:variant>
      <vt:variant>
        <vt:i4>1638453</vt:i4>
      </vt:variant>
      <vt:variant>
        <vt:i4>311</vt:i4>
      </vt:variant>
      <vt:variant>
        <vt:i4>0</vt:i4>
      </vt:variant>
      <vt:variant>
        <vt:i4>5</vt:i4>
      </vt:variant>
      <vt:variant>
        <vt:lpwstr/>
      </vt:variant>
      <vt:variant>
        <vt:lpwstr>_Toc212957012</vt:lpwstr>
      </vt:variant>
      <vt:variant>
        <vt:i4>1638453</vt:i4>
      </vt:variant>
      <vt:variant>
        <vt:i4>305</vt:i4>
      </vt:variant>
      <vt:variant>
        <vt:i4>0</vt:i4>
      </vt:variant>
      <vt:variant>
        <vt:i4>5</vt:i4>
      </vt:variant>
      <vt:variant>
        <vt:lpwstr/>
      </vt:variant>
      <vt:variant>
        <vt:lpwstr>_Toc212957011</vt:lpwstr>
      </vt:variant>
      <vt:variant>
        <vt:i4>1638453</vt:i4>
      </vt:variant>
      <vt:variant>
        <vt:i4>299</vt:i4>
      </vt:variant>
      <vt:variant>
        <vt:i4>0</vt:i4>
      </vt:variant>
      <vt:variant>
        <vt:i4>5</vt:i4>
      </vt:variant>
      <vt:variant>
        <vt:lpwstr/>
      </vt:variant>
      <vt:variant>
        <vt:lpwstr>_Toc212957010</vt:lpwstr>
      </vt:variant>
      <vt:variant>
        <vt:i4>1572917</vt:i4>
      </vt:variant>
      <vt:variant>
        <vt:i4>293</vt:i4>
      </vt:variant>
      <vt:variant>
        <vt:i4>0</vt:i4>
      </vt:variant>
      <vt:variant>
        <vt:i4>5</vt:i4>
      </vt:variant>
      <vt:variant>
        <vt:lpwstr/>
      </vt:variant>
      <vt:variant>
        <vt:lpwstr>_Toc212957009</vt:lpwstr>
      </vt:variant>
      <vt:variant>
        <vt:i4>1572917</vt:i4>
      </vt:variant>
      <vt:variant>
        <vt:i4>287</vt:i4>
      </vt:variant>
      <vt:variant>
        <vt:i4>0</vt:i4>
      </vt:variant>
      <vt:variant>
        <vt:i4>5</vt:i4>
      </vt:variant>
      <vt:variant>
        <vt:lpwstr/>
      </vt:variant>
      <vt:variant>
        <vt:lpwstr>_Toc212957008</vt:lpwstr>
      </vt:variant>
      <vt:variant>
        <vt:i4>1572917</vt:i4>
      </vt:variant>
      <vt:variant>
        <vt:i4>281</vt:i4>
      </vt:variant>
      <vt:variant>
        <vt:i4>0</vt:i4>
      </vt:variant>
      <vt:variant>
        <vt:i4>5</vt:i4>
      </vt:variant>
      <vt:variant>
        <vt:lpwstr/>
      </vt:variant>
      <vt:variant>
        <vt:lpwstr>_Toc212957007</vt:lpwstr>
      </vt:variant>
      <vt:variant>
        <vt:i4>1572917</vt:i4>
      </vt:variant>
      <vt:variant>
        <vt:i4>275</vt:i4>
      </vt:variant>
      <vt:variant>
        <vt:i4>0</vt:i4>
      </vt:variant>
      <vt:variant>
        <vt:i4>5</vt:i4>
      </vt:variant>
      <vt:variant>
        <vt:lpwstr/>
      </vt:variant>
      <vt:variant>
        <vt:lpwstr>_Toc212957006</vt:lpwstr>
      </vt:variant>
      <vt:variant>
        <vt:i4>1572917</vt:i4>
      </vt:variant>
      <vt:variant>
        <vt:i4>269</vt:i4>
      </vt:variant>
      <vt:variant>
        <vt:i4>0</vt:i4>
      </vt:variant>
      <vt:variant>
        <vt:i4>5</vt:i4>
      </vt:variant>
      <vt:variant>
        <vt:lpwstr/>
      </vt:variant>
      <vt:variant>
        <vt:lpwstr>_Toc212957005</vt:lpwstr>
      </vt:variant>
      <vt:variant>
        <vt:i4>1572917</vt:i4>
      </vt:variant>
      <vt:variant>
        <vt:i4>263</vt:i4>
      </vt:variant>
      <vt:variant>
        <vt:i4>0</vt:i4>
      </vt:variant>
      <vt:variant>
        <vt:i4>5</vt:i4>
      </vt:variant>
      <vt:variant>
        <vt:lpwstr/>
      </vt:variant>
      <vt:variant>
        <vt:lpwstr>_Toc212957004</vt:lpwstr>
      </vt:variant>
      <vt:variant>
        <vt:i4>1572917</vt:i4>
      </vt:variant>
      <vt:variant>
        <vt:i4>257</vt:i4>
      </vt:variant>
      <vt:variant>
        <vt:i4>0</vt:i4>
      </vt:variant>
      <vt:variant>
        <vt:i4>5</vt:i4>
      </vt:variant>
      <vt:variant>
        <vt:lpwstr/>
      </vt:variant>
      <vt:variant>
        <vt:lpwstr>_Toc212957003</vt:lpwstr>
      </vt:variant>
      <vt:variant>
        <vt:i4>1572917</vt:i4>
      </vt:variant>
      <vt:variant>
        <vt:i4>251</vt:i4>
      </vt:variant>
      <vt:variant>
        <vt:i4>0</vt:i4>
      </vt:variant>
      <vt:variant>
        <vt:i4>5</vt:i4>
      </vt:variant>
      <vt:variant>
        <vt:lpwstr/>
      </vt:variant>
      <vt:variant>
        <vt:lpwstr>_Toc212957002</vt:lpwstr>
      </vt:variant>
      <vt:variant>
        <vt:i4>1572917</vt:i4>
      </vt:variant>
      <vt:variant>
        <vt:i4>245</vt:i4>
      </vt:variant>
      <vt:variant>
        <vt:i4>0</vt:i4>
      </vt:variant>
      <vt:variant>
        <vt:i4>5</vt:i4>
      </vt:variant>
      <vt:variant>
        <vt:lpwstr/>
      </vt:variant>
      <vt:variant>
        <vt:lpwstr>_Toc212957001</vt:lpwstr>
      </vt:variant>
      <vt:variant>
        <vt:i4>1572917</vt:i4>
      </vt:variant>
      <vt:variant>
        <vt:i4>239</vt:i4>
      </vt:variant>
      <vt:variant>
        <vt:i4>0</vt:i4>
      </vt:variant>
      <vt:variant>
        <vt:i4>5</vt:i4>
      </vt:variant>
      <vt:variant>
        <vt:lpwstr/>
      </vt:variant>
      <vt:variant>
        <vt:lpwstr>_Toc212957000</vt:lpwstr>
      </vt:variant>
      <vt:variant>
        <vt:i4>1048636</vt:i4>
      </vt:variant>
      <vt:variant>
        <vt:i4>233</vt:i4>
      </vt:variant>
      <vt:variant>
        <vt:i4>0</vt:i4>
      </vt:variant>
      <vt:variant>
        <vt:i4>5</vt:i4>
      </vt:variant>
      <vt:variant>
        <vt:lpwstr/>
      </vt:variant>
      <vt:variant>
        <vt:lpwstr>_Toc212956999</vt:lpwstr>
      </vt:variant>
      <vt:variant>
        <vt:i4>1048636</vt:i4>
      </vt:variant>
      <vt:variant>
        <vt:i4>227</vt:i4>
      </vt:variant>
      <vt:variant>
        <vt:i4>0</vt:i4>
      </vt:variant>
      <vt:variant>
        <vt:i4>5</vt:i4>
      </vt:variant>
      <vt:variant>
        <vt:lpwstr/>
      </vt:variant>
      <vt:variant>
        <vt:lpwstr>_Toc212956998</vt:lpwstr>
      </vt:variant>
      <vt:variant>
        <vt:i4>1048636</vt:i4>
      </vt:variant>
      <vt:variant>
        <vt:i4>221</vt:i4>
      </vt:variant>
      <vt:variant>
        <vt:i4>0</vt:i4>
      </vt:variant>
      <vt:variant>
        <vt:i4>5</vt:i4>
      </vt:variant>
      <vt:variant>
        <vt:lpwstr/>
      </vt:variant>
      <vt:variant>
        <vt:lpwstr>_Toc212956997</vt:lpwstr>
      </vt:variant>
      <vt:variant>
        <vt:i4>1048636</vt:i4>
      </vt:variant>
      <vt:variant>
        <vt:i4>215</vt:i4>
      </vt:variant>
      <vt:variant>
        <vt:i4>0</vt:i4>
      </vt:variant>
      <vt:variant>
        <vt:i4>5</vt:i4>
      </vt:variant>
      <vt:variant>
        <vt:lpwstr/>
      </vt:variant>
      <vt:variant>
        <vt:lpwstr>_Toc212956996</vt:lpwstr>
      </vt:variant>
      <vt:variant>
        <vt:i4>1048636</vt:i4>
      </vt:variant>
      <vt:variant>
        <vt:i4>209</vt:i4>
      </vt:variant>
      <vt:variant>
        <vt:i4>0</vt:i4>
      </vt:variant>
      <vt:variant>
        <vt:i4>5</vt:i4>
      </vt:variant>
      <vt:variant>
        <vt:lpwstr/>
      </vt:variant>
      <vt:variant>
        <vt:lpwstr>_Toc212956995</vt:lpwstr>
      </vt:variant>
      <vt:variant>
        <vt:i4>1048636</vt:i4>
      </vt:variant>
      <vt:variant>
        <vt:i4>203</vt:i4>
      </vt:variant>
      <vt:variant>
        <vt:i4>0</vt:i4>
      </vt:variant>
      <vt:variant>
        <vt:i4>5</vt:i4>
      </vt:variant>
      <vt:variant>
        <vt:lpwstr/>
      </vt:variant>
      <vt:variant>
        <vt:lpwstr>_Toc212956994</vt:lpwstr>
      </vt:variant>
      <vt:variant>
        <vt:i4>1048636</vt:i4>
      </vt:variant>
      <vt:variant>
        <vt:i4>197</vt:i4>
      </vt:variant>
      <vt:variant>
        <vt:i4>0</vt:i4>
      </vt:variant>
      <vt:variant>
        <vt:i4>5</vt:i4>
      </vt:variant>
      <vt:variant>
        <vt:lpwstr/>
      </vt:variant>
      <vt:variant>
        <vt:lpwstr>_Toc212956993</vt:lpwstr>
      </vt:variant>
      <vt:variant>
        <vt:i4>1048636</vt:i4>
      </vt:variant>
      <vt:variant>
        <vt:i4>191</vt:i4>
      </vt:variant>
      <vt:variant>
        <vt:i4>0</vt:i4>
      </vt:variant>
      <vt:variant>
        <vt:i4>5</vt:i4>
      </vt:variant>
      <vt:variant>
        <vt:lpwstr/>
      </vt:variant>
      <vt:variant>
        <vt:lpwstr>_Toc212956992</vt:lpwstr>
      </vt:variant>
      <vt:variant>
        <vt:i4>1048636</vt:i4>
      </vt:variant>
      <vt:variant>
        <vt:i4>185</vt:i4>
      </vt:variant>
      <vt:variant>
        <vt:i4>0</vt:i4>
      </vt:variant>
      <vt:variant>
        <vt:i4>5</vt:i4>
      </vt:variant>
      <vt:variant>
        <vt:lpwstr/>
      </vt:variant>
      <vt:variant>
        <vt:lpwstr>_Toc212956991</vt:lpwstr>
      </vt:variant>
      <vt:variant>
        <vt:i4>1048636</vt:i4>
      </vt:variant>
      <vt:variant>
        <vt:i4>179</vt:i4>
      </vt:variant>
      <vt:variant>
        <vt:i4>0</vt:i4>
      </vt:variant>
      <vt:variant>
        <vt:i4>5</vt:i4>
      </vt:variant>
      <vt:variant>
        <vt:lpwstr/>
      </vt:variant>
      <vt:variant>
        <vt:lpwstr>_Toc212956990</vt:lpwstr>
      </vt:variant>
      <vt:variant>
        <vt:i4>1114172</vt:i4>
      </vt:variant>
      <vt:variant>
        <vt:i4>173</vt:i4>
      </vt:variant>
      <vt:variant>
        <vt:i4>0</vt:i4>
      </vt:variant>
      <vt:variant>
        <vt:i4>5</vt:i4>
      </vt:variant>
      <vt:variant>
        <vt:lpwstr/>
      </vt:variant>
      <vt:variant>
        <vt:lpwstr>_Toc212956989</vt:lpwstr>
      </vt:variant>
      <vt:variant>
        <vt:i4>1114172</vt:i4>
      </vt:variant>
      <vt:variant>
        <vt:i4>167</vt:i4>
      </vt:variant>
      <vt:variant>
        <vt:i4>0</vt:i4>
      </vt:variant>
      <vt:variant>
        <vt:i4>5</vt:i4>
      </vt:variant>
      <vt:variant>
        <vt:lpwstr/>
      </vt:variant>
      <vt:variant>
        <vt:lpwstr>_Toc212956988</vt:lpwstr>
      </vt:variant>
      <vt:variant>
        <vt:i4>1114172</vt:i4>
      </vt:variant>
      <vt:variant>
        <vt:i4>161</vt:i4>
      </vt:variant>
      <vt:variant>
        <vt:i4>0</vt:i4>
      </vt:variant>
      <vt:variant>
        <vt:i4>5</vt:i4>
      </vt:variant>
      <vt:variant>
        <vt:lpwstr/>
      </vt:variant>
      <vt:variant>
        <vt:lpwstr>_Toc212956987</vt:lpwstr>
      </vt:variant>
      <vt:variant>
        <vt:i4>1114172</vt:i4>
      </vt:variant>
      <vt:variant>
        <vt:i4>155</vt:i4>
      </vt:variant>
      <vt:variant>
        <vt:i4>0</vt:i4>
      </vt:variant>
      <vt:variant>
        <vt:i4>5</vt:i4>
      </vt:variant>
      <vt:variant>
        <vt:lpwstr/>
      </vt:variant>
      <vt:variant>
        <vt:lpwstr>_Toc212956986</vt:lpwstr>
      </vt:variant>
      <vt:variant>
        <vt:i4>1114172</vt:i4>
      </vt:variant>
      <vt:variant>
        <vt:i4>149</vt:i4>
      </vt:variant>
      <vt:variant>
        <vt:i4>0</vt:i4>
      </vt:variant>
      <vt:variant>
        <vt:i4>5</vt:i4>
      </vt:variant>
      <vt:variant>
        <vt:lpwstr/>
      </vt:variant>
      <vt:variant>
        <vt:lpwstr>_Toc212956985</vt:lpwstr>
      </vt:variant>
      <vt:variant>
        <vt:i4>1114172</vt:i4>
      </vt:variant>
      <vt:variant>
        <vt:i4>143</vt:i4>
      </vt:variant>
      <vt:variant>
        <vt:i4>0</vt:i4>
      </vt:variant>
      <vt:variant>
        <vt:i4>5</vt:i4>
      </vt:variant>
      <vt:variant>
        <vt:lpwstr/>
      </vt:variant>
      <vt:variant>
        <vt:lpwstr>_Toc212956984</vt:lpwstr>
      </vt:variant>
      <vt:variant>
        <vt:i4>1114172</vt:i4>
      </vt:variant>
      <vt:variant>
        <vt:i4>137</vt:i4>
      </vt:variant>
      <vt:variant>
        <vt:i4>0</vt:i4>
      </vt:variant>
      <vt:variant>
        <vt:i4>5</vt:i4>
      </vt:variant>
      <vt:variant>
        <vt:lpwstr/>
      </vt:variant>
      <vt:variant>
        <vt:lpwstr>_Toc212956983</vt:lpwstr>
      </vt:variant>
      <vt:variant>
        <vt:i4>1114172</vt:i4>
      </vt:variant>
      <vt:variant>
        <vt:i4>131</vt:i4>
      </vt:variant>
      <vt:variant>
        <vt:i4>0</vt:i4>
      </vt:variant>
      <vt:variant>
        <vt:i4>5</vt:i4>
      </vt:variant>
      <vt:variant>
        <vt:lpwstr/>
      </vt:variant>
      <vt:variant>
        <vt:lpwstr>_Toc212956982</vt:lpwstr>
      </vt:variant>
      <vt:variant>
        <vt:i4>1114172</vt:i4>
      </vt:variant>
      <vt:variant>
        <vt:i4>125</vt:i4>
      </vt:variant>
      <vt:variant>
        <vt:i4>0</vt:i4>
      </vt:variant>
      <vt:variant>
        <vt:i4>5</vt:i4>
      </vt:variant>
      <vt:variant>
        <vt:lpwstr/>
      </vt:variant>
      <vt:variant>
        <vt:lpwstr>_Toc212956981</vt:lpwstr>
      </vt:variant>
      <vt:variant>
        <vt:i4>1114172</vt:i4>
      </vt:variant>
      <vt:variant>
        <vt:i4>119</vt:i4>
      </vt:variant>
      <vt:variant>
        <vt:i4>0</vt:i4>
      </vt:variant>
      <vt:variant>
        <vt:i4>5</vt:i4>
      </vt:variant>
      <vt:variant>
        <vt:lpwstr/>
      </vt:variant>
      <vt:variant>
        <vt:lpwstr>_Toc212956980</vt:lpwstr>
      </vt:variant>
      <vt:variant>
        <vt:i4>1966140</vt:i4>
      </vt:variant>
      <vt:variant>
        <vt:i4>113</vt:i4>
      </vt:variant>
      <vt:variant>
        <vt:i4>0</vt:i4>
      </vt:variant>
      <vt:variant>
        <vt:i4>5</vt:i4>
      </vt:variant>
      <vt:variant>
        <vt:lpwstr/>
      </vt:variant>
      <vt:variant>
        <vt:lpwstr>_Toc212956979</vt:lpwstr>
      </vt:variant>
      <vt:variant>
        <vt:i4>1966140</vt:i4>
      </vt:variant>
      <vt:variant>
        <vt:i4>107</vt:i4>
      </vt:variant>
      <vt:variant>
        <vt:i4>0</vt:i4>
      </vt:variant>
      <vt:variant>
        <vt:i4>5</vt:i4>
      </vt:variant>
      <vt:variant>
        <vt:lpwstr/>
      </vt:variant>
      <vt:variant>
        <vt:lpwstr>_Toc212956978</vt:lpwstr>
      </vt:variant>
      <vt:variant>
        <vt:i4>1966140</vt:i4>
      </vt:variant>
      <vt:variant>
        <vt:i4>101</vt:i4>
      </vt:variant>
      <vt:variant>
        <vt:i4>0</vt:i4>
      </vt:variant>
      <vt:variant>
        <vt:i4>5</vt:i4>
      </vt:variant>
      <vt:variant>
        <vt:lpwstr/>
      </vt:variant>
      <vt:variant>
        <vt:lpwstr>_Toc212956977</vt:lpwstr>
      </vt:variant>
      <vt:variant>
        <vt:i4>1966140</vt:i4>
      </vt:variant>
      <vt:variant>
        <vt:i4>95</vt:i4>
      </vt:variant>
      <vt:variant>
        <vt:i4>0</vt:i4>
      </vt:variant>
      <vt:variant>
        <vt:i4>5</vt:i4>
      </vt:variant>
      <vt:variant>
        <vt:lpwstr/>
      </vt:variant>
      <vt:variant>
        <vt:lpwstr>_Toc212956976</vt:lpwstr>
      </vt:variant>
      <vt:variant>
        <vt:i4>1966140</vt:i4>
      </vt:variant>
      <vt:variant>
        <vt:i4>89</vt:i4>
      </vt:variant>
      <vt:variant>
        <vt:i4>0</vt:i4>
      </vt:variant>
      <vt:variant>
        <vt:i4>5</vt:i4>
      </vt:variant>
      <vt:variant>
        <vt:lpwstr/>
      </vt:variant>
      <vt:variant>
        <vt:lpwstr>_Toc212956975</vt:lpwstr>
      </vt:variant>
      <vt:variant>
        <vt:i4>1966140</vt:i4>
      </vt:variant>
      <vt:variant>
        <vt:i4>83</vt:i4>
      </vt:variant>
      <vt:variant>
        <vt:i4>0</vt:i4>
      </vt:variant>
      <vt:variant>
        <vt:i4>5</vt:i4>
      </vt:variant>
      <vt:variant>
        <vt:lpwstr/>
      </vt:variant>
      <vt:variant>
        <vt:lpwstr>_Toc212956974</vt:lpwstr>
      </vt:variant>
      <vt:variant>
        <vt:i4>1966140</vt:i4>
      </vt:variant>
      <vt:variant>
        <vt:i4>77</vt:i4>
      </vt:variant>
      <vt:variant>
        <vt:i4>0</vt:i4>
      </vt:variant>
      <vt:variant>
        <vt:i4>5</vt:i4>
      </vt:variant>
      <vt:variant>
        <vt:lpwstr/>
      </vt:variant>
      <vt:variant>
        <vt:lpwstr>_Toc212956973</vt:lpwstr>
      </vt:variant>
      <vt:variant>
        <vt:i4>1966140</vt:i4>
      </vt:variant>
      <vt:variant>
        <vt:i4>71</vt:i4>
      </vt:variant>
      <vt:variant>
        <vt:i4>0</vt:i4>
      </vt:variant>
      <vt:variant>
        <vt:i4>5</vt:i4>
      </vt:variant>
      <vt:variant>
        <vt:lpwstr/>
      </vt:variant>
      <vt:variant>
        <vt:lpwstr>_Toc212956972</vt:lpwstr>
      </vt:variant>
      <vt:variant>
        <vt:i4>1966140</vt:i4>
      </vt:variant>
      <vt:variant>
        <vt:i4>65</vt:i4>
      </vt:variant>
      <vt:variant>
        <vt:i4>0</vt:i4>
      </vt:variant>
      <vt:variant>
        <vt:i4>5</vt:i4>
      </vt:variant>
      <vt:variant>
        <vt:lpwstr/>
      </vt:variant>
      <vt:variant>
        <vt:lpwstr>_Toc212956971</vt:lpwstr>
      </vt:variant>
      <vt:variant>
        <vt:i4>1966140</vt:i4>
      </vt:variant>
      <vt:variant>
        <vt:i4>59</vt:i4>
      </vt:variant>
      <vt:variant>
        <vt:i4>0</vt:i4>
      </vt:variant>
      <vt:variant>
        <vt:i4>5</vt:i4>
      </vt:variant>
      <vt:variant>
        <vt:lpwstr/>
      </vt:variant>
      <vt:variant>
        <vt:lpwstr>_Toc212956970</vt:lpwstr>
      </vt:variant>
      <vt:variant>
        <vt:i4>2031676</vt:i4>
      </vt:variant>
      <vt:variant>
        <vt:i4>53</vt:i4>
      </vt:variant>
      <vt:variant>
        <vt:i4>0</vt:i4>
      </vt:variant>
      <vt:variant>
        <vt:i4>5</vt:i4>
      </vt:variant>
      <vt:variant>
        <vt:lpwstr/>
      </vt:variant>
      <vt:variant>
        <vt:lpwstr>_Toc212956969</vt:lpwstr>
      </vt:variant>
      <vt:variant>
        <vt:i4>2031676</vt:i4>
      </vt:variant>
      <vt:variant>
        <vt:i4>47</vt:i4>
      </vt:variant>
      <vt:variant>
        <vt:i4>0</vt:i4>
      </vt:variant>
      <vt:variant>
        <vt:i4>5</vt:i4>
      </vt:variant>
      <vt:variant>
        <vt:lpwstr/>
      </vt:variant>
      <vt:variant>
        <vt:lpwstr>_Toc212956968</vt:lpwstr>
      </vt:variant>
      <vt:variant>
        <vt:i4>2031676</vt:i4>
      </vt:variant>
      <vt:variant>
        <vt:i4>41</vt:i4>
      </vt:variant>
      <vt:variant>
        <vt:i4>0</vt:i4>
      </vt:variant>
      <vt:variant>
        <vt:i4>5</vt:i4>
      </vt:variant>
      <vt:variant>
        <vt:lpwstr/>
      </vt:variant>
      <vt:variant>
        <vt:lpwstr>_Toc212956967</vt:lpwstr>
      </vt:variant>
      <vt:variant>
        <vt:i4>2031676</vt:i4>
      </vt:variant>
      <vt:variant>
        <vt:i4>35</vt:i4>
      </vt:variant>
      <vt:variant>
        <vt:i4>0</vt:i4>
      </vt:variant>
      <vt:variant>
        <vt:i4>5</vt:i4>
      </vt:variant>
      <vt:variant>
        <vt:lpwstr/>
      </vt:variant>
      <vt:variant>
        <vt:lpwstr>_Toc212956966</vt:lpwstr>
      </vt:variant>
      <vt:variant>
        <vt:i4>2031676</vt:i4>
      </vt:variant>
      <vt:variant>
        <vt:i4>29</vt:i4>
      </vt:variant>
      <vt:variant>
        <vt:i4>0</vt:i4>
      </vt:variant>
      <vt:variant>
        <vt:i4>5</vt:i4>
      </vt:variant>
      <vt:variant>
        <vt:lpwstr/>
      </vt:variant>
      <vt:variant>
        <vt:lpwstr>_Toc212956965</vt:lpwstr>
      </vt:variant>
      <vt:variant>
        <vt:i4>2031676</vt:i4>
      </vt:variant>
      <vt:variant>
        <vt:i4>23</vt:i4>
      </vt:variant>
      <vt:variant>
        <vt:i4>0</vt:i4>
      </vt:variant>
      <vt:variant>
        <vt:i4>5</vt:i4>
      </vt:variant>
      <vt:variant>
        <vt:lpwstr/>
      </vt:variant>
      <vt:variant>
        <vt:lpwstr>_Toc212956964</vt:lpwstr>
      </vt:variant>
      <vt:variant>
        <vt:i4>2031676</vt:i4>
      </vt:variant>
      <vt:variant>
        <vt:i4>17</vt:i4>
      </vt:variant>
      <vt:variant>
        <vt:i4>0</vt:i4>
      </vt:variant>
      <vt:variant>
        <vt:i4>5</vt:i4>
      </vt:variant>
      <vt:variant>
        <vt:lpwstr/>
      </vt:variant>
      <vt:variant>
        <vt:lpwstr>_Toc212956963</vt:lpwstr>
      </vt:variant>
      <vt:variant>
        <vt:i4>2031676</vt:i4>
      </vt:variant>
      <vt:variant>
        <vt:i4>11</vt:i4>
      </vt:variant>
      <vt:variant>
        <vt:i4>0</vt:i4>
      </vt:variant>
      <vt:variant>
        <vt:i4>5</vt:i4>
      </vt:variant>
      <vt:variant>
        <vt:lpwstr/>
      </vt:variant>
      <vt:variant>
        <vt:lpwstr>_Toc212956962</vt:lpwstr>
      </vt:variant>
      <vt:variant>
        <vt:i4>2031676</vt:i4>
      </vt:variant>
      <vt:variant>
        <vt:i4>5</vt:i4>
      </vt:variant>
      <vt:variant>
        <vt:i4>0</vt:i4>
      </vt:variant>
      <vt:variant>
        <vt:i4>5</vt:i4>
      </vt:variant>
      <vt:variant>
        <vt:lpwstr/>
      </vt:variant>
      <vt:variant>
        <vt:lpwstr>_Toc212956961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Manager Guide</dc:title>
  <dc:subject>SilverWare POS Inc.</dc:subject>
  <dc:creator>Kyle Schroer;Nicholas Romanidis</dc:creator>
  <cp:lastModifiedBy>Sanjay Rekhi</cp:lastModifiedBy>
  <cp:revision>2</cp:revision>
  <cp:lastPrinted>2012-10-22T19:04:00Z</cp:lastPrinted>
  <dcterms:created xsi:type="dcterms:W3CDTF">2023-02-26T01:08:00Z</dcterms:created>
  <dcterms:modified xsi:type="dcterms:W3CDTF">2023-02-26T01:08:00Z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0x0101000023D5D5F60D8145AF239C79DB57355C</vt:lpwstr>
  </property>
</Properties>
</file>