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 w:tblpY="-1245"/>
        <w:tblW w:w="14794" w:type="dxa"/>
        <w:tblLayout w:type="fixed"/>
        <w:tblCellMar>
          <w:left w:w="360" w:type="dxa"/>
          <w:right w:w="360" w:type="dxa"/>
        </w:tblCellMar>
        <w:tblLook w:val="04A0" w:firstRow="1" w:lastRow="0" w:firstColumn="1" w:lastColumn="0" w:noHBand="0" w:noVBand="1"/>
      </w:tblPr>
      <w:tblGrid>
        <w:gridCol w:w="990"/>
        <w:gridCol w:w="1980"/>
        <w:gridCol w:w="6210"/>
        <w:gridCol w:w="5614"/>
      </w:tblGrid>
      <w:tr w:rsidR="00E77883" w14:paraId="654EB1D5" w14:textId="77777777" w:rsidTr="008D4C69">
        <w:trPr>
          <w:trHeight w:val="1437"/>
        </w:trPr>
        <w:tc>
          <w:tcPr>
            <w:tcW w:w="990" w:type="dxa"/>
            <w:shd w:val="clear" w:color="auto" w:fill="000000" w:themeFill="text1"/>
          </w:tcPr>
          <w:p w14:paraId="654EB1D1" w14:textId="77777777" w:rsidR="00E77883" w:rsidRDefault="00E77883" w:rsidP="00AB1ACF">
            <w:pPr>
              <w:rPr>
                <w:noProof/>
              </w:rPr>
            </w:pPr>
            <w:bookmarkStart w:id="0" w:name="_Toc182712026"/>
          </w:p>
        </w:tc>
        <w:tc>
          <w:tcPr>
            <w:tcW w:w="1980" w:type="dxa"/>
            <w:shd w:val="clear" w:color="auto" w:fill="000000" w:themeFill="text1"/>
            <w:vAlign w:val="center"/>
          </w:tcPr>
          <w:p w14:paraId="654EB1D2" w14:textId="77777777" w:rsidR="00E77883" w:rsidRDefault="00E77883" w:rsidP="00E77883">
            <w:pPr>
              <w:pStyle w:val="NoSpacing"/>
              <w:rPr>
                <w:noProof/>
              </w:rPr>
            </w:pPr>
            <w:r>
              <w:rPr>
                <w:noProof/>
                <w:lang w:eastAsia="zh-CN"/>
              </w:rPr>
              <w:drawing>
                <wp:inline distT="0" distB="0" distL="0" distR="0" wp14:anchorId="654EB9B6" wp14:editId="654EB9B7">
                  <wp:extent cx="771525" cy="771525"/>
                  <wp:effectExtent l="0" t="0" r="0" b="0"/>
                  <wp:docPr id="91" name="Picture 2" descr="C:\Users\KSchroer.SILVERWARE\Documents\Projects\Logo Tran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chroer.SILVERWARE\Documents\Projects\Logo Transp.tif"/>
                          <pic:cNvPicPr>
                            <a:picLocks noChangeAspect="1" noChangeArrowheads="1"/>
                          </pic:cNvPicPr>
                        </pic:nvPicPr>
                        <pic:blipFill>
                          <a:blip r:embed="rId12"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sdt>
          <w:sdtPr>
            <w:rPr>
              <w:smallCaps/>
              <w:sz w:val="56"/>
              <w:szCs w:val="56"/>
            </w:rPr>
            <w:alias w:val="Company"/>
            <w:id w:val="86862501"/>
            <w:placeholder>
              <w:docPart w:val="150F380F366540A69D7F36CD20D8705C"/>
            </w:placeholder>
            <w:dataBinding w:prefixMappings="xmlns:ns0='http://schemas.openxmlformats.org/officeDocument/2006/extended-properties'" w:xpath="/ns0:Properties[1]/ns0:Company[1]" w:storeItemID="{6668398D-A668-4E3E-A5EB-62B293D839F1}"/>
            <w:text/>
          </w:sdtPr>
          <w:sdtEndPr/>
          <w:sdtContent>
            <w:tc>
              <w:tcPr>
                <w:tcW w:w="6210" w:type="dxa"/>
                <w:shd w:val="clear" w:color="auto" w:fill="000000" w:themeFill="text1"/>
                <w:vAlign w:val="center"/>
              </w:tcPr>
              <w:p w14:paraId="654EB1D3" w14:textId="77777777" w:rsidR="00E77883" w:rsidRPr="008D4C69" w:rsidRDefault="00444E08" w:rsidP="00E77883">
                <w:pPr>
                  <w:pStyle w:val="NoSpacing"/>
                  <w:rPr>
                    <w:rFonts w:ascii="OzHandicraft BT" w:hAnsi="OzHandicraft BT"/>
                    <w:smallCaps/>
                    <w:sz w:val="96"/>
                    <w:szCs w:val="96"/>
                  </w:rPr>
                </w:pPr>
                <w:r w:rsidRPr="00BF7B4A">
                  <w:rPr>
                    <w:smallCaps/>
                    <w:sz w:val="56"/>
                    <w:szCs w:val="56"/>
                  </w:rPr>
                  <w:t>SilverWare POS Inc.</w:t>
                </w:r>
              </w:p>
            </w:tc>
          </w:sdtContent>
        </w:sdt>
        <w:tc>
          <w:tcPr>
            <w:tcW w:w="5614" w:type="dxa"/>
            <w:shd w:val="clear" w:color="auto" w:fill="BFBFBF" w:themeFill="background1" w:themeFillShade="BF"/>
            <w:vAlign w:val="center"/>
          </w:tcPr>
          <w:p w14:paraId="654EB1D4" w14:textId="77777777" w:rsidR="00E77883" w:rsidRDefault="00E77883" w:rsidP="00E77883">
            <w:pPr>
              <w:pStyle w:val="NoSpacing"/>
              <w:jc w:val="center"/>
              <w:rPr>
                <w:smallCaps/>
                <w:color w:val="FFFFFF" w:themeColor="background1"/>
                <w:sz w:val="48"/>
                <w:szCs w:val="48"/>
              </w:rPr>
            </w:pPr>
          </w:p>
        </w:tc>
      </w:tr>
    </w:tbl>
    <w:p w14:paraId="654EB1D6" w14:textId="77777777" w:rsidR="00AD0CA6" w:rsidRDefault="00AD0CA6">
      <w:pPr>
        <w:spacing w:before="0" w:after="0"/>
      </w:pPr>
    </w:p>
    <w:sdt>
      <w:sdtPr>
        <w:rPr>
          <w:rFonts w:asciiTheme="minorHAnsi" w:eastAsia="Times New Roman" w:hAnsiTheme="minorHAnsi" w:cs="Times New Roman"/>
          <w:b w:val="0"/>
          <w:bCs w:val="0"/>
          <w:color w:val="auto"/>
          <w:sz w:val="22"/>
          <w:szCs w:val="24"/>
        </w:rPr>
        <w:id w:val="85438240"/>
        <w:docPartObj>
          <w:docPartGallery w:val="Table of Contents"/>
          <w:docPartUnique/>
        </w:docPartObj>
      </w:sdtPr>
      <w:sdtEndPr/>
      <w:sdtContent>
        <w:p w14:paraId="654EB1D7" w14:textId="77777777" w:rsidR="000A317B" w:rsidRDefault="000A317B" w:rsidP="00AA2DD1">
          <w:pPr>
            <w:pStyle w:val="TOCHeading"/>
          </w:pPr>
          <w:r>
            <w:t>Contents</w:t>
          </w:r>
        </w:p>
        <w:p w14:paraId="654EB1D8" w14:textId="77777777" w:rsidR="00C670B8" w:rsidRDefault="00F16E31">
          <w:pPr>
            <w:pStyle w:val="TOC1"/>
            <w:tabs>
              <w:tab w:val="right" w:leader="dot" w:pos="10070"/>
            </w:tabs>
            <w:rPr>
              <w:rFonts w:eastAsiaTheme="minorEastAsia" w:cstheme="minorBidi"/>
              <w:noProof/>
              <w:szCs w:val="22"/>
            </w:rPr>
          </w:pPr>
          <w:r>
            <w:fldChar w:fldCharType="begin"/>
          </w:r>
          <w:r w:rsidR="000A317B">
            <w:instrText xml:space="preserve"> TOC \o "1-3" \h \z \u </w:instrText>
          </w:r>
          <w:r>
            <w:fldChar w:fldCharType="separate"/>
          </w:r>
          <w:hyperlink w:anchor="_Toc503525436" w:history="1">
            <w:r w:rsidR="00C670B8" w:rsidRPr="00BD6B01">
              <w:rPr>
                <w:rStyle w:val="Hyperlink"/>
                <w:noProof/>
              </w:rPr>
              <w:t>Introduction</w:t>
            </w:r>
            <w:r w:rsidR="00C670B8">
              <w:rPr>
                <w:noProof/>
                <w:webHidden/>
              </w:rPr>
              <w:tab/>
            </w:r>
            <w:r w:rsidR="00C670B8">
              <w:rPr>
                <w:noProof/>
                <w:webHidden/>
              </w:rPr>
              <w:fldChar w:fldCharType="begin"/>
            </w:r>
            <w:r w:rsidR="00C670B8">
              <w:rPr>
                <w:noProof/>
                <w:webHidden/>
              </w:rPr>
              <w:instrText xml:space="preserve"> PAGEREF _Toc503525436 \h </w:instrText>
            </w:r>
            <w:r w:rsidR="00C670B8">
              <w:rPr>
                <w:noProof/>
                <w:webHidden/>
              </w:rPr>
            </w:r>
            <w:r w:rsidR="00C670B8">
              <w:rPr>
                <w:noProof/>
                <w:webHidden/>
              </w:rPr>
              <w:fldChar w:fldCharType="separate"/>
            </w:r>
            <w:r w:rsidR="00CA47B9">
              <w:rPr>
                <w:noProof/>
                <w:webHidden/>
              </w:rPr>
              <w:t>6</w:t>
            </w:r>
            <w:r w:rsidR="00C670B8">
              <w:rPr>
                <w:noProof/>
                <w:webHidden/>
              </w:rPr>
              <w:fldChar w:fldCharType="end"/>
            </w:r>
          </w:hyperlink>
        </w:p>
        <w:p w14:paraId="654EB1D9" w14:textId="77777777" w:rsidR="00C670B8" w:rsidRDefault="003E7910">
          <w:pPr>
            <w:pStyle w:val="TOC2"/>
            <w:rPr>
              <w:rFonts w:eastAsiaTheme="minorEastAsia" w:cstheme="minorBidi"/>
              <w:szCs w:val="22"/>
            </w:rPr>
          </w:pPr>
          <w:hyperlink w:anchor="_Toc503525437" w:history="1">
            <w:r w:rsidR="00C670B8" w:rsidRPr="00BD6B01">
              <w:rPr>
                <w:rStyle w:val="Hyperlink"/>
              </w:rPr>
              <w:t>Warranty</w:t>
            </w:r>
            <w:r w:rsidR="00C670B8">
              <w:rPr>
                <w:webHidden/>
              </w:rPr>
              <w:tab/>
            </w:r>
            <w:r w:rsidR="00C670B8">
              <w:rPr>
                <w:webHidden/>
              </w:rPr>
              <w:fldChar w:fldCharType="begin"/>
            </w:r>
            <w:r w:rsidR="00C670B8">
              <w:rPr>
                <w:webHidden/>
              </w:rPr>
              <w:instrText xml:space="preserve"> PAGEREF _Toc503525437 \h </w:instrText>
            </w:r>
            <w:r w:rsidR="00C670B8">
              <w:rPr>
                <w:webHidden/>
              </w:rPr>
            </w:r>
            <w:r w:rsidR="00C670B8">
              <w:rPr>
                <w:webHidden/>
              </w:rPr>
              <w:fldChar w:fldCharType="separate"/>
            </w:r>
            <w:r w:rsidR="00CA47B9">
              <w:rPr>
                <w:webHidden/>
              </w:rPr>
              <w:t>6</w:t>
            </w:r>
            <w:r w:rsidR="00C670B8">
              <w:rPr>
                <w:webHidden/>
              </w:rPr>
              <w:fldChar w:fldCharType="end"/>
            </w:r>
          </w:hyperlink>
        </w:p>
        <w:p w14:paraId="654EB1DA" w14:textId="77777777" w:rsidR="00C670B8" w:rsidRDefault="003E7910">
          <w:pPr>
            <w:pStyle w:val="TOC2"/>
            <w:rPr>
              <w:rFonts w:eastAsiaTheme="minorEastAsia" w:cstheme="minorBidi"/>
              <w:szCs w:val="22"/>
            </w:rPr>
          </w:pPr>
          <w:hyperlink w:anchor="_Toc503525438" w:history="1">
            <w:r w:rsidR="00C670B8" w:rsidRPr="00BD6B01">
              <w:rPr>
                <w:rStyle w:val="Hyperlink"/>
              </w:rPr>
              <w:t>Getting Help</w:t>
            </w:r>
            <w:r w:rsidR="00C670B8">
              <w:rPr>
                <w:webHidden/>
              </w:rPr>
              <w:tab/>
            </w:r>
            <w:r w:rsidR="00C670B8">
              <w:rPr>
                <w:webHidden/>
              </w:rPr>
              <w:fldChar w:fldCharType="begin"/>
            </w:r>
            <w:r w:rsidR="00C670B8">
              <w:rPr>
                <w:webHidden/>
              </w:rPr>
              <w:instrText xml:space="preserve"> PAGEREF _Toc503525438 \h </w:instrText>
            </w:r>
            <w:r w:rsidR="00C670B8">
              <w:rPr>
                <w:webHidden/>
              </w:rPr>
            </w:r>
            <w:r w:rsidR="00C670B8">
              <w:rPr>
                <w:webHidden/>
              </w:rPr>
              <w:fldChar w:fldCharType="separate"/>
            </w:r>
            <w:r w:rsidR="00CA47B9">
              <w:rPr>
                <w:webHidden/>
              </w:rPr>
              <w:t>6</w:t>
            </w:r>
            <w:r w:rsidR="00C670B8">
              <w:rPr>
                <w:webHidden/>
              </w:rPr>
              <w:fldChar w:fldCharType="end"/>
            </w:r>
          </w:hyperlink>
        </w:p>
        <w:p w14:paraId="654EB1DB" w14:textId="77777777" w:rsidR="00C670B8" w:rsidRDefault="003E7910">
          <w:pPr>
            <w:pStyle w:val="TOC2"/>
            <w:rPr>
              <w:rFonts w:eastAsiaTheme="minorEastAsia" w:cstheme="minorBidi"/>
              <w:szCs w:val="22"/>
            </w:rPr>
          </w:pPr>
          <w:hyperlink w:anchor="_Toc503525439" w:history="1">
            <w:r w:rsidR="00C670B8" w:rsidRPr="00BD6B01">
              <w:rPr>
                <w:rStyle w:val="Hyperlink"/>
              </w:rPr>
              <w:t>Revision Information</w:t>
            </w:r>
            <w:r w:rsidR="00C670B8">
              <w:rPr>
                <w:webHidden/>
              </w:rPr>
              <w:tab/>
            </w:r>
            <w:r w:rsidR="00C670B8">
              <w:rPr>
                <w:webHidden/>
              </w:rPr>
              <w:fldChar w:fldCharType="begin"/>
            </w:r>
            <w:r w:rsidR="00C670B8">
              <w:rPr>
                <w:webHidden/>
              </w:rPr>
              <w:instrText xml:space="preserve"> PAGEREF _Toc503525439 \h </w:instrText>
            </w:r>
            <w:r w:rsidR="00C670B8">
              <w:rPr>
                <w:webHidden/>
              </w:rPr>
            </w:r>
            <w:r w:rsidR="00C670B8">
              <w:rPr>
                <w:webHidden/>
              </w:rPr>
              <w:fldChar w:fldCharType="separate"/>
            </w:r>
            <w:r w:rsidR="00CA47B9">
              <w:rPr>
                <w:webHidden/>
              </w:rPr>
              <w:t>6</w:t>
            </w:r>
            <w:r w:rsidR="00C670B8">
              <w:rPr>
                <w:webHidden/>
              </w:rPr>
              <w:fldChar w:fldCharType="end"/>
            </w:r>
          </w:hyperlink>
        </w:p>
        <w:p w14:paraId="654EB1DC" w14:textId="77777777" w:rsidR="00C670B8" w:rsidRDefault="003E7910">
          <w:pPr>
            <w:pStyle w:val="TOC1"/>
            <w:tabs>
              <w:tab w:val="right" w:leader="dot" w:pos="10070"/>
            </w:tabs>
            <w:rPr>
              <w:rFonts w:eastAsiaTheme="minorEastAsia" w:cstheme="minorBidi"/>
              <w:noProof/>
              <w:szCs w:val="22"/>
            </w:rPr>
          </w:pPr>
          <w:hyperlink w:anchor="_Toc503525440" w:history="1">
            <w:r w:rsidR="00C670B8" w:rsidRPr="00BD6B01">
              <w:rPr>
                <w:rStyle w:val="Hyperlink"/>
                <w:noProof/>
              </w:rPr>
              <w:t>Getting Started</w:t>
            </w:r>
            <w:r w:rsidR="00C670B8">
              <w:rPr>
                <w:noProof/>
                <w:webHidden/>
              </w:rPr>
              <w:tab/>
            </w:r>
            <w:r w:rsidR="00C670B8">
              <w:rPr>
                <w:noProof/>
                <w:webHidden/>
              </w:rPr>
              <w:fldChar w:fldCharType="begin"/>
            </w:r>
            <w:r w:rsidR="00C670B8">
              <w:rPr>
                <w:noProof/>
                <w:webHidden/>
              </w:rPr>
              <w:instrText xml:space="preserve"> PAGEREF _Toc503525440 \h </w:instrText>
            </w:r>
            <w:r w:rsidR="00C670B8">
              <w:rPr>
                <w:noProof/>
                <w:webHidden/>
              </w:rPr>
            </w:r>
            <w:r w:rsidR="00C670B8">
              <w:rPr>
                <w:noProof/>
                <w:webHidden/>
              </w:rPr>
              <w:fldChar w:fldCharType="separate"/>
            </w:r>
            <w:r w:rsidR="00CA47B9">
              <w:rPr>
                <w:noProof/>
                <w:webHidden/>
              </w:rPr>
              <w:t>7</w:t>
            </w:r>
            <w:r w:rsidR="00C670B8">
              <w:rPr>
                <w:noProof/>
                <w:webHidden/>
              </w:rPr>
              <w:fldChar w:fldCharType="end"/>
            </w:r>
          </w:hyperlink>
        </w:p>
        <w:p w14:paraId="654EB1DD" w14:textId="77777777" w:rsidR="00C670B8" w:rsidRDefault="003E7910">
          <w:pPr>
            <w:pStyle w:val="TOC1"/>
            <w:tabs>
              <w:tab w:val="right" w:leader="dot" w:pos="10070"/>
            </w:tabs>
            <w:rPr>
              <w:rFonts w:eastAsiaTheme="minorEastAsia" w:cstheme="minorBidi"/>
              <w:noProof/>
              <w:szCs w:val="22"/>
            </w:rPr>
          </w:pPr>
          <w:hyperlink w:anchor="_Toc503525441" w:history="1">
            <w:r w:rsidR="00C670B8" w:rsidRPr="00BD6B01">
              <w:rPr>
                <w:rStyle w:val="Hyperlink"/>
                <w:noProof/>
              </w:rPr>
              <w:t>Left-Handed Users</w:t>
            </w:r>
            <w:r w:rsidR="00C670B8">
              <w:rPr>
                <w:noProof/>
                <w:webHidden/>
              </w:rPr>
              <w:tab/>
            </w:r>
            <w:r w:rsidR="00C670B8">
              <w:rPr>
                <w:noProof/>
                <w:webHidden/>
              </w:rPr>
              <w:fldChar w:fldCharType="begin"/>
            </w:r>
            <w:r w:rsidR="00C670B8">
              <w:rPr>
                <w:noProof/>
                <w:webHidden/>
              </w:rPr>
              <w:instrText xml:space="preserve"> PAGEREF _Toc503525441 \h </w:instrText>
            </w:r>
            <w:r w:rsidR="00C670B8">
              <w:rPr>
                <w:noProof/>
                <w:webHidden/>
              </w:rPr>
            </w:r>
            <w:r w:rsidR="00C670B8">
              <w:rPr>
                <w:noProof/>
                <w:webHidden/>
              </w:rPr>
              <w:fldChar w:fldCharType="separate"/>
            </w:r>
            <w:r w:rsidR="00CA47B9">
              <w:rPr>
                <w:noProof/>
                <w:webHidden/>
              </w:rPr>
              <w:t>8</w:t>
            </w:r>
            <w:r w:rsidR="00C670B8">
              <w:rPr>
                <w:noProof/>
                <w:webHidden/>
              </w:rPr>
              <w:fldChar w:fldCharType="end"/>
            </w:r>
          </w:hyperlink>
        </w:p>
        <w:p w14:paraId="654EB1DE" w14:textId="77777777" w:rsidR="00C670B8" w:rsidRDefault="003E7910">
          <w:pPr>
            <w:pStyle w:val="TOC1"/>
            <w:tabs>
              <w:tab w:val="right" w:leader="dot" w:pos="10070"/>
            </w:tabs>
            <w:rPr>
              <w:rFonts w:eastAsiaTheme="minorEastAsia" w:cstheme="minorBidi"/>
              <w:noProof/>
              <w:szCs w:val="22"/>
            </w:rPr>
          </w:pPr>
          <w:hyperlink w:anchor="_Toc503525442" w:history="1">
            <w:r w:rsidR="00C670B8" w:rsidRPr="00BD6B01">
              <w:rPr>
                <w:rStyle w:val="Hyperlink"/>
                <w:noProof/>
              </w:rPr>
              <w:t>Starting/Recalling Server’s Tables</w:t>
            </w:r>
            <w:r w:rsidR="00C670B8">
              <w:rPr>
                <w:noProof/>
                <w:webHidden/>
              </w:rPr>
              <w:tab/>
            </w:r>
            <w:r w:rsidR="00C670B8">
              <w:rPr>
                <w:noProof/>
                <w:webHidden/>
              </w:rPr>
              <w:fldChar w:fldCharType="begin"/>
            </w:r>
            <w:r w:rsidR="00C670B8">
              <w:rPr>
                <w:noProof/>
                <w:webHidden/>
              </w:rPr>
              <w:instrText xml:space="preserve"> PAGEREF _Toc503525442 \h </w:instrText>
            </w:r>
            <w:r w:rsidR="00C670B8">
              <w:rPr>
                <w:noProof/>
                <w:webHidden/>
              </w:rPr>
            </w:r>
            <w:r w:rsidR="00C670B8">
              <w:rPr>
                <w:noProof/>
                <w:webHidden/>
              </w:rPr>
              <w:fldChar w:fldCharType="separate"/>
            </w:r>
            <w:r w:rsidR="00CA47B9">
              <w:rPr>
                <w:noProof/>
                <w:webHidden/>
              </w:rPr>
              <w:t>8</w:t>
            </w:r>
            <w:r w:rsidR="00C670B8">
              <w:rPr>
                <w:noProof/>
                <w:webHidden/>
              </w:rPr>
              <w:fldChar w:fldCharType="end"/>
            </w:r>
          </w:hyperlink>
        </w:p>
        <w:p w14:paraId="654EB1DF" w14:textId="77777777" w:rsidR="00C670B8" w:rsidRDefault="003E7910">
          <w:pPr>
            <w:pStyle w:val="TOC1"/>
            <w:tabs>
              <w:tab w:val="right" w:leader="dot" w:pos="10070"/>
            </w:tabs>
            <w:rPr>
              <w:rFonts w:eastAsiaTheme="minorEastAsia" w:cstheme="minorBidi"/>
              <w:noProof/>
              <w:szCs w:val="22"/>
            </w:rPr>
          </w:pPr>
          <w:hyperlink w:anchor="_Toc503525443" w:history="1">
            <w:r w:rsidR="00C670B8" w:rsidRPr="00BD6B01">
              <w:rPr>
                <w:rStyle w:val="Hyperlink"/>
                <w:noProof/>
              </w:rPr>
              <w:t>Viewing Open/Closed Orders</w:t>
            </w:r>
            <w:r w:rsidR="00C670B8">
              <w:rPr>
                <w:noProof/>
                <w:webHidden/>
              </w:rPr>
              <w:tab/>
            </w:r>
            <w:r w:rsidR="00C670B8">
              <w:rPr>
                <w:noProof/>
                <w:webHidden/>
              </w:rPr>
              <w:fldChar w:fldCharType="begin"/>
            </w:r>
            <w:r w:rsidR="00C670B8">
              <w:rPr>
                <w:noProof/>
                <w:webHidden/>
              </w:rPr>
              <w:instrText xml:space="preserve"> PAGEREF _Toc503525443 \h </w:instrText>
            </w:r>
            <w:r w:rsidR="00C670B8">
              <w:rPr>
                <w:noProof/>
                <w:webHidden/>
              </w:rPr>
            </w:r>
            <w:r w:rsidR="00C670B8">
              <w:rPr>
                <w:noProof/>
                <w:webHidden/>
              </w:rPr>
              <w:fldChar w:fldCharType="separate"/>
            </w:r>
            <w:r w:rsidR="00CA47B9">
              <w:rPr>
                <w:noProof/>
                <w:webHidden/>
              </w:rPr>
              <w:t>9</w:t>
            </w:r>
            <w:r w:rsidR="00C670B8">
              <w:rPr>
                <w:noProof/>
                <w:webHidden/>
              </w:rPr>
              <w:fldChar w:fldCharType="end"/>
            </w:r>
          </w:hyperlink>
        </w:p>
        <w:p w14:paraId="654EB1E0" w14:textId="77777777" w:rsidR="00C670B8" w:rsidRDefault="003E7910">
          <w:pPr>
            <w:pStyle w:val="TOC1"/>
            <w:tabs>
              <w:tab w:val="right" w:leader="dot" w:pos="10070"/>
            </w:tabs>
            <w:rPr>
              <w:rFonts w:eastAsiaTheme="minorEastAsia" w:cstheme="minorBidi"/>
              <w:noProof/>
              <w:szCs w:val="22"/>
            </w:rPr>
          </w:pPr>
          <w:hyperlink w:anchor="_Toc503525444" w:history="1">
            <w:r w:rsidR="00C670B8" w:rsidRPr="00BD6B01">
              <w:rPr>
                <w:rStyle w:val="Hyperlink"/>
                <w:noProof/>
              </w:rPr>
              <w:t>Rotating the Floor plan</w:t>
            </w:r>
            <w:r w:rsidR="00C670B8">
              <w:rPr>
                <w:noProof/>
                <w:webHidden/>
              </w:rPr>
              <w:tab/>
            </w:r>
            <w:r w:rsidR="00C670B8">
              <w:rPr>
                <w:noProof/>
                <w:webHidden/>
              </w:rPr>
              <w:fldChar w:fldCharType="begin"/>
            </w:r>
            <w:r w:rsidR="00C670B8">
              <w:rPr>
                <w:noProof/>
                <w:webHidden/>
              </w:rPr>
              <w:instrText xml:space="preserve"> PAGEREF _Toc503525444 \h </w:instrText>
            </w:r>
            <w:r w:rsidR="00C670B8">
              <w:rPr>
                <w:noProof/>
                <w:webHidden/>
              </w:rPr>
            </w:r>
            <w:r w:rsidR="00C670B8">
              <w:rPr>
                <w:noProof/>
                <w:webHidden/>
              </w:rPr>
              <w:fldChar w:fldCharType="separate"/>
            </w:r>
            <w:r w:rsidR="00CA47B9">
              <w:rPr>
                <w:noProof/>
                <w:webHidden/>
              </w:rPr>
              <w:t>10</w:t>
            </w:r>
            <w:r w:rsidR="00C670B8">
              <w:rPr>
                <w:noProof/>
                <w:webHidden/>
              </w:rPr>
              <w:fldChar w:fldCharType="end"/>
            </w:r>
          </w:hyperlink>
        </w:p>
        <w:p w14:paraId="654EB1E1" w14:textId="77777777" w:rsidR="00C670B8" w:rsidRDefault="003E7910">
          <w:pPr>
            <w:pStyle w:val="TOC1"/>
            <w:tabs>
              <w:tab w:val="right" w:leader="dot" w:pos="10070"/>
            </w:tabs>
            <w:rPr>
              <w:rFonts w:eastAsiaTheme="minorEastAsia" w:cstheme="minorBidi"/>
              <w:noProof/>
              <w:szCs w:val="22"/>
            </w:rPr>
          </w:pPr>
          <w:hyperlink w:anchor="_Toc503525445" w:history="1">
            <w:r w:rsidR="00C670B8" w:rsidRPr="00BD6B01">
              <w:rPr>
                <w:rStyle w:val="Hyperlink"/>
                <w:noProof/>
              </w:rPr>
              <w:t>Approving Transfers, Discounts, Voids, and Tax Exemptions</w:t>
            </w:r>
            <w:r w:rsidR="00C670B8">
              <w:rPr>
                <w:noProof/>
                <w:webHidden/>
              </w:rPr>
              <w:tab/>
            </w:r>
            <w:r w:rsidR="00C670B8">
              <w:rPr>
                <w:noProof/>
                <w:webHidden/>
              </w:rPr>
              <w:fldChar w:fldCharType="begin"/>
            </w:r>
            <w:r w:rsidR="00C670B8">
              <w:rPr>
                <w:noProof/>
                <w:webHidden/>
              </w:rPr>
              <w:instrText xml:space="preserve"> PAGEREF _Toc503525445 \h </w:instrText>
            </w:r>
            <w:r w:rsidR="00C670B8">
              <w:rPr>
                <w:noProof/>
                <w:webHidden/>
              </w:rPr>
            </w:r>
            <w:r w:rsidR="00C670B8">
              <w:rPr>
                <w:noProof/>
                <w:webHidden/>
              </w:rPr>
              <w:fldChar w:fldCharType="separate"/>
            </w:r>
            <w:r w:rsidR="00CA47B9">
              <w:rPr>
                <w:noProof/>
                <w:webHidden/>
              </w:rPr>
              <w:t>12</w:t>
            </w:r>
            <w:r w:rsidR="00C670B8">
              <w:rPr>
                <w:noProof/>
                <w:webHidden/>
              </w:rPr>
              <w:fldChar w:fldCharType="end"/>
            </w:r>
          </w:hyperlink>
        </w:p>
        <w:p w14:paraId="654EB1E2" w14:textId="77777777" w:rsidR="00C670B8" w:rsidRDefault="003E7910">
          <w:pPr>
            <w:pStyle w:val="TOC1"/>
            <w:tabs>
              <w:tab w:val="right" w:leader="dot" w:pos="10070"/>
            </w:tabs>
            <w:rPr>
              <w:rFonts w:eastAsiaTheme="minorEastAsia" w:cstheme="minorBidi"/>
              <w:noProof/>
              <w:szCs w:val="22"/>
            </w:rPr>
          </w:pPr>
          <w:hyperlink w:anchor="_Toc503525446" w:history="1">
            <w:r w:rsidR="00C670B8" w:rsidRPr="00BD6B01">
              <w:rPr>
                <w:rStyle w:val="Hyperlink"/>
                <w:noProof/>
              </w:rPr>
              <w:t>Menu Item Countdowns</w:t>
            </w:r>
            <w:r w:rsidR="00C670B8">
              <w:rPr>
                <w:noProof/>
                <w:webHidden/>
              </w:rPr>
              <w:tab/>
            </w:r>
            <w:r w:rsidR="00C670B8">
              <w:rPr>
                <w:noProof/>
                <w:webHidden/>
              </w:rPr>
              <w:fldChar w:fldCharType="begin"/>
            </w:r>
            <w:r w:rsidR="00C670B8">
              <w:rPr>
                <w:noProof/>
                <w:webHidden/>
              </w:rPr>
              <w:instrText xml:space="preserve"> PAGEREF _Toc503525446 \h </w:instrText>
            </w:r>
            <w:r w:rsidR="00C670B8">
              <w:rPr>
                <w:noProof/>
                <w:webHidden/>
              </w:rPr>
            </w:r>
            <w:r w:rsidR="00C670B8">
              <w:rPr>
                <w:noProof/>
                <w:webHidden/>
              </w:rPr>
              <w:fldChar w:fldCharType="separate"/>
            </w:r>
            <w:r w:rsidR="00CA47B9">
              <w:rPr>
                <w:noProof/>
                <w:webHidden/>
              </w:rPr>
              <w:t>13</w:t>
            </w:r>
            <w:r w:rsidR="00C670B8">
              <w:rPr>
                <w:noProof/>
                <w:webHidden/>
              </w:rPr>
              <w:fldChar w:fldCharType="end"/>
            </w:r>
          </w:hyperlink>
        </w:p>
        <w:p w14:paraId="654EB1E3" w14:textId="77777777" w:rsidR="00C670B8" w:rsidRDefault="003E7910">
          <w:pPr>
            <w:pStyle w:val="TOC1"/>
            <w:tabs>
              <w:tab w:val="right" w:leader="dot" w:pos="10070"/>
            </w:tabs>
            <w:rPr>
              <w:rFonts w:eastAsiaTheme="minorEastAsia" w:cstheme="minorBidi"/>
              <w:noProof/>
              <w:szCs w:val="22"/>
            </w:rPr>
          </w:pPr>
          <w:hyperlink w:anchor="_Toc503525447" w:history="1">
            <w:r w:rsidR="00C670B8" w:rsidRPr="00BD6B01">
              <w:rPr>
                <w:rStyle w:val="Hyperlink"/>
                <w:noProof/>
              </w:rPr>
              <w:t>Manager Options - General</w:t>
            </w:r>
            <w:r w:rsidR="00C670B8">
              <w:rPr>
                <w:noProof/>
                <w:webHidden/>
              </w:rPr>
              <w:tab/>
            </w:r>
            <w:r w:rsidR="00C670B8">
              <w:rPr>
                <w:noProof/>
                <w:webHidden/>
              </w:rPr>
              <w:fldChar w:fldCharType="begin"/>
            </w:r>
            <w:r w:rsidR="00C670B8">
              <w:rPr>
                <w:noProof/>
                <w:webHidden/>
              </w:rPr>
              <w:instrText xml:space="preserve"> PAGEREF _Toc503525447 \h </w:instrText>
            </w:r>
            <w:r w:rsidR="00C670B8">
              <w:rPr>
                <w:noProof/>
                <w:webHidden/>
              </w:rPr>
            </w:r>
            <w:r w:rsidR="00C670B8">
              <w:rPr>
                <w:noProof/>
                <w:webHidden/>
              </w:rPr>
              <w:fldChar w:fldCharType="separate"/>
            </w:r>
            <w:r w:rsidR="00CA47B9">
              <w:rPr>
                <w:noProof/>
                <w:webHidden/>
              </w:rPr>
              <w:t>17</w:t>
            </w:r>
            <w:r w:rsidR="00C670B8">
              <w:rPr>
                <w:noProof/>
                <w:webHidden/>
              </w:rPr>
              <w:fldChar w:fldCharType="end"/>
            </w:r>
          </w:hyperlink>
        </w:p>
        <w:p w14:paraId="654EB1E4" w14:textId="77777777" w:rsidR="00C670B8" w:rsidRDefault="003E7910">
          <w:pPr>
            <w:pStyle w:val="TOC2"/>
            <w:rPr>
              <w:rFonts w:eastAsiaTheme="minorEastAsia" w:cstheme="minorBidi"/>
              <w:szCs w:val="22"/>
            </w:rPr>
          </w:pPr>
          <w:hyperlink w:anchor="_Toc503525448" w:history="1">
            <w:r w:rsidR="00C670B8" w:rsidRPr="00BD6B01">
              <w:rPr>
                <w:rStyle w:val="Hyperlink"/>
              </w:rPr>
              <w:t>Changing Tenders</w:t>
            </w:r>
            <w:r w:rsidR="00C670B8">
              <w:rPr>
                <w:webHidden/>
              </w:rPr>
              <w:tab/>
            </w:r>
            <w:r w:rsidR="00C670B8">
              <w:rPr>
                <w:webHidden/>
              </w:rPr>
              <w:fldChar w:fldCharType="begin"/>
            </w:r>
            <w:r w:rsidR="00C670B8">
              <w:rPr>
                <w:webHidden/>
              </w:rPr>
              <w:instrText xml:space="preserve"> PAGEREF _Toc503525448 \h </w:instrText>
            </w:r>
            <w:r w:rsidR="00C670B8">
              <w:rPr>
                <w:webHidden/>
              </w:rPr>
            </w:r>
            <w:r w:rsidR="00C670B8">
              <w:rPr>
                <w:webHidden/>
              </w:rPr>
              <w:fldChar w:fldCharType="separate"/>
            </w:r>
            <w:r w:rsidR="00CA47B9">
              <w:rPr>
                <w:webHidden/>
              </w:rPr>
              <w:t>19</w:t>
            </w:r>
            <w:r w:rsidR="00C670B8">
              <w:rPr>
                <w:webHidden/>
              </w:rPr>
              <w:fldChar w:fldCharType="end"/>
            </w:r>
          </w:hyperlink>
        </w:p>
        <w:p w14:paraId="654EB1E5" w14:textId="77777777" w:rsidR="00C670B8" w:rsidRDefault="003E7910">
          <w:pPr>
            <w:pStyle w:val="TOC2"/>
            <w:rPr>
              <w:rFonts w:eastAsiaTheme="minorEastAsia" w:cstheme="minorBidi"/>
              <w:szCs w:val="22"/>
            </w:rPr>
          </w:pPr>
          <w:hyperlink w:anchor="_Toc503525449" w:history="1">
            <w:r w:rsidR="00C670B8" w:rsidRPr="00BD6B01">
              <w:rPr>
                <w:rStyle w:val="Hyperlink"/>
              </w:rPr>
              <w:t>Reopening Checks/Orders</w:t>
            </w:r>
            <w:r w:rsidR="00C670B8">
              <w:rPr>
                <w:webHidden/>
              </w:rPr>
              <w:tab/>
            </w:r>
            <w:r w:rsidR="00C670B8">
              <w:rPr>
                <w:webHidden/>
              </w:rPr>
              <w:fldChar w:fldCharType="begin"/>
            </w:r>
            <w:r w:rsidR="00C670B8">
              <w:rPr>
                <w:webHidden/>
              </w:rPr>
              <w:instrText xml:space="preserve"> PAGEREF _Toc503525449 \h </w:instrText>
            </w:r>
            <w:r w:rsidR="00C670B8">
              <w:rPr>
                <w:webHidden/>
              </w:rPr>
            </w:r>
            <w:r w:rsidR="00C670B8">
              <w:rPr>
                <w:webHidden/>
              </w:rPr>
              <w:fldChar w:fldCharType="separate"/>
            </w:r>
            <w:r w:rsidR="00CA47B9">
              <w:rPr>
                <w:webHidden/>
              </w:rPr>
              <w:t>21</w:t>
            </w:r>
            <w:r w:rsidR="00C670B8">
              <w:rPr>
                <w:webHidden/>
              </w:rPr>
              <w:fldChar w:fldCharType="end"/>
            </w:r>
          </w:hyperlink>
        </w:p>
        <w:p w14:paraId="654EB1E6" w14:textId="77777777" w:rsidR="00C670B8" w:rsidRDefault="003E7910">
          <w:pPr>
            <w:pStyle w:val="TOC2"/>
            <w:rPr>
              <w:rFonts w:eastAsiaTheme="minorEastAsia" w:cstheme="minorBidi"/>
              <w:szCs w:val="22"/>
            </w:rPr>
          </w:pPr>
          <w:hyperlink w:anchor="_Toc503525450" w:history="1">
            <w:r w:rsidR="00C670B8" w:rsidRPr="00BD6B01">
              <w:rPr>
                <w:rStyle w:val="Hyperlink"/>
              </w:rPr>
              <w:t>Reprinting Close Stubs</w:t>
            </w:r>
            <w:r w:rsidR="00C670B8">
              <w:rPr>
                <w:webHidden/>
              </w:rPr>
              <w:tab/>
            </w:r>
            <w:r w:rsidR="00C670B8">
              <w:rPr>
                <w:webHidden/>
              </w:rPr>
              <w:fldChar w:fldCharType="begin"/>
            </w:r>
            <w:r w:rsidR="00C670B8">
              <w:rPr>
                <w:webHidden/>
              </w:rPr>
              <w:instrText xml:space="preserve"> PAGEREF _Toc503525450 \h </w:instrText>
            </w:r>
            <w:r w:rsidR="00C670B8">
              <w:rPr>
                <w:webHidden/>
              </w:rPr>
            </w:r>
            <w:r w:rsidR="00C670B8">
              <w:rPr>
                <w:webHidden/>
              </w:rPr>
              <w:fldChar w:fldCharType="separate"/>
            </w:r>
            <w:r w:rsidR="00CA47B9">
              <w:rPr>
                <w:webHidden/>
              </w:rPr>
              <w:t>22</w:t>
            </w:r>
            <w:r w:rsidR="00C670B8">
              <w:rPr>
                <w:webHidden/>
              </w:rPr>
              <w:fldChar w:fldCharType="end"/>
            </w:r>
          </w:hyperlink>
        </w:p>
        <w:p w14:paraId="654EB1E7" w14:textId="77777777" w:rsidR="00C670B8" w:rsidRDefault="003E7910">
          <w:pPr>
            <w:pStyle w:val="TOC2"/>
            <w:rPr>
              <w:rFonts w:eastAsiaTheme="minorEastAsia" w:cstheme="minorBidi"/>
              <w:szCs w:val="22"/>
            </w:rPr>
          </w:pPr>
          <w:hyperlink w:anchor="_Toc503525451" w:history="1">
            <w:r w:rsidR="00C670B8" w:rsidRPr="00BD6B01">
              <w:rPr>
                <w:rStyle w:val="Hyperlink"/>
              </w:rPr>
              <w:t>System Dates</w:t>
            </w:r>
            <w:r w:rsidR="00C670B8">
              <w:rPr>
                <w:webHidden/>
              </w:rPr>
              <w:tab/>
            </w:r>
            <w:r w:rsidR="00C670B8">
              <w:rPr>
                <w:webHidden/>
              </w:rPr>
              <w:fldChar w:fldCharType="begin"/>
            </w:r>
            <w:r w:rsidR="00C670B8">
              <w:rPr>
                <w:webHidden/>
              </w:rPr>
              <w:instrText xml:space="preserve"> PAGEREF _Toc503525451 \h </w:instrText>
            </w:r>
            <w:r w:rsidR="00C670B8">
              <w:rPr>
                <w:webHidden/>
              </w:rPr>
            </w:r>
            <w:r w:rsidR="00C670B8">
              <w:rPr>
                <w:webHidden/>
              </w:rPr>
              <w:fldChar w:fldCharType="separate"/>
            </w:r>
            <w:r w:rsidR="00CA47B9">
              <w:rPr>
                <w:webHidden/>
              </w:rPr>
              <w:t>23</w:t>
            </w:r>
            <w:r w:rsidR="00C670B8">
              <w:rPr>
                <w:webHidden/>
              </w:rPr>
              <w:fldChar w:fldCharType="end"/>
            </w:r>
          </w:hyperlink>
        </w:p>
        <w:p w14:paraId="654EB1E8" w14:textId="77777777" w:rsidR="00C670B8" w:rsidRDefault="003E7910">
          <w:pPr>
            <w:pStyle w:val="TOC3"/>
            <w:tabs>
              <w:tab w:val="right" w:leader="dot" w:pos="10070"/>
            </w:tabs>
            <w:rPr>
              <w:rFonts w:eastAsiaTheme="minorEastAsia" w:cstheme="minorBidi"/>
              <w:noProof/>
              <w:szCs w:val="22"/>
            </w:rPr>
          </w:pPr>
          <w:hyperlink w:anchor="_Toc503525452" w:history="1">
            <w:r w:rsidR="00C670B8" w:rsidRPr="00BD6B01">
              <w:rPr>
                <w:rStyle w:val="Hyperlink"/>
                <w:noProof/>
              </w:rPr>
              <w:t>Splitting Dates</w:t>
            </w:r>
            <w:r w:rsidR="00C670B8">
              <w:rPr>
                <w:noProof/>
                <w:webHidden/>
              </w:rPr>
              <w:tab/>
            </w:r>
            <w:r w:rsidR="00C670B8">
              <w:rPr>
                <w:noProof/>
                <w:webHidden/>
              </w:rPr>
              <w:fldChar w:fldCharType="begin"/>
            </w:r>
            <w:r w:rsidR="00C670B8">
              <w:rPr>
                <w:noProof/>
                <w:webHidden/>
              </w:rPr>
              <w:instrText xml:space="preserve"> PAGEREF _Toc503525452 \h </w:instrText>
            </w:r>
            <w:r w:rsidR="00C670B8">
              <w:rPr>
                <w:noProof/>
                <w:webHidden/>
              </w:rPr>
            </w:r>
            <w:r w:rsidR="00C670B8">
              <w:rPr>
                <w:noProof/>
                <w:webHidden/>
              </w:rPr>
              <w:fldChar w:fldCharType="separate"/>
            </w:r>
            <w:r w:rsidR="00CA47B9">
              <w:rPr>
                <w:noProof/>
                <w:webHidden/>
              </w:rPr>
              <w:t>23</w:t>
            </w:r>
            <w:r w:rsidR="00C670B8">
              <w:rPr>
                <w:noProof/>
                <w:webHidden/>
              </w:rPr>
              <w:fldChar w:fldCharType="end"/>
            </w:r>
          </w:hyperlink>
        </w:p>
        <w:p w14:paraId="654EB1E9" w14:textId="77777777" w:rsidR="00C670B8" w:rsidRDefault="003E7910">
          <w:pPr>
            <w:pStyle w:val="TOC3"/>
            <w:tabs>
              <w:tab w:val="right" w:leader="dot" w:pos="10070"/>
            </w:tabs>
            <w:rPr>
              <w:rFonts w:eastAsiaTheme="minorEastAsia" w:cstheme="minorBidi"/>
              <w:noProof/>
              <w:szCs w:val="22"/>
            </w:rPr>
          </w:pPr>
          <w:hyperlink w:anchor="_Toc503525453" w:history="1">
            <w:r w:rsidR="00C670B8" w:rsidRPr="00BD6B01">
              <w:rPr>
                <w:rStyle w:val="Hyperlink"/>
                <w:noProof/>
              </w:rPr>
              <w:t>Changing Dates</w:t>
            </w:r>
            <w:r w:rsidR="00C670B8">
              <w:rPr>
                <w:noProof/>
                <w:webHidden/>
              </w:rPr>
              <w:tab/>
            </w:r>
            <w:r w:rsidR="00C670B8">
              <w:rPr>
                <w:noProof/>
                <w:webHidden/>
              </w:rPr>
              <w:fldChar w:fldCharType="begin"/>
            </w:r>
            <w:r w:rsidR="00C670B8">
              <w:rPr>
                <w:noProof/>
                <w:webHidden/>
              </w:rPr>
              <w:instrText xml:space="preserve"> PAGEREF _Toc503525453 \h </w:instrText>
            </w:r>
            <w:r w:rsidR="00C670B8">
              <w:rPr>
                <w:noProof/>
                <w:webHidden/>
              </w:rPr>
            </w:r>
            <w:r w:rsidR="00C670B8">
              <w:rPr>
                <w:noProof/>
                <w:webHidden/>
              </w:rPr>
              <w:fldChar w:fldCharType="separate"/>
            </w:r>
            <w:r w:rsidR="00CA47B9">
              <w:rPr>
                <w:noProof/>
                <w:webHidden/>
              </w:rPr>
              <w:t>26</w:t>
            </w:r>
            <w:r w:rsidR="00C670B8">
              <w:rPr>
                <w:noProof/>
                <w:webHidden/>
              </w:rPr>
              <w:fldChar w:fldCharType="end"/>
            </w:r>
          </w:hyperlink>
        </w:p>
        <w:p w14:paraId="654EB1EA" w14:textId="77777777" w:rsidR="00C670B8" w:rsidRDefault="003E7910">
          <w:pPr>
            <w:pStyle w:val="TOC1"/>
            <w:tabs>
              <w:tab w:val="right" w:leader="dot" w:pos="10070"/>
            </w:tabs>
            <w:rPr>
              <w:rFonts w:eastAsiaTheme="minorEastAsia" w:cstheme="minorBidi"/>
              <w:noProof/>
              <w:szCs w:val="22"/>
            </w:rPr>
          </w:pPr>
          <w:hyperlink w:anchor="_Toc503525454" w:history="1">
            <w:r w:rsidR="00C670B8" w:rsidRPr="00BD6B01">
              <w:rPr>
                <w:rStyle w:val="Hyperlink"/>
                <w:noProof/>
              </w:rPr>
              <w:t>Manager Options – Configuration</w:t>
            </w:r>
            <w:r w:rsidR="00C670B8">
              <w:rPr>
                <w:noProof/>
                <w:webHidden/>
              </w:rPr>
              <w:tab/>
            </w:r>
            <w:r w:rsidR="00C670B8">
              <w:rPr>
                <w:noProof/>
                <w:webHidden/>
              </w:rPr>
              <w:fldChar w:fldCharType="begin"/>
            </w:r>
            <w:r w:rsidR="00C670B8">
              <w:rPr>
                <w:noProof/>
                <w:webHidden/>
              </w:rPr>
              <w:instrText xml:space="preserve"> PAGEREF _Toc503525454 \h </w:instrText>
            </w:r>
            <w:r w:rsidR="00C670B8">
              <w:rPr>
                <w:noProof/>
                <w:webHidden/>
              </w:rPr>
            </w:r>
            <w:r w:rsidR="00C670B8">
              <w:rPr>
                <w:noProof/>
                <w:webHidden/>
              </w:rPr>
              <w:fldChar w:fldCharType="separate"/>
            </w:r>
            <w:r w:rsidR="00CA47B9">
              <w:rPr>
                <w:noProof/>
                <w:webHidden/>
              </w:rPr>
              <w:t>27</w:t>
            </w:r>
            <w:r w:rsidR="00C670B8">
              <w:rPr>
                <w:noProof/>
                <w:webHidden/>
              </w:rPr>
              <w:fldChar w:fldCharType="end"/>
            </w:r>
          </w:hyperlink>
        </w:p>
        <w:p w14:paraId="654EB1EB" w14:textId="77777777" w:rsidR="00C670B8" w:rsidRDefault="003E7910">
          <w:pPr>
            <w:pStyle w:val="TOC1"/>
            <w:tabs>
              <w:tab w:val="right" w:leader="dot" w:pos="10070"/>
            </w:tabs>
            <w:rPr>
              <w:rFonts w:eastAsiaTheme="minorEastAsia" w:cstheme="minorBidi"/>
              <w:noProof/>
              <w:szCs w:val="22"/>
            </w:rPr>
          </w:pPr>
          <w:hyperlink w:anchor="_Toc503525455" w:history="1">
            <w:r w:rsidR="00C670B8" w:rsidRPr="00BD6B01">
              <w:rPr>
                <w:rStyle w:val="Hyperlink"/>
                <w:noProof/>
              </w:rPr>
              <w:t>Menu Structure</w:t>
            </w:r>
            <w:r w:rsidR="00C670B8">
              <w:rPr>
                <w:noProof/>
                <w:webHidden/>
              </w:rPr>
              <w:tab/>
            </w:r>
            <w:r w:rsidR="00C670B8">
              <w:rPr>
                <w:noProof/>
                <w:webHidden/>
              </w:rPr>
              <w:fldChar w:fldCharType="begin"/>
            </w:r>
            <w:r w:rsidR="00C670B8">
              <w:rPr>
                <w:noProof/>
                <w:webHidden/>
              </w:rPr>
              <w:instrText xml:space="preserve"> PAGEREF _Toc503525455 \h </w:instrText>
            </w:r>
            <w:r w:rsidR="00C670B8">
              <w:rPr>
                <w:noProof/>
                <w:webHidden/>
              </w:rPr>
            </w:r>
            <w:r w:rsidR="00C670B8">
              <w:rPr>
                <w:noProof/>
                <w:webHidden/>
              </w:rPr>
              <w:fldChar w:fldCharType="separate"/>
            </w:r>
            <w:r w:rsidR="00CA47B9">
              <w:rPr>
                <w:noProof/>
                <w:webHidden/>
              </w:rPr>
              <w:t>29</w:t>
            </w:r>
            <w:r w:rsidR="00C670B8">
              <w:rPr>
                <w:noProof/>
                <w:webHidden/>
              </w:rPr>
              <w:fldChar w:fldCharType="end"/>
            </w:r>
          </w:hyperlink>
        </w:p>
        <w:p w14:paraId="654EB1EC" w14:textId="77777777" w:rsidR="00C670B8" w:rsidRDefault="003E7910">
          <w:pPr>
            <w:pStyle w:val="TOC1"/>
            <w:tabs>
              <w:tab w:val="right" w:leader="dot" w:pos="10070"/>
            </w:tabs>
            <w:rPr>
              <w:rFonts w:eastAsiaTheme="minorEastAsia" w:cstheme="minorBidi"/>
              <w:noProof/>
              <w:szCs w:val="22"/>
            </w:rPr>
          </w:pPr>
          <w:hyperlink w:anchor="_Toc503525456" w:history="1">
            <w:r w:rsidR="00C670B8" w:rsidRPr="00BD6B01">
              <w:rPr>
                <w:rStyle w:val="Hyperlink"/>
                <w:noProof/>
              </w:rPr>
              <w:t>Creating/Editing Menus</w:t>
            </w:r>
            <w:r w:rsidR="00C670B8">
              <w:rPr>
                <w:noProof/>
                <w:webHidden/>
              </w:rPr>
              <w:tab/>
            </w:r>
            <w:r w:rsidR="00C670B8">
              <w:rPr>
                <w:noProof/>
                <w:webHidden/>
              </w:rPr>
              <w:fldChar w:fldCharType="begin"/>
            </w:r>
            <w:r w:rsidR="00C670B8">
              <w:rPr>
                <w:noProof/>
                <w:webHidden/>
              </w:rPr>
              <w:instrText xml:space="preserve"> PAGEREF _Toc503525456 \h </w:instrText>
            </w:r>
            <w:r w:rsidR="00C670B8">
              <w:rPr>
                <w:noProof/>
                <w:webHidden/>
              </w:rPr>
            </w:r>
            <w:r w:rsidR="00C670B8">
              <w:rPr>
                <w:noProof/>
                <w:webHidden/>
              </w:rPr>
              <w:fldChar w:fldCharType="separate"/>
            </w:r>
            <w:r w:rsidR="00CA47B9">
              <w:rPr>
                <w:noProof/>
                <w:webHidden/>
              </w:rPr>
              <w:t>30</w:t>
            </w:r>
            <w:r w:rsidR="00C670B8">
              <w:rPr>
                <w:noProof/>
                <w:webHidden/>
              </w:rPr>
              <w:fldChar w:fldCharType="end"/>
            </w:r>
          </w:hyperlink>
        </w:p>
        <w:p w14:paraId="654EB1ED" w14:textId="77777777" w:rsidR="00C670B8" w:rsidRDefault="003E7910">
          <w:pPr>
            <w:pStyle w:val="TOC2"/>
            <w:rPr>
              <w:rFonts w:eastAsiaTheme="minorEastAsia" w:cstheme="minorBidi"/>
              <w:szCs w:val="22"/>
            </w:rPr>
          </w:pPr>
          <w:hyperlink w:anchor="_Toc503525457" w:history="1">
            <w:r w:rsidR="00C670B8" w:rsidRPr="00BD6B01">
              <w:rPr>
                <w:rStyle w:val="Hyperlink"/>
              </w:rPr>
              <w:t>Creating a New Major or Minor Class</w:t>
            </w:r>
            <w:r w:rsidR="00C670B8">
              <w:rPr>
                <w:webHidden/>
              </w:rPr>
              <w:tab/>
            </w:r>
            <w:r w:rsidR="00C670B8">
              <w:rPr>
                <w:webHidden/>
              </w:rPr>
              <w:fldChar w:fldCharType="begin"/>
            </w:r>
            <w:r w:rsidR="00C670B8">
              <w:rPr>
                <w:webHidden/>
              </w:rPr>
              <w:instrText xml:space="preserve"> PAGEREF _Toc503525457 \h </w:instrText>
            </w:r>
            <w:r w:rsidR="00C670B8">
              <w:rPr>
                <w:webHidden/>
              </w:rPr>
            </w:r>
            <w:r w:rsidR="00C670B8">
              <w:rPr>
                <w:webHidden/>
              </w:rPr>
              <w:fldChar w:fldCharType="separate"/>
            </w:r>
            <w:r w:rsidR="00CA47B9">
              <w:rPr>
                <w:webHidden/>
              </w:rPr>
              <w:t>30</w:t>
            </w:r>
            <w:r w:rsidR="00C670B8">
              <w:rPr>
                <w:webHidden/>
              </w:rPr>
              <w:fldChar w:fldCharType="end"/>
            </w:r>
          </w:hyperlink>
        </w:p>
        <w:p w14:paraId="654EB1EE" w14:textId="77777777" w:rsidR="00C670B8" w:rsidRDefault="003E7910">
          <w:pPr>
            <w:pStyle w:val="TOC3"/>
            <w:tabs>
              <w:tab w:val="right" w:leader="dot" w:pos="10070"/>
            </w:tabs>
            <w:rPr>
              <w:rFonts w:eastAsiaTheme="minorEastAsia" w:cstheme="minorBidi"/>
              <w:noProof/>
              <w:szCs w:val="22"/>
            </w:rPr>
          </w:pPr>
          <w:hyperlink w:anchor="_Toc503525458" w:history="1">
            <w:r w:rsidR="00C670B8" w:rsidRPr="00BD6B01">
              <w:rPr>
                <w:rStyle w:val="Hyperlink"/>
                <w:noProof/>
              </w:rPr>
              <w:t>Major Class – General Options</w:t>
            </w:r>
            <w:r w:rsidR="00C670B8">
              <w:rPr>
                <w:noProof/>
                <w:webHidden/>
              </w:rPr>
              <w:tab/>
            </w:r>
            <w:r w:rsidR="00C670B8">
              <w:rPr>
                <w:noProof/>
                <w:webHidden/>
              </w:rPr>
              <w:fldChar w:fldCharType="begin"/>
            </w:r>
            <w:r w:rsidR="00C670B8">
              <w:rPr>
                <w:noProof/>
                <w:webHidden/>
              </w:rPr>
              <w:instrText xml:space="preserve"> PAGEREF _Toc503525458 \h </w:instrText>
            </w:r>
            <w:r w:rsidR="00C670B8">
              <w:rPr>
                <w:noProof/>
                <w:webHidden/>
              </w:rPr>
            </w:r>
            <w:r w:rsidR="00C670B8">
              <w:rPr>
                <w:noProof/>
                <w:webHidden/>
              </w:rPr>
              <w:fldChar w:fldCharType="separate"/>
            </w:r>
            <w:r w:rsidR="00CA47B9">
              <w:rPr>
                <w:noProof/>
                <w:webHidden/>
              </w:rPr>
              <w:t>31</w:t>
            </w:r>
            <w:r w:rsidR="00C670B8">
              <w:rPr>
                <w:noProof/>
                <w:webHidden/>
              </w:rPr>
              <w:fldChar w:fldCharType="end"/>
            </w:r>
          </w:hyperlink>
        </w:p>
        <w:p w14:paraId="654EB1EF" w14:textId="77777777" w:rsidR="00C670B8" w:rsidRDefault="003E7910">
          <w:pPr>
            <w:pStyle w:val="TOC3"/>
            <w:tabs>
              <w:tab w:val="right" w:leader="dot" w:pos="10070"/>
            </w:tabs>
            <w:rPr>
              <w:rFonts w:eastAsiaTheme="minorEastAsia" w:cstheme="minorBidi"/>
              <w:noProof/>
              <w:szCs w:val="22"/>
            </w:rPr>
          </w:pPr>
          <w:hyperlink w:anchor="_Toc503525459" w:history="1">
            <w:r w:rsidR="00C670B8" w:rsidRPr="00BD6B01">
              <w:rPr>
                <w:rStyle w:val="Hyperlink"/>
                <w:noProof/>
              </w:rPr>
              <w:t>Major/Minor Class – Printing Options</w:t>
            </w:r>
            <w:r w:rsidR="00C670B8">
              <w:rPr>
                <w:noProof/>
                <w:webHidden/>
              </w:rPr>
              <w:tab/>
            </w:r>
            <w:r w:rsidR="00C670B8">
              <w:rPr>
                <w:noProof/>
                <w:webHidden/>
              </w:rPr>
              <w:fldChar w:fldCharType="begin"/>
            </w:r>
            <w:r w:rsidR="00C670B8">
              <w:rPr>
                <w:noProof/>
                <w:webHidden/>
              </w:rPr>
              <w:instrText xml:space="preserve"> PAGEREF _Toc503525459 \h </w:instrText>
            </w:r>
            <w:r w:rsidR="00C670B8">
              <w:rPr>
                <w:noProof/>
                <w:webHidden/>
              </w:rPr>
            </w:r>
            <w:r w:rsidR="00C670B8">
              <w:rPr>
                <w:noProof/>
                <w:webHidden/>
              </w:rPr>
              <w:fldChar w:fldCharType="separate"/>
            </w:r>
            <w:r w:rsidR="00CA47B9">
              <w:rPr>
                <w:noProof/>
                <w:webHidden/>
              </w:rPr>
              <w:t>32</w:t>
            </w:r>
            <w:r w:rsidR="00C670B8">
              <w:rPr>
                <w:noProof/>
                <w:webHidden/>
              </w:rPr>
              <w:fldChar w:fldCharType="end"/>
            </w:r>
          </w:hyperlink>
        </w:p>
        <w:p w14:paraId="654EB1F0" w14:textId="77777777" w:rsidR="00C670B8" w:rsidRDefault="003E7910">
          <w:pPr>
            <w:pStyle w:val="TOC3"/>
            <w:tabs>
              <w:tab w:val="right" w:leader="dot" w:pos="10070"/>
            </w:tabs>
            <w:rPr>
              <w:rFonts w:eastAsiaTheme="minorEastAsia" w:cstheme="minorBidi"/>
              <w:noProof/>
              <w:szCs w:val="22"/>
            </w:rPr>
          </w:pPr>
          <w:hyperlink w:anchor="_Toc503525460" w:history="1">
            <w:r w:rsidR="00C670B8" w:rsidRPr="00BD6B01">
              <w:rPr>
                <w:rStyle w:val="Hyperlink"/>
                <w:noProof/>
              </w:rPr>
              <w:t>Major/Minor Class – Tax Options</w:t>
            </w:r>
            <w:r w:rsidR="00C670B8">
              <w:rPr>
                <w:noProof/>
                <w:webHidden/>
              </w:rPr>
              <w:tab/>
            </w:r>
            <w:r w:rsidR="00C670B8">
              <w:rPr>
                <w:noProof/>
                <w:webHidden/>
              </w:rPr>
              <w:fldChar w:fldCharType="begin"/>
            </w:r>
            <w:r w:rsidR="00C670B8">
              <w:rPr>
                <w:noProof/>
                <w:webHidden/>
              </w:rPr>
              <w:instrText xml:space="preserve"> PAGEREF _Toc503525460 \h </w:instrText>
            </w:r>
            <w:r w:rsidR="00C670B8">
              <w:rPr>
                <w:noProof/>
                <w:webHidden/>
              </w:rPr>
            </w:r>
            <w:r w:rsidR="00C670B8">
              <w:rPr>
                <w:noProof/>
                <w:webHidden/>
              </w:rPr>
              <w:fldChar w:fldCharType="separate"/>
            </w:r>
            <w:r w:rsidR="00CA47B9">
              <w:rPr>
                <w:noProof/>
                <w:webHidden/>
              </w:rPr>
              <w:t>33</w:t>
            </w:r>
            <w:r w:rsidR="00C670B8">
              <w:rPr>
                <w:noProof/>
                <w:webHidden/>
              </w:rPr>
              <w:fldChar w:fldCharType="end"/>
            </w:r>
          </w:hyperlink>
        </w:p>
        <w:p w14:paraId="654EB1F1" w14:textId="77777777" w:rsidR="00C670B8" w:rsidRDefault="003E7910">
          <w:pPr>
            <w:pStyle w:val="TOC3"/>
            <w:tabs>
              <w:tab w:val="right" w:leader="dot" w:pos="10070"/>
            </w:tabs>
            <w:rPr>
              <w:rFonts w:eastAsiaTheme="minorEastAsia" w:cstheme="minorBidi"/>
              <w:noProof/>
              <w:szCs w:val="22"/>
            </w:rPr>
          </w:pPr>
          <w:hyperlink w:anchor="_Toc503525461" w:history="1">
            <w:r w:rsidR="00C670B8" w:rsidRPr="00BD6B01">
              <w:rPr>
                <w:rStyle w:val="Hyperlink"/>
                <w:noProof/>
              </w:rPr>
              <w:t>Major Class – Misc Options</w:t>
            </w:r>
            <w:r w:rsidR="00C670B8">
              <w:rPr>
                <w:noProof/>
                <w:webHidden/>
              </w:rPr>
              <w:tab/>
            </w:r>
            <w:r w:rsidR="00C670B8">
              <w:rPr>
                <w:noProof/>
                <w:webHidden/>
              </w:rPr>
              <w:fldChar w:fldCharType="begin"/>
            </w:r>
            <w:r w:rsidR="00C670B8">
              <w:rPr>
                <w:noProof/>
                <w:webHidden/>
              </w:rPr>
              <w:instrText xml:space="preserve"> PAGEREF _Toc503525461 \h </w:instrText>
            </w:r>
            <w:r w:rsidR="00C670B8">
              <w:rPr>
                <w:noProof/>
                <w:webHidden/>
              </w:rPr>
            </w:r>
            <w:r w:rsidR="00C670B8">
              <w:rPr>
                <w:noProof/>
                <w:webHidden/>
              </w:rPr>
              <w:fldChar w:fldCharType="separate"/>
            </w:r>
            <w:r w:rsidR="00CA47B9">
              <w:rPr>
                <w:noProof/>
                <w:webHidden/>
              </w:rPr>
              <w:t>34</w:t>
            </w:r>
            <w:r w:rsidR="00C670B8">
              <w:rPr>
                <w:noProof/>
                <w:webHidden/>
              </w:rPr>
              <w:fldChar w:fldCharType="end"/>
            </w:r>
          </w:hyperlink>
        </w:p>
        <w:p w14:paraId="654EB1F2" w14:textId="77777777" w:rsidR="00C670B8" w:rsidRDefault="003E7910">
          <w:pPr>
            <w:pStyle w:val="TOC3"/>
            <w:tabs>
              <w:tab w:val="right" w:leader="dot" w:pos="10070"/>
            </w:tabs>
            <w:rPr>
              <w:rFonts w:eastAsiaTheme="minorEastAsia" w:cstheme="minorBidi"/>
              <w:noProof/>
              <w:szCs w:val="22"/>
            </w:rPr>
          </w:pPr>
          <w:hyperlink w:anchor="_Toc503525462" w:history="1">
            <w:r w:rsidR="00C670B8" w:rsidRPr="00BD6B01">
              <w:rPr>
                <w:rStyle w:val="Hyperlink"/>
                <w:noProof/>
              </w:rPr>
              <w:t>Minor Class – General Options</w:t>
            </w:r>
            <w:r w:rsidR="00C670B8">
              <w:rPr>
                <w:noProof/>
                <w:webHidden/>
              </w:rPr>
              <w:tab/>
            </w:r>
            <w:r w:rsidR="00C670B8">
              <w:rPr>
                <w:noProof/>
                <w:webHidden/>
              </w:rPr>
              <w:fldChar w:fldCharType="begin"/>
            </w:r>
            <w:r w:rsidR="00C670B8">
              <w:rPr>
                <w:noProof/>
                <w:webHidden/>
              </w:rPr>
              <w:instrText xml:space="preserve"> PAGEREF _Toc503525462 \h </w:instrText>
            </w:r>
            <w:r w:rsidR="00C670B8">
              <w:rPr>
                <w:noProof/>
                <w:webHidden/>
              </w:rPr>
            </w:r>
            <w:r w:rsidR="00C670B8">
              <w:rPr>
                <w:noProof/>
                <w:webHidden/>
              </w:rPr>
              <w:fldChar w:fldCharType="separate"/>
            </w:r>
            <w:r w:rsidR="00CA47B9">
              <w:rPr>
                <w:noProof/>
                <w:webHidden/>
              </w:rPr>
              <w:t>35</w:t>
            </w:r>
            <w:r w:rsidR="00C670B8">
              <w:rPr>
                <w:noProof/>
                <w:webHidden/>
              </w:rPr>
              <w:fldChar w:fldCharType="end"/>
            </w:r>
          </w:hyperlink>
        </w:p>
        <w:p w14:paraId="654EB1F3" w14:textId="77777777" w:rsidR="00C670B8" w:rsidRDefault="003E7910">
          <w:pPr>
            <w:pStyle w:val="TOC2"/>
            <w:rPr>
              <w:rFonts w:eastAsiaTheme="minorEastAsia" w:cstheme="minorBidi"/>
              <w:szCs w:val="22"/>
            </w:rPr>
          </w:pPr>
          <w:hyperlink w:anchor="_Toc503525463" w:history="1">
            <w:r w:rsidR="00C670B8" w:rsidRPr="00BD6B01">
              <w:rPr>
                <w:rStyle w:val="Hyperlink"/>
              </w:rPr>
              <w:t>Creating a New Menu Group</w:t>
            </w:r>
            <w:r w:rsidR="00C670B8">
              <w:rPr>
                <w:webHidden/>
              </w:rPr>
              <w:tab/>
            </w:r>
            <w:r w:rsidR="00C670B8">
              <w:rPr>
                <w:webHidden/>
              </w:rPr>
              <w:fldChar w:fldCharType="begin"/>
            </w:r>
            <w:r w:rsidR="00C670B8">
              <w:rPr>
                <w:webHidden/>
              </w:rPr>
              <w:instrText xml:space="preserve"> PAGEREF _Toc503525463 \h </w:instrText>
            </w:r>
            <w:r w:rsidR="00C670B8">
              <w:rPr>
                <w:webHidden/>
              </w:rPr>
            </w:r>
            <w:r w:rsidR="00C670B8">
              <w:rPr>
                <w:webHidden/>
              </w:rPr>
              <w:fldChar w:fldCharType="separate"/>
            </w:r>
            <w:r w:rsidR="00CA47B9">
              <w:rPr>
                <w:webHidden/>
              </w:rPr>
              <w:t>37</w:t>
            </w:r>
            <w:r w:rsidR="00C670B8">
              <w:rPr>
                <w:webHidden/>
              </w:rPr>
              <w:fldChar w:fldCharType="end"/>
            </w:r>
          </w:hyperlink>
        </w:p>
        <w:p w14:paraId="654EB1F4" w14:textId="77777777" w:rsidR="00C670B8" w:rsidRDefault="003E7910">
          <w:pPr>
            <w:pStyle w:val="TOC2"/>
            <w:rPr>
              <w:rFonts w:eastAsiaTheme="minorEastAsia" w:cstheme="minorBidi"/>
              <w:szCs w:val="22"/>
            </w:rPr>
          </w:pPr>
          <w:hyperlink w:anchor="_Toc503525464" w:history="1">
            <w:r w:rsidR="00C670B8" w:rsidRPr="00BD6B01">
              <w:rPr>
                <w:rStyle w:val="Hyperlink"/>
              </w:rPr>
              <w:t>Creating a Normal Menu Item</w:t>
            </w:r>
            <w:r w:rsidR="00C670B8">
              <w:rPr>
                <w:webHidden/>
              </w:rPr>
              <w:tab/>
            </w:r>
            <w:r w:rsidR="00C670B8">
              <w:rPr>
                <w:webHidden/>
              </w:rPr>
              <w:fldChar w:fldCharType="begin"/>
            </w:r>
            <w:r w:rsidR="00C670B8">
              <w:rPr>
                <w:webHidden/>
              </w:rPr>
              <w:instrText xml:space="preserve"> PAGEREF _Toc503525464 \h </w:instrText>
            </w:r>
            <w:r w:rsidR="00C670B8">
              <w:rPr>
                <w:webHidden/>
              </w:rPr>
            </w:r>
            <w:r w:rsidR="00C670B8">
              <w:rPr>
                <w:webHidden/>
              </w:rPr>
              <w:fldChar w:fldCharType="separate"/>
            </w:r>
            <w:r w:rsidR="00CA47B9">
              <w:rPr>
                <w:webHidden/>
              </w:rPr>
              <w:t>41</w:t>
            </w:r>
            <w:r w:rsidR="00C670B8">
              <w:rPr>
                <w:webHidden/>
              </w:rPr>
              <w:fldChar w:fldCharType="end"/>
            </w:r>
          </w:hyperlink>
        </w:p>
        <w:p w14:paraId="654EB1F5" w14:textId="77777777" w:rsidR="00C670B8" w:rsidRDefault="003E7910">
          <w:pPr>
            <w:pStyle w:val="TOC3"/>
            <w:tabs>
              <w:tab w:val="right" w:leader="dot" w:pos="10070"/>
            </w:tabs>
            <w:rPr>
              <w:rFonts w:eastAsiaTheme="minorEastAsia" w:cstheme="minorBidi"/>
              <w:noProof/>
              <w:szCs w:val="22"/>
            </w:rPr>
          </w:pPr>
          <w:hyperlink w:anchor="_Toc503525465" w:history="1">
            <w:r w:rsidR="00C670B8" w:rsidRPr="00BD6B01">
              <w:rPr>
                <w:rStyle w:val="Hyperlink"/>
                <w:noProof/>
              </w:rPr>
              <w:t>General Tab</w:t>
            </w:r>
            <w:r w:rsidR="00C670B8">
              <w:rPr>
                <w:noProof/>
                <w:webHidden/>
              </w:rPr>
              <w:tab/>
            </w:r>
            <w:r w:rsidR="00C670B8">
              <w:rPr>
                <w:noProof/>
                <w:webHidden/>
              </w:rPr>
              <w:fldChar w:fldCharType="begin"/>
            </w:r>
            <w:r w:rsidR="00C670B8">
              <w:rPr>
                <w:noProof/>
                <w:webHidden/>
              </w:rPr>
              <w:instrText xml:space="preserve"> PAGEREF _Toc503525465 \h </w:instrText>
            </w:r>
            <w:r w:rsidR="00C670B8">
              <w:rPr>
                <w:noProof/>
                <w:webHidden/>
              </w:rPr>
            </w:r>
            <w:r w:rsidR="00C670B8">
              <w:rPr>
                <w:noProof/>
                <w:webHidden/>
              </w:rPr>
              <w:fldChar w:fldCharType="separate"/>
            </w:r>
            <w:r w:rsidR="00CA47B9">
              <w:rPr>
                <w:noProof/>
                <w:webHidden/>
              </w:rPr>
              <w:t>43</w:t>
            </w:r>
            <w:r w:rsidR="00C670B8">
              <w:rPr>
                <w:noProof/>
                <w:webHidden/>
              </w:rPr>
              <w:fldChar w:fldCharType="end"/>
            </w:r>
          </w:hyperlink>
        </w:p>
        <w:p w14:paraId="654EB1F6" w14:textId="77777777" w:rsidR="00C670B8" w:rsidRDefault="003E7910">
          <w:pPr>
            <w:pStyle w:val="TOC3"/>
            <w:tabs>
              <w:tab w:val="right" w:leader="dot" w:pos="10070"/>
            </w:tabs>
            <w:rPr>
              <w:rFonts w:eastAsiaTheme="minorEastAsia" w:cstheme="minorBidi"/>
              <w:noProof/>
              <w:szCs w:val="22"/>
            </w:rPr>
          </w:pPr>
          <w:hyperlink w:anchor="_Toc503525466" w:history="1">
            <w:r w:rsidR="00C670B8" w:rsidRPr="00BD6B01">
              <w:rPr>
                <w:rStyle w:val="Hyperlink"/>
                <w:noProof/>
              </w:rPr>
              <w:t>Questions Area</w:t>
            </w:r>
            <w:r w:rsidR="00C670B8">
              <w:rPr>
                <w:noProof/>
                <w:webHidden/>
              </w:rPr>
              <w:tab/>
            </w:r>
            <w:r w:rsidR="00C670B8">
              <w:rPr>
                <w:noProof/>
                <w:webHidden/>
              </w:rPr>
              <w:fldChar w:fldCharType="begin"/>
            </w:r>
            <w:r w:rsidR="00C670B8">
              <w:rPr>
                <w:noProof/>
                <w:webHidden/>
              </w:rPr>
              <w:instrText xml:space="preserve"> PAGEREF _Toc503525466 \h </w:instrText>
            </w:r>
            <w:r w:rsidR="00C670B8">
              <w:rPr>
                <w:noProof/>
                <w:webHidden/>
              </w:rPr>
            </w:r>
            <w:r w:rsidR="00C670B8">
              <w:rPr>
                <w:noProof/>
                <w:webHidden/>
              </w:rPr>
              <w:fldChar w:fldCharType="separate"/>
            </w:r>
            <w:r w:rsidR="00CA47B9">
              <w:rPr>
                <w:noProof/>
                <w:webHidden/>
              </w:rPr>
              <w:t>45</w:t>
            </w:r>
            <w:r w:rsidR="00C670B8">
              <w:rPr>
                <w:noProof/>
                <w:webHidden/>
              </w:rPr>
              <w:fldChar w:fldCharType="end"/>
            </w:r>
          </w:hyperlink>
        </w:p>
        <w:p w14:paraId="654EB1F7" w14:textId="77777777" w:rsidR="00C670B8" w:rsidRDefault="003E7910">
          <w:pPr>
            <w:pStyle w:val="TOC3"/>
            <w:tabs>
              <w:tab w:val="right" w:leader="dot" w:pos="10070"/>
            </w:tabs>
            <w:rPr>
              <w:rFonts w:eastAsiaTheme="minorEastAsia" w:cstheme="minorBidi"/>
              <w:noProof/>
              <w:szCs w:val="22"/>
            </w:rPr>
          </w:pPr>
          <w:hyperlink w:anchor="_Toc503525467" w:history="1">
            <w:r w:rsidR="00C670B8" w:rsidRPr="00BD6B01">
              <w:rPr>
                <w:rStyle w:val="Hyperlink"/>
                <w:noProof/>
              </w:rPr>
              <w:t>Prices (Item)</w:t>
            </w:r>
            <w:r w:rsidR="00C670B8">
              <w:rPr>
                <w:noProof/>
                <w:webHidden/>
              </w:rPr>
              <w:tab/>
            </w:r>
            <w:r w:rsidR="00C670B8">
              <w:rPr>
                <w:noProof/>
                <w:webHidden/>
              </w:rPr>
              <w:fldChar w:fldCharType="begin"/>
            </w:r>
            <w:r w:rsidR="00C670B8">
              <w:rPr>
                <w:noProof/>
                <w:webHidden/>
              </w:rPr>
              <w:instrText xml:space="preserve"> PAGEREF _Toc503525467 \h </w:instrText>
            </w:r>
            <w:r w:rsidR="00C670B8">
              <w:rPr>
                <w:noProof/>
                <w:webHidden/>
              </w:rPr>
            </w:r>
            <w:r w:rsidR="00C670B8">
              <w:rPr>
                <w:noProof/>
                <w:webHidden/>
              </w:rPr>
              <w:fldChar w:fldCharType="separate"/>
            </w:r>
            <w:r w:rsidR="00CA47B9">
              <w:rPr>
                <w:noProof/>
                <w:webHidden/>
              </w:rPr>
              <w:t>46</w:t>
            </w:r>
            <w:r w:rsidR="00C670B8">
              <w:rPr>
                <w:noProof/>
                <w:webHidden/>
              </w:rPr>
              <w:fldChar w:fldCharType="end"/>
            </w:r>
          </w:hyperlink>
        </w:p>
        <w:p w14:paraId="654EB1F8" w14:textId="77777777" w:rsidR="00C670B8" w:rsidRDefault="003E7910">
          <w:pPr>
            <w:pStyle w:val="TOC3"/>
            <w:tabs>
              <w:tab w:val="right" w:leader="dot" w:pos="10070"/>
            </w:tabs>
            <w:rPr>
              <w:rFonts w:eastAsiaTheme="minorEastAsia" w:cstheme="minorBidi"/>
              <w:noProof/>
              <w:szCs w:val="22"/>
            </w:rPr>
          </w:pPr>
          <w:hyperlink w:anchor="_Toc503525468" w:history="1">
            <w:r w:rsidR="00C670B8" w:rsidRPr="00BD6B01">
              <w:rPr>
                <w:rStyle w:val="Hyperlink"/>
                <w:noProof/>
              </w:rPr>
              <w:t>Prices (Mod)</w:t>
            </w:r>
            <w:r w:rsidR="00C670B8">
              <w:rPr>
                <w:noProof/>
                <w:webHidden/>
              </w:rPr>
              <w:tab/>
            </w:r>
            <w:r w:rsidR="00C670B8">
              <w:rPr>
                <w:noProof/>
                <w:webHidden/>
              </w:rPr>
              <w:fldChar w:fldCharType="begin"/>
            </w:r>
            <w:r w:rsidR="00C670B8">
              <w:rPr>
                <w:noProof/>
                <w:webHidden/>
              </w:rPr>
              <w:instrText xml:space="preserve"> PAGEREF _Toc503525468 \h </w:instrText>
            </w:r>
            <w:r w:rsidR="00C670B8">
              <w:rPr>
                <w:noProof/>
                <w:webHidden/>
              </w:rPr>
            </w:r>
            <w:r w:rsidR="00C670B8">
              <w:rPr>
                <w:noProof/>
                <w:webHidden/>
              </w:rPr>
              <w:fldChar w:fldCharType="separate"/>
            </w:r>
            <w:r w:rsidR="00CA47B9">
              <w:rPr>
                <w:noProof/>
                <w:webHidden/>
              </w:rPr>
              <w:t>48</w:t>
            </w:r>
            <w:r w:rsidR="00C670B8">
              <w:rPr>
                <w:noProof/>
                <w:webHidden/>
              </w:rPr>
              <w:fldChar w:fldCharType="end"/>
            </w:r>
          </w:hyperlink>
        </w:p>
        <w:p w14:paraId="654EB1F9" w14:textId="77777777" w:rsidR="00C670B8" w:rsidRDefault="003E7910">
          <w:pPr>
            <w:pStyle w:val="TOC3"/>
            <w:tabs>
              <w:tab w:val="right" w:leader="dot" w:pos="10070"/>
            </w:tabs>
            <w:rPr>
              <w:rFonts w:eastAsiaTheme="minorEastAsia" w:cstheme="minorBidi"/>
              <w:noProof/>
              <w:szCs w:val="22"/>
            </w:rPr>
          </w:pPr>
          <w:hyperlink w:anchor="_Toc503525469" w:history="1">
            <w:r w:rsidR="00C670B8" w:rsidRPr="00BD6B01">
              <w:rPr>
                <w:rStyle w:val="Hyperlink"/>
                <w:noProof/>
              </w:rPr>
              <w:t>Printing</w:t>
            </w:r>
            <w:r w:rsidR="00C670B8">
              <w:rPr>
                <w:noProof/>
                <w:webHidden/>
              </w:rPr>
              <w:tab/>
            </w:r>
            <w:r w:rsidR="00C670B8">
              <w:rPr>
                <w:noProof/>
                <w:webHidden/>
              </w:rPr>
              <w:fldChar w:fldCharType="begin"/>
            </w:r>
            <w:r w:rsidR="00C670B8">
              <w:rPr>
                <w:noProof/>
                <w:webHidden/>
              </w:rPr>
              <w:instrText xml:space="preserve"> PAGEREF _Toc503525469 \h </w:instrText>
            </w:r>
            <w:r w:rsidR="00C670B8">
              <w:rPr>
                <w:noProof/>
                <w:webHidden/>
              </w:rPr>
            </w:r>
            <w:r w:rsidR="00C670B8">
              <w:rPr>
                <w:noProof/>
                <w:webHidden/>
              </w:rPr>
              <w:fldChar w:fldCharType="separate"/>
            </w:r>
            <w:r w:rsidR="00CA47B9">
              <w:rPr>
                <w:noProof/>
                <w:webHidden/>
              </w:rPr>
              <w:t>49</w:t>
            </w:r>
            <w:r w:rsidR="00C670B8">
              <w:rPr>
                <w:noProof/>
                <w:webHidden/>
              </w:rPr>
              <w:fldChar w:fldCharType="end"/>
            </w:r>
          </w:hyperlink>
        </w:p>
        <w:p w14:paraId="654EB1FA" w14:textId="77777777" w:rsidR="00C670B8" w:rsidRDefault="003E7910">
          <w:pPr>
            <w:pStyle w:val="TOC3"/>
            <w:tabs>
              <w:tab w:val="right" w:leader="dot" w:pos="10070"/>
            </w:tabs>
            <w:rPr>
              <w:rFonts w:eastAsiaTheme="minorEastAsia" w:cstheme="minorBidi"/>
              <w:noProof/>
              <w:szCs w:val="22"/>
            </w:rPr>
          </w:pPr>
          <w:hyperlink w:anchor="_Toc503525470" w:history="1">
            <w:r w:rsidR="00C670B8" w:rsidRPr="00BD6B01">
              <w:rPr>
                <w:rStyle w:val="Hyperlink"/>
                <w:noProof/>
              </w:rPr>
              <w:t>Misc Tab</w:t>
            </w:r>
            <w:r w:rsidR="00C670B8">
              <w:rPr>
                <w:noProof/>
                <w:webHidden/>
              </w:rPr>
              <w:tab/>
            </w:r>
            <w:r w:rsidR="00C670B8">
              <w:rPr>
                <w:noProof/>
                <w:webHidden/>
              </w:rPr>
              <w:fldChar w:fldCharType="begin"/>
            </w:r>
            <w:r w:rsidR="00C670B8">
              <w:rPr>
                <w:noProof/>
                <w:webHidden/>
              </w:rPr>
              <w:instrText xml:space="preserve"> PAGEREF _Toc503525470 \h </w:instrText>
            </w:r>
            <w:r w:rsidR="00C670B8">
              <w:rPr>
                <w:noProof/>
                <w:webHidden/>
              </w:rPr>
            </w:r>
            <w:r w:rsidR="00C670B8">
              <w:rPr>
                <w:noProof/>
                <w:webHidden/>
              </w:rPr>
              <w:fldChar w:fldCharType="separate"/>
            </w:r>
            <w:r w:rsidR="00CA47B9">
              <w:rPr>
                <w:noProof/>
                <w:webHidden/>
              </w:rPr>
              <w:t>51</w:t>
            </w:r>
            <w:r w:rsidR="00C670B8">
              <w:rPr>
                <w:noProof/>
                <w:webHidden/>
              </w:rPr>
              <w:fldChar w:fldCharType="end"/>
            </w:r>
          </w:hyperlink>
        </w:p>
        <w:p w14:paraId="654EB1FB" w14:textId="77777777" w:rsidR="00C670B8" w:rsidRDefault="003E7910">
          <w:pPr>
            <w:pStyle w:val="TOC3"/>
            <w:tabs>
              <w:tab w:val="right" w:leader="dot" w:pos="10070"/>
            </w:tabs>
            <w:rPr>
              <w:rFonts w:eastAsiaTheme="minorEastAsia" w:cstheme="minorBidi"/>
              <w:noProof/>
              <w:szCs w:val="22"/>
            </w:rPr>
          </w:pPr>
          <w:hyperlink w:anchor="_Toc503525471" w:history="1">
            <w:r w:rsidR="00C670B8" w:rsidRPr="00BD6B01">
              <w:rPr>
                <w:rStyle w:val="Hyperlink"/>
                <w:noProof/>
              </w:rPr>
              <w:t>Associations Button</w:t>
            </w:r>
            <w:r w:rsidR="00C670B8">
              <w:rPr>
                <w:noProof/>
                <w:webHidden/>
              </w:rPr>
              <w:tab/>
            </w:r>
            <w:r w:rsidR="00C670B8">
              <w:rPr>
                <w:noProof/>
                <w:webHidden/>
              </w:rPr>
              <w:fldChar w:fldCharType="begin"/>
            </w:r>
            <w:r w:rsidR="00C670B8">
              <w:rPr>
                <w:noProof/>
                <w:webHidden/>
              </w:rPr>
              <w:instrText xml:space="preserve"> PAGEREF _Toc503525471 \h </w:instrText>
            </w:r>
            <w:r w:rsidR="00C670B8">
              <w:rPr>
                <w:noProof/>
                <w:webHidden/>
              </w:rPr>
            </w:r>
            <w:r w:rsidR="00C670B8">
              <w:rPr>
                <w:noProof/>
                <w:webHidden/>
              </w:rPr>
              <w:fldChar w:fldCharType="separate"/>
            </w:r>
            <w:r w:rsidR="00CA47B9">
              <w:rPr>
                <w:noProof/>
                <w:webHidden/>
              </w:rPr>
              <w:t>53</w:t>
            </w:r>
            <w:r w:rsidR="00C670B8">
              <w:rPr>
                <w:noProof/>
                <w:webHidden/>
              </w:rPr>
              <w:fldChar w:fldCharType="end"/>
            </w:r>
          </w:hyperlink>
        </w:p>
        <w:p w14:paraId="654EB1FC" w14:textId="77777777" w:rsidR="00C670B8" w:rsidRDefault="003E7910">
          <w:pPr>
            <w:pStyle w:val="TOC3"/>
            <w:tabs>
              <w:tab w:val="right" w:leader="dot" w:pos="10070"/>
            </w:tabs>
            <w:rPr>
              <w:rFonts w:eastAsiaTheme="minorEastAsia" w:cstheme="minorBidi"/>
              <w:noProof/>
              <w:szCs w:val="22"/>
            </w:rPr>
          </w:pPr>
          <w:hyperlink w:anchor="_Toc503525472" w:history="1">
            <w:r w:rsidR="00C670B8" w:rsidRPr="00BD6B01">
              <w:rPr>
                <w:rStyle w:val="Hyperlink"/>
                <w:noProof/>
              </w:rPr>
              <w:t>Adding Items to Groups &amp; Arranging and Stylizing Buttons</w:t>
            </w:r>
            <w:r w:rsidR="00C670B8">
              <w:rPr>
                <w:noProof/>
                <w:webHidden/>
              </w:rPr>
              <w:tab/>
            </w:r>
            <w:r w:rsidR="00C670B8">
              <w:rPr>
                <w:noProof/>
                <w:webHidden/>
              </w:rPr>
              <w:fldChar w:fldCharType="begin"/>
            </w:r>
            <w:r w:rsidR="00C670B8">
              <w:rPr>
                <w:noProof/>
                <w:webHidden/>
              </w:rPr>
              <w:instrText xml:space="preserve"> PAGEREF _Toc503525472 \h </w:instrText>
            </w:r>
            <w:r w:rsidR="00C670B8">
              <w:rPr>
                <w:noProof/>
                <w:webHidden/>
              </w:rPr>
            </w:r>
            <w:r w:rsidR="00C670B8">
              <w:rPr>
                <w:noProof/>
                <w:webHidden/>
              </w:rPr>
              <w:fldChar w:fldCharType="separate"/>
            </w:r>
            <w:r w:rsidR="00CA47B9">
              <w:rPr>
                <w:noProof/>
                <w:webHidden/>
              </w:rPr>
              <w:t>54</w:t>
            </w:r>
            <w:r w:rsidR="00C670B8">
              <w:rPr>
                <w:noProof/>
                <w:webHidden/>
              </w:rPr>
              <w:fldChar w:fldCharType="end"/>
            </w:r>
          </w:hyperlink>
        </w:p>
        <w:p w14:paraId="654EB1FD" w14:textId="77777777" w:rsidR="00C670B8" w:rsidRDefault="003E7910">
          <w:pPr>
            <w:pStyle w:val="TOC3"/>
            <w:tabs>
              <w:tab w:val="right" w:leader="dot" w:pos="10070"/>
            </w:tabs>
            <w:rPr>
              <w:rFonts w:eastAsiaTheme="minorEastAsia" w:cstheme="minorBidi"/>
              <w:noProof/>
              <w:szCs w:val="22"/>
            </w:rPr>
          </w:pPr>
          <w:hyperlink w:anchor="_Toc503525473" w:history="1">
            <w:r w:rsidR="00C670B8" w:rsidRPr="00BD6B01">
              <w:rPr>
                <w:rStyle w:val="Hyperlink"/>
                <w:noProof/>
              </w:rPr>
              <w:t>Using the Color Picker</w:t>
            </w:r>
            <w:r w:rsidR="00C670B8">
              <w:rPr>
                <w:noProof/>
                <w:webHidden/>
              </w:rPr>
              <w:tab/>
            </w:r>
            <w:r w:rsidR="00C670B8">
              <w:rPr>
                <w:noProof/>
                <w:webHidden/>
              </w:rPr>
              <w:fldChar w:fldCharType="begin"/>
            </w:r>
            <w:r w:rsidR="00C670B8">
              <w:rPr>
                <w:noProof/>
                <w:webHidden/>
              </w:rPr>
              <w:instrText xml:space="preserve"> PAGEREF _Toc503525473 \h </w:instrText>
            </w:r>
            <w:r w:rsidR="00C670B8">
              <w:rPr>
                <w:noProof/>
                <w:webHidden/>
              </w:rPr>
            </w:r>
            <w:r w:rsidR="00C670B8">
              <w:rPr>
                <w:noProof/>
                <w:webHidden/>
              </w:rPr>
              <w:fldChar w:fldCharType="separate"/>
            </w:r>
            <w:r w:rsidR="00CA47B9">
              <w:rPr>
                <w:noProof/>
                <w:webHidden/>
              </w:rPr>
              <w:t>59</w:t>
            </w:r>
            <w:r w:rsidR="00C670B8">
              <w:rPr>
                <w:noProof/>
                <w:webHidden/>
              </w:rPr>
              <w:fldChar w:fldCharType="end"/>
            </w:r>
          </w:hyperlink>
        </w:p>
        <w:p w14:paraId="654EB1FE" w14:textId="77777777" w:rsidR="00C670B8" w:rsidRDefault="003E7910">
          <w:pPr>
            <w:pStyle w:val="TOC3"/>
            <w:tabs>
              <w:tab w:val="right" w:leader="dot" w:pos="10070"/>
            </w:tabs>
            <w:rPr>
              <w:rFonts w:eastAsiaTheme="minorEastAsia" w:cstheme="minorBidi"/>
              <w:noProof/>
              <w:szCs w:val="22"/>
            </w:rPr>
          </w:pPr>
          <w:hyperlink w:anchor="_Toc503525474" w:history="1">
            <w:r w:rsidR="00C670B8" w:rsidRPr="00BD6B01">
              <w:rPr>
                <w:rStyle w:val="Hyperlink"/>
                <w:noProof/>
              </w:rPr>
              <w:t>Gradients</w:t>
            </w:r>
            <w:r w:rsidR="00C670B8">
              <w:rPr>
                <w:noProof/>
                <w:webHidden/>
              </w:rPr>
              <w:tab/>
            </w:r>
            <w:r w:rsidR="00C670B8">
              <w:rPr>
                <w:noProof/>
                <w:webHidden/>
              </w:rPr>
              <w:fldChar w:fldCharType="begin"/>
            </w:r>
            <w:r w:rsidR="00C670B8">
              <w:rPr>
                <w:noProof/>
                <w:webHidden/>
              </w:rPr>
              <w:instrText xml:space="preserve"> PAGEREF _Toc503525474 \h </w:instrText>
            </w:r>
            <w:r w:rsidR="00C670B8">
              <w:rPr>
                <w:noProof/>
                <w:webHidden/>
              </w:rPr>
            </w:r>
            <w:r w:rsidR="00C670B8">
              <w:rPr>
                <w:noProof/>
                <w:webHidden/>
              </w:rPr>
              <w:fldChar w:fldCharType="separate"/>
            </w:r>
            <w:r w:rsidR="00CA47B9">
              <w:rPr>
                <w:noProof/>
                <w:webHidden/>
              </w:rPr>
              <w:t>60</w:t>
            </w:r>
            <w:r w:rsidR="00C670B8">
              <w:rPr>
                <w:noProof/>
                <w:webHidden/>
              </w:rPr>
              <w:fldChar w:fldCharType="end"/>
            </w:r>
          </w:hyperlink>
        </w:p>
        <w:p w14:paraId="654EB1FF" w14:textId="77777777" w:rsidR="00C670B8" w:rsidRDefault="003E7910">
          <w:pPr>
            <w:pStyle w:val="TOC2"/>
            <w:rPr>
              <w:rFonts w:eastAsiaTheme="minorEastAsia" w:cstheme="minorBidi"/>
              <w:szCs w:val="22"/>
            </w:rPr>
          </w:pPr>
          <w:hyperlink w:anchor="_Toc503525475" w:history="1">
            <w:r w:rsidR="00C670B8" w:rsidRPr="00BD6B01">
              <w:rPr>
                <w:rStyle w:val="Hyperlink"/>
              </w:rPr>
              <w:t>Button Styles</w:t>
            </w:r>
            <w:r w:rsidR="00C670B8">
              <w:rPr>
                <w:webHidden/>
              </w:rPr>
              <w:tab/>
            </w:r>
            <w:r w:rsidR="00C670B8">
              <w:rPr>
                <w:webHidden/>
              </w:rPr>
              <w:fldChar w:fldCharType="begin"/>
            </w:r>
            <w:r w:rsidR="00C670B8">
              <w:rPr>
                <w:webHidden/>
              </w:rPr>
              <w:instrText xml:space="preserve"> PAGEREF _Toc503525475 \h </w:instrText>
            </w:r>
            <w:r w:rsidR="00C670B8">
              <w:rPr>
                <w:webHidden/>
              </w:rPr>
            </w:r>
            <w:r w:rsidR="00C670B8">
              <w:rPr>
                <w:webHidden/>
              </w:rPr>
              <w:fldChar w:fldCharType="separate"/>
            </w:r>
            <w:r w:rsidR="00CA47B9">
              <w:rPr>
                <w:webHidden/>
              </w:rPr>
              <w:t>61</w:t>
            </w:r>
            <w:r w:rsidR="00C670B8">
              <w:rPr>
                <w:webHidden/>
              </w:rPr>
              <w:fldChar w:fldCharType="end"/>
            </w:r>
          </w:hyperlink>
        </w:p>
        <w:p w14:paraId="654EB200" w14:textId="77777777" w:rsidR="00C670B8" w:rsidRDefault="003E7910">
          <w:pPr>
            <w:pStyle w:val="TOC3"/>
            <w:tabs>
              <w:tab w:val="right" w:leader="dot" w:pos="10070"/>
            </w:tabs>
            <w:rPr>
              <w:rFonts w:eastAsiaTheme="minorEastAsia" w:cstheme="minorBidi"/>
              <w:noProof/>
              <w:szCs w:val="22"/>
            </w:rPr>
          </w:pPr>
          <w:hyperlink w:anchor="_Toc503525476" w:history="1">
            <w:r w:rsidR="00C670B8" w:rsidRPr="00BD6B01">
              <w:rPr>
                <w:rStyle w:val="Hyperlink"/>
                <w:noProof/>
              </w:rPr>
              <w:t>Saving Styles</w:t>
            </w:r>
            <w:r w:rsidR="00C670B8">
              <w:rPr>
                <w:noProof/>
                <w:webHidden/>
              </w:rPr>
              <w:tab/>
            </w:r>
            <w:r w:rsidR="00C670B8">
              <w:rPr>
                <w:noProof/>
                <w:webHidden/>
              </w:rPr>
              <w:fldChar w:fldCharType="begin"/>
            </w:r>
            <w:r w:rsidR="00C670B8">
              <w:rPr>
                <w:noProof/>
                <w:webHidden/>
              </w:rPr>
              <w:instrText xml:space="preserve"> PAGEREF _Toc503525476 \h </w:instrText>
            </w:r>
            <w:r w:rsidR="00C670B8">
              <w:rPr>
                <w:noProof/>
                <w:webHidden/>
              </w:rPr>
            </w:r>
            <w:r w:rsidR="00C670B8">
              <w:rPr>
                <w:noProof/>
                <w:webHidden/>
              </w:rPr>
              <w:fldChar w:fldCharType="separate"/>
            </w:r>
            <w:r w:rsidR="00CA47B9">
              <w:rPr>
                <w:noProof/>
                <w:webHidden/>
              </w:rPr>
              <w:t>61</w:t>
            </w:r>
            <w:r w:rsidR="00C670B8">
              <w:rPr>
                <w:noProof/>
                <w:webHidden/>
              </w:rPr>
              <w:fldChar w:fldCharType="end"/>
            </w:r>
          </w:hyperlink>
        </w:p>
        <w:p w14:paraId="654EB201" w14:textId="77777777" w:rsidR="00C670B8" w:rsidRDefault="003E7910">
          <w:pPr>
            <w:pStyle w:val="TOC3"/>
            <w:tabs>
              <w:tab w:val="right" w:leader="dot" w:pos="10070"/>
            </w:tabs>
            <w:rPr>
              <w:rFonts w:eastAsiaTheme="minorEastAsia" w:cstheme="minorBidi"/>
              <w:noProof/>
              <w:szCs w:val="22"/>
            </w:rPr>
          </w:pPr>
          <w:hyperlink w:anchor="_Toc503525477" w:history="1">
            <w:r w:rsidR="00C670B8" w:rsidRPr="00BD6B01">
              <w:rPr>
                <w:rStyle w:val="Hyperlink"/>
                <w:noProof/>
              </w:rPr>
              <w:t>Applying Styles</w:t>
            </w:r>
            <w:r w:rsidR="00C670B8">
              <w:rPr>
                <w:noProof/>
                <w:webHidden/>
              </w:rPr>
              <w:tab/>
            </w:r>
            <w:r w:rsidR="00C670B8">
              <w:rPr>
                <w:noProof/>
                <w:webHidden/>
              </w:rPr>
              <w:fldChar w:fldCharType="begin"/>
            </w:r>
            <w:r w:rsidR="00C670B8">
              <w:rPr>
                <w:noProof/>
                <w:webHidden/>
              </w:rPr>
              <w:instrText xml:space="preserve"> PAGEREF _Toc503525477 \h </w:instrText>
            </w:r>
            <w:r w:rsidR="00C670B8">
              <w:rPr>
                <w:noProof/>
                <w:webHidden/>
              </w:rPr>
            </w:r>
            <w:r w:rsidR="00C670B8">
              <w:rPr>
                <w:noProof/>
                <w:webHidden/>
              </w:rPr>
              <w:fldChar w:fldCharType="separate"/>
            </w:r>
            <w:r w:rsidR="00CA47B9">
              <w:rPr>
                <w:noProof/>
                <w:webHidden/>
              </w:rPr>
              <w:t>62</w:t>
            </w:r>
            <w:r w:rsidR="00C670B8">
              <w:rPr>
                <w:noProof/>
                <w:webHidden/>
              </w:rPr>
              <w:fldChar w:fldCharType="end"/>
            </w:r>
          </w:hyperlink>
        </w:p>
        <w:p w14:paraId="654EB202" w14:textId="77777777" w:rsidR="00C670B8" w:rsidRDefault="003E7910">
          <w:pPr>
            <w:pStyle w:val="TOC2"/>
            <w:rPr>
              <w:rFonts w:eastAsiaTheme="minorEastAsia" w:cstheme="minorBidi"/>
              <w:szCs w:val="22"/>
            </w:rPr>
          </w:pPr>
          <w:hyperlink w:anchor="_Toc503525478" w:history="1">
            <w:r w:rsidR="00C670B8" w:rsidRPr="00BD6B01">
              <w:rPr>
                <w:rStyle w:val="Hyperlink"/>
              </w:rPr>
              <w:t>Questions</w:t>
            </w:r>
            <w:r w:rsidR="00C670B8">
              <w:rPr>
                <w:webHidden/>
              </w:rPr>
              <w:tab/>
            </w:r>
            <w:r w:rsidR="00C670B8">
              <w:rPr>
                <w:webHidden/>
              </w:rPr>
              <w:fldChar w:fldCharType="begin"/>
            </w:r>
            <w:r w:rsidR="00C670B8">
              <w:rPr>
                <w:webHidden/>
              </w:rPr>
              <w:instrText xml:space="preserve"> PAGEREF _Toc503525478 \h </w:instrText>
            </w:r>
            <w:r w:rsidR="00C670B8">
              <w:rPr>
                <w:webHidden/>
              </w:rPr>
            </w:r>
            <w:r w:rsidR="00C670B8">
              <w:rPr>
                <w:webHidden/>
              </w:rPr>
              <w:fldChar w:fldCharType="separate"/>
            </w:r>
            <w:r w:rsidR="00CA47B9">
              <w:rPr>
                <w:webHidden/>
              </w:rPr>
              <w:t>63</w:t>
            </w:r>
            <w:r w:rsidR="00C670B8">
              <w:rPr>
                <w:webHidden/>
              </w:rPr>
              <w:fldChar w:fldCharType="end"/>
            </w:r>
          </w:hyperlink>
        </w:p>
        <w:p w14:paraId="654EB203" w14:textId="77777777" w:rsidR="00C670B8" w:rsidRDefault="003E7910">
          <w:pPr>
            <w:pStyle w:val="TOC3"/>
            <w:tabs>
              <w:tab w:val="right" w:leader="dot" w:pos="10070"/>
            </w:tabs>
            <w:rPr>
              <w:rFonts w:eastAsiaTheme="minorEastAsia" w:cstheme="minorBidi"/>
              <w:noProof/>
              <w:szCs w:val="22"/>
            </w:rPr>
          </w:pPr>
          <w:hyperlink w:anchor="_Toc503525479" w:history="1">
            <w:r w:rsidR="00C670B8" w:rsidRPr="00BD6B01">
              <w:rPr>
                <w:rStyle w:val="Hyperlink"/>
                <w:noProof/>
              </w:rPr>
              <w:t>Creating a New Question</w:t>
            </w:r>
            <w:r w:rsidR="00C670B8">
              <w:rPr>
                <w:noProof/>
                <w:webHidden/>
              </w:rPr>
              <w:tab/>
            </w:r>
            <w:r w:rsidR="00C670B8">
              <w:rPr>
                <w:noProof/>
                <w:webHidden/>
              </w:rPr>
              <w:fldChar w:fldCharType="begin"/>
            </w:r>
            <w:r w:rsidR="00C670B8">
              <w:rPr>
                <w:noProof/>
                <w:webHidden/>
              </w:rPr>
              <w:instrText xml:space="preserve"> PAGEREF _Toc503525479 \h </w:instrText>
            </w:r>
            <w:r w:rsidR="00C670B8">
              <w:rPr>
                <w:noProof/>
                <w:webHidden/>
              </w:rPr>
            </w:r>
            <w:r w:rsidR="00C670B8">
              <w:rPr>
                <w:noProof/>
                <w:webHidden/>
              </w:rPr>
              <w:fldChar w:fldCharType="separate"/>
            </w:r>
            <w:r w:rsidR="00CA47B9">
              <w:rPr>
                <w:noProof/>
                <w:webHidden/>
              </w:rPr>
              <w:t>63</w:t>
            </w:r>
            <w:r w:rsidR="00C670B8">
              <w:rPr>
                <w:noProof/>
                <w:webHidden/>
              </w:rPr>
              <w:fldChar w:fldCharType="end"/>
            </w:r>
          </w:hyperlink>
        </w:p>
        <w:p w14:paraId="654EB204" w14:textId="77777777" w:rsidR="00C670B8" w:rsidRDefault="003E7910">
          <w:pPr>
            <w:pStyle w:val="TOC2"/>
            <w:rPr>
              <w:rFonts w:eastAsiaTheme="minorEastAsia" w:cstheme="minorBidi"/>
              <w:szCs w:val="22"/>
            </w:rPr>
          </w:pPr>
          <w:hyperlink w:anchor="_Toc503525480" w:history="1">
            <w:r w:rsidR="00C670B8" w:rsidRPr="00BD6B01">
              <w:rPr>
                <w:rStyle w:val="Hyperlink"/>
              </w:rPr>
              <w:t>Price Levels</w:t>
            </w:r>
            <w:r w:rsidR="00C670B8">
              <w:rPr>
                <w:webHidden/>
              </w:rPr>
              <w:tab/>
            </w:r>
            <w:r w:rsidR="00C670B8">
              <w:rPr>
                <w:webHidden/>
              </w:rPr>
              <w:fldChar w:fldCharType="begin"/>
            </w:r>
            <w:r w:rsidR="00C670B8">
              <w:rPr>
                <w:webHidden/>
              </w:rPr>
              <w:instrText xml:space="preserve"> PAGEREF _Toc503525480 \h </w:instrText>
            </w:r>
            <w:r w:rsidR="00C670B8">
              <w:rPr>
                <w:webHidden/>
              </w:rPr>
            </w:r>
            <w:r w:rsidR="00C670B8">
              <w:rPr>
                <w:webHidden/>
              </w:rPr>
              <w:fldChar w:fldCharType="separate"/>
            </w:r>
            <w:r w:rsidR="00CA47B9">
              <w:rPr>
                <w:webHidden/>
              </w:rPr>
              <w:t>65</w:t>
            </w:r>
            <w:r w:rsidR="00C670B8">
              <w:rPr>
                <w:webHidden/>
              </w:rPr>
              <w:fldChar w:fldCharType="end"/>
            </w:r>
          </w:hyperlink>
        </w:p>
        <w:p w14:paraId="654EB205" w14:textId="77777777" w:rsidR="00C670B8" w:rsidRDefault="003E7910">
          <w:pPr>
            <w:pStyle w:val="TOC3"/>
            <w:tabs>
              <w:tab w:val="right" w:leader="dot" w:pos="10070"/>
            </w:tabs>
            <w:rPr>
              <w:rFonts w:eastAsiaTheme="minorEastAsia" w:cstheme="minorBidi"/>
              <w:noProof/>
              <w:szCs w:val="22"/>
            </w:rPr>
          </w:pPr>
          <w:hyperlink w:anchor="_Toc503525481" w:history="1">
            <w:r w:rsidR="00C670B8" w:rsidRPr="00BD6B01">
              <w:rPr>
                <w:rStyle w:val="Hyperlink"/>
                <w:noProof/>
              </w:rPr>
              <w:t>Creating a New Price Level</w:t>
            </w:r>
            <w:r w:rsidR="00C670B8">
              <w:rPr>
                <w:noProof/>
                <w:webHidden/>
              </w:rPr>
              <w:tab/>
            </w:r>
            <w:r w:rsidR="00C670B8">
              <w:rPr>
                <w:noProof/>
                <w:webHidden/>
              </w:rPr>
              <w:fldChar w:fldCharType="begin"/>
            </w:r>
            <w:r w:rsidR="00C670B8">
              <w:rPr>
                <w:noProof/>
                <w:webHidden/>
              </w:rPr>
              <w:instrText xml:space="preserve"> PAGEREF _Toc503525481 \h </w:instrText>
            </w:r>
            <w:r w:rsidR="00C670B8">
              <w:rPr>
                <w:noProof/>
                <w:webHidden/>
              </w:rPr>
            </w:r>
            <w:r w:rsidR="00C670B8">
              <w:rPr>
                <w:noProof/>
                <w:webHidden/>
              </w:rPr>
              <w:fldChar w:fldCharType="separate"/>
            </w:r>
            <w:r w:rsidR="00CA47B9">
              <w:rPr>
                <w:noProof/>
                <w:webHidden/>
              </w:rPr>
              <w:t>65</w:t>
            </w:r>
            <w:r w:rsidR="00C670B8">
              <w:rPr>
                <w:noProof/>
                <w:webHidden/>
              </w:rPr>
              <w:fldChar w:fldCharType="end"/>
            </w:r>
          </w:hyperlink>
        </w:p>
        <w:p w14:paraId="654EB206" w14:textId="77777777" w:rsidR="00C670B8" w:rsidRDefault="003E7910">
          <w:pPr>
            <w:pStyle w:val="TOC3"/>
            <w:tabs>
              <w:tab w:val="right" w:leader="dot" w:pos="10070"/>
            </w:tabs>
            <w:rPr>
              <w:rFonts w:eastAsiaTheme="minorEastAsia" w:cstheme="minorBidi"/>
              <w:noProof/>
              <w:szCs w:val="22"/>
            </w:rPr>
          </w:pPr>
          <w:hyperlink w:anchor="_Toc503525482" w:history="1">
            <w:r w:rsidR="00C670B8" w:rsidRPr="00BD6B01">
              <w:rPr>
                <w:rStyle w:val="Hyperlink"/>
                <w:noProof/>
              </w:rPr>
              <w:t>Applying a Price Level to an Item</w:t>
            </w:r>
            <w:r w:rsidR="00C670B8">
              <w:rPr>
                <w:noProof/>
                <w:webHidden/>
              </w:rPr>
              <w:tab/>
            </w:r>
            <w:r w:rsidR="00C670B8">
              <w:rPr>
                <w:noProof/>
                <w:webHidden/>
              </w:rPr>
              <w:fldChar w:fldCharType="begin"/>
            </w:r>
            <w:r w:rsidR="00C670B8">
              <w:rPr>
                <w:noProof/>
                <w:webHidden/>
              </w:rPr>
              <w:instrText xml:space="preserve"> PAGEREF _Toc503525482 \h </w:instrText>
            </w:r>
            <w:r w:rsidR="00C670B8">
              <w:rPr>
                <w:noProof/>
                <w:webHidden/>
              </w:rPr>
            </w:r>
            <w:r w:rsidR="00C670B8">
              <w:rPr>
                <w:noProof/>
                <w:webHidden/>
              </w:rPr>
              <w:fldChar w:fldCharType="separate"/>
            </w:r>
            <w:r w:rsidR="00CA47B9">
              <w:rPr>
                <w:noProof/>
                <w:webHidden/>
              </w:rPr>
              <w:t>66</w:t>
            </w:r>
            <w:r w:rsidR="00C670B8">
              <w:rPr>
                <w:noProof/>
                <w:webHidden/>
              </w:rPr>
              <w:fldChar w:fldCharType="end"/>
            </w:r>
          </w:hyperlink>
        </w:p>
        <w:p w14:paraId="654EB207" w14:textId="77777777" w:rsidR="00C670B8" w:rsidRDefault="003E7910">
          <w:pPr>
            <w:pStyle w:val="TOC2"/>
            <w:rPr>
              <w:rFonts w:eastAsiaTheme="minorEastAsia" w:cstheme="minorBidi"/>
              <w:szCs w:val="22"/>
            </w:rPr>
          </w:pPr>
          <w:hyperlink w:anchor="_Toc503525483" w:history="1">
            <w:r w:rsidR="00C670B8" w:rsidRPr="00BD6B01">
              <w:rPr>
                <w:rStyle w:val="Hyperlink"/>
              </w:rPr>
              <w:t>Rule-based Menu Items</w:t>
            </w:r>
            <w:r w:rsidR="00C670B8">
              <w:rPr>
                <w:webHidden/>
              </w:rPr>
              <w:tab/>
            </w:r>
            <w:r w:rsidR="00C670B8">
              <w:rPr>
                <w:webHidden/>
              </w:rPr>
              <w:fldChar w:fldCharType="begin"/>
            </w:r>
            <w:r w:rsidR="00C670B8">
              <w:rPr>
                <w:webHidden/>
              </w:rPr>
              <w:instrText xml:space="preserve"> PAGEREF _Toc503525483 \h </w:instrText>
            </w:r>
            <w:r w:rsidR="00C670B8">
              <w:rPr>
                <w:webHidden/>
              </w:rPr>
            </w:r>
            <w:r w:rsidR="00C670B8">
              <w:rPr>
                <w:webHidden/>
              </w:rPr>
              <w:fldChar w:fldCharType="separate"/>
            </w:r>
            <w:r w:rsidR="00CA47B9">
              <w:rPr>
                <w:webHidden/>
              </w:rPr>
              <w:t>67</w:t>
            </w:r>
            <w:r w:rsidR="00C670B8">
              <w:rPr>
                <w:webHidden/>
              </w:rPr>
              <w:fldChar w:fldCharType="end"/>
            </w:r>
          </w:hyperlink>
        </w:p>
        <w:p w14:paraId="654EB208" w14:textId="77777777" w:rsidR="00C670B8" w:rsidRDefault="003E7910">
          <w:pPr>
            <w:pStyle w:val="TOC3"/>
            <w:tabs>
              <w:tab w:val="right" w:leader="dot" w:pos="10070"/>
            </w:tabs>
            <w:rPr>
              <w:rFonts w:eastAsiaTheme="minorEastAsia" w:cstheme="minorBidi"/>
              <w:noProof/>
              <w:szCs w:val="22"/>
            </w:rPr>
          </w:pPr>
          <w:hyperlink w:anchor="_Toc503525484" w:history="1">
            <w:r w:rsidR="00C670B8" w:rsidRPr="00BD6B01">
              <w:rPr>
                <w:rStyle w:val="Hyperlink"/>
                <w:noProof/>
              </w:rPr>
              <w:t>Making a Quantity-style Rule-based Item</w:t>
            </w:r>
            <w:r w:rsidR="00C670B8">
              <w:rPr>
                <w:noProof/>
                <w:webHidden/>
              </w:rPr>
              <w:tab/>
            </w:r>
            <w:r w:rsidR="00C670B8">
              <w:rPr>
                <w:noProof/>
                <w:webHidden/>
              </w:rPr>
              <w:fldChar w:fldCharType="begin"/>
            </w:r>
            <w:r w:rsidR="00C670B8">
              <w:rPr>
                <w:noProof/>
                <w:webHidden/>
              </w:rPr>
              <w:instrText xml:space="preserve"> PAGEREF _Toc503525484 \h </w:instrText>
            </w:r>
            <w:r w:rsidR="00C670B8">
              <w:rPr>
                <w:noProof/>
                <w:webHidden/>
              </w:rPr>
            </w:r>
            <w:r w:rsidR="00C670B8">
              <w:rPr>
                <w:noProof/>
                <w:webHidden/>
              </w:rPr>
              <w:fldChar w:fldCharType="separate"/>
            </w:r>
            <w:r w:rsidR="00CA47B9">
              <w:rPr>
                <w:noProof/>
                <w:webHidden/>
              </w:rPr>
              <w:t>67</w:t>
            </w:r>
            <w:r w:rsidR="00C670B8">
              <w:rPr>
                <w:noProof/>
                <w:webHidden/>
              </w:rPr>
              <w:fldChar w:fldCharType="end"/>
            </w:r>
          </w:hyperlink>
        </w:p>
        <w:p w14:paraId="654EB209" w14:textId="77777777" w:rsidR="00C670B8" w:rsidRDefault="003E7910">
          <w:pPr>
            <w:pStyle w:val="TOC3"/>
            <w:tabs>
              <w:tab w:val="right" w:leader="dot" w:pos="10070"/>
            </w:tabs>
            <w:rPr>
              <w:rFonts w:eastAsiaTheme="minorEastAsia" w:cstheme="minorBidi"/>
              <w:noProof/>
              <w:szCs w:val="22"/>
            </w:rPr>
          </w:pPr>
          <w:hyperlink w:anchor="_Toc503525485" w:history="1">
            <w:r w:rsidR="00C670B8" w:rsidRPr="00BD6B01">
              <w:rPr>
                <w:rStyle w:val="Hyperlink"/>
                <w:noProof/>
              </w:rPr>
              <w:t>Making a Specific-item Style Rule-based Item</w:t>
            </w:r>
            <w:r w:rsidR="00C670B8">
              <w:rPr>
                <w:noProof/>
                <w:webHidden/>
              </w:rPr>
              <w:tab/>
            </w:r>
            <w:r w:rsidR="00C670B8">
              <w:rPr>
                <w:noProof/>
                <w:webHidden/>
              </w:rPr>
              <w:fldChar w:fldCharType="begin"/>
            </w:r>
            <w:r w:rsidR="00C670B8">
              <w:rPr>
                <w:noProof/>
                <w:webHidden/>
              </w:rPr>
              <w:instrText xml:space="preserve"> PAGEREF _Toc503525485 \h </w:instrText>
            </w:r>
            <w:r w:rsidR="00C670B8">
              <w:rPr>
                <w:noProof/>
                <w:webHidden/>
              </w:rPr>
            </w:r>
            <w:r w:rsidR="00C670B8">
              <w:rPr>
                <w:noProof/>
                <w:webHidden/>
              </w:rPr>
              <w:fldChar w:fldCharType="separate"/>
            </w:r>
            <w:r w:rsidR="00CA47B9">
              <w:rPr>
                <w:noProof/>
                <w:webHidden/>
              </w:rPr>
              <w:t>72</w:t>
            </w:r>
            <w:r w:rsidR="00C670B8">
              <w:rPr>
                <w:noProof/>
                <w:webHidden/>
              </w:rPr>
              <w:fldChar w:fldCharType="end"/>
            </w:r>
          </w:hyperlink>
        </w:p>
        <w:p w14:paraId="654EB20A" w14:textId="77777777" w:rsidR="00C670B8" w:rsidRDefault="003E7910">
          <w:pPr>
            <w:pStyle w:val="TOC2"/>
            <w:rPr>
              <w:rFonts w:eastAsiaTheme="minorEastAsia" w:cstheme="minorBidi"/>
              <w:szCs w:val="22"/>
            </w:rPr>
          </w:pPr>
          <w:hyperlink w:anchor="_Toc503525486" w:history="1">
            <w:r w:rsidR="00C670B8" w:rsidRPr="00BD6B01">
              <w:rPr>
                <w:rStyle w:val="Hyperlink"/>
              </w:rPr>
              <w:t>Combos</w:t>
            </w:r>
            <w:r w:rsidR="00C670B8">
              <w:rPr>
                <w:webHidden/>
              </w:rPr>
              <w:tab/>
            </w:r>
            <w:r w:rsidR="00C670B8">
              <w:rPr>
                <w:webHidden/>
              </w:rPr>
              <w:fldChar w:fldCharType="begin"/>
            </w:r>
            <w:r w:rsidR="00C670B8">
              <w:rPr>
                <w:webHidden/>
              </w:rPr>
              <w:instrText xml:space="preserve"> PAGEREF _Toc503525486 \h </w:instrText>
            </w:r>
            <w:r w:rsidR="00C670B8">
              <w:rPr>
                <w:webHidden/>
              </w:rPr>
            </w:r>
            <w:r w:rsidR="00C670B8">
              <w:rPr>
                <w:webHidden/>
              </w:rPr>
              <w:fldChar w:fldCharType="separate"/>
            </w:r>
            <w:r w:rsidR="00CA47B9">
              <w:rPr>
                <w:webHidden/>
              </w:rPr>
              <w:t>73</w:t>
            </w:r>
            <w:r w:rsidR="00C670B8">
              <w:rPr>
                <w:webHidden/>
              </w:rPr>
              <w:fldChar w:fldCharType="end"/>
            </w:r>
          </w:hyperlink>
        </w:p>
        <w:p w14:paraId="654EB20B" w14:textId="77777777" w:rsidR="00C670B8" w:rsidRDefault="003E7910">
          <w:pPr>
            <w:pStyle w:val="TOC3"/>
            <w:tabs>
              <w:tab w:val="right" w:leader="dot" w:pos="10070"/>
            </w:tabs>
            <w:rPr>
              <w:rFonts w:eastAsiaTheme="minorEastAsia" w:cstheme="minorBidi"/>
              <w:noProof/>
              <w:szCs w:val="22"/>
            </w:rPr>
          </w:pPr>
          <w:hyperlink w:anchor="_Toc503525487" w:history="1">
            <w:r w:rsidR="00C670B8" w:rsidRPr="00BD6B01">
              <w:rPr>
                <w:rStyle w:val="Hyperlink"/>
                <w:noProof/>
              </w:rPr>
              <w:t>Creating a Combo</w:t>
            </w:r>
            <w:r w:rsidR="00C670B8">
              <w:rPr>
                <w:noProof/>
                <w:webHidden/>
              </w:rPr>
              <w:tab/>
            </w:r>
            <w:r w:rsidR="00C670B8">
              <w:rPr>
                <w:noProof/>
                <w:webHidden/>
              </w:rPr>
              <w:fldChar w:fldCharType="begin"/>
            </w:r>
            <w:r w:rsidR="00C670B8">
              <w:rPr>
                <w:noProof/>
                <w:webHidden/>
              </w:rPr>
              <w:instrText xml:space="preserve"> PAGEREF _Toc503525487 \h </w:instrText>
            </w:r>
            <w:r w:rsidR="00C670B8">
              <w:rPr>
                <w:noProof/>
                <w:webHidden/>
              </w:rPr>
            </w:r>
            <w:r w:rsidR="00C670B8">
              <w:rPr>
                <w:noProof/>
                <w:webHidden/>
              </w:rPr>
              <w:fldChar w:fldCharType="separate"/>
            </w:r>
            <w:r w:rsidR="00CA47B9">
              <w:rPr>
                <w:noProof/>
                <w:webHidden/>
              </w:rPr>
              <w:t>73</w:t>
            </w:r>
            <w:r w:rsidR="00C670B8">
              <w:rPr>
                <w:noProof/>
                <w:webHidden/>
              </w:rPr>
              <w:fldChar w:fldCharType="end"/>
            </w:r>
          </w:hyperlink>
        </w:p>
        <w:p w14:paraId="654EB20C" w14:textId="77777777" w:rsidR="00C670B8" w:rsidRDefault="003E7910">
          <w:pPr>
            <w:pStyle w:val="TOC3"/>
            <w:tabs>
              <w:tab w:val="right" w:leader="dot" w:pos="10070"/>
            </w:tabs>
            <w:rPr>
              <w:rFonts w:eastAsiaTheme="minorEastAsia" w:cstheme="minorBidi"/>
              <w:noProof/>
              <w:szCs w:val="22"/>
            </w:rPr>
          </w:pPr>
          <w:hyperlink w:anchor="_Toc503525488" w:history="1">
            <w:r w:rsidR="00C670B8" w:rsidRPr="00BD6B01">
              <w:rPr>
                <w:rStyle w:val="Hyperlink"/>
                <w:noProof/>
              </w:rPr>
              <w:t>Creating a 2-for-1, 3-for-1, etc, Combo</w:t>
            </w:r>
            <w:r w:rsidR="00C670B8">
              <w:rPr>
                <w:noProof/>
                <w:webHidden/>
              </w:rPr>
              <w:tab/>
            </w:r>
            <w:r w:rsidR="00C670B8">
              <w:rPr>
                <w:noProof/>
                <w:webHidden/>
              </w:rPr>
              <w:fldChar w:fldCharType="begin"/>
            </w:r>
            <w:r w:rsidR="00C670B8">
              <w:rPr>
                <w:noProof/>
                <w:webHidden/>
              </w:rPr>
              <w:instrText xml:space="preserve"> PAGEREF _Toc503525488 \h </w:instrText>
            </w:r>
            <w:r w:rsidR="00C670B8">
              <w:rPr>
                <w:noProof/>
                <w:webHidden/>
              </w:rPr>
            </w:r>
            <w:r w:rsidR="00C670B8">
              <w:rPr>
                <w:noProof/>
                <w:webHidden/>
              </w:rPr>
              <w:fldChar w:fldCharType="separate"/>
            </w:r>
            <w:r w:rsidR="00CA47B9">
              <w:rPr>
                <w:noProof/>
                <w:webHidden/>
              </w:rPr>
              <w:t>76</w:t>
            </w:r>
            <w:r w:rsidR="00C670B8">
              <w:rPr>
                <w:noProof/>
                <w:webHidden/>
              </w:rPr>
              <w:fldChar w:fldCharType="end"/>
            </w:r>
          </w:hyperlink>
        </w:p>
        <w:p w14:paraId="654EB20D" w14:textId="77777777" w:rsidR="00C670B8" w:rsidRDefault="003E7910">
          <w:pPr>
            <w:pStyle w:val="TOC2"/>
            <w:rPr>
              <w:rFonts w:eastAsiaTheme="minorEastAsia" w:cstheme="minorBidi"/>
              <w:szCs w:val="22"/>
            </w:rPr>
          </w:pPr>
          <w:hyperlink w:anchor="_Toc503525489" w:history="1">
            <w:r w:rsidR="00C670B8" w:rsidRPr="00BD6B01">
              <w:rPr>
                <w:rStyle w:val="Hyperlink"/>
              </w:rPr>
              <w:t>Price Level Combos</w:t>
            </w:r>
            <w:r w:rsidR="00C670B8">
              <w:rPr>
                <w:webHidden/>
              </w:rPr>
              <w:tab/>
            </w:r>
            <w:r w:rsidR="00C670B8">
              <w:rPr>
                <w:webHidden/>
              </w:rPr>
              <w:fldChar w:fldCharType="begin"/>
            </w:r>
            <w:r w:rsidR="00C670B8">
              <w:rPr>
                <w:webHidden/>
              </w:rPr>
              <w:instrText xml:space="preserve"> PAGEREF _Toc503525489 \h </w:instrText>
            </w:r>
            <w:r w:rsidR="00C670B8">
              <w:rPr>
                <w:webHidden/>
              </w:rPr>
            </w:r>
            <w:r w:rsidR="00C670B8">
              <w:rPr>
                <w:webHidden/>
              </w:rPr>
              <w:fldChar w:fldCharType="separate"/>
            </w:r>
            <w:r w:rsidR="00CA47B9">
              <w:rPr>
                <w:webHidden/>
              </w:rPr>
              <w:t>77</w:t>
            </w:r>
            <w:r w:rsidR="00C670B8">
              <w:rPr>
                <w:webHidden/>
              </w:rPr>
              <w:fldChar w:fldCharType="end"/>
            </w:r>
          </w:hyperlink>
        </w:p>
        <w:p w14:paraId="654EB20E" w14:textId="77777777" w:rsidR="00C670B8" w:rsidRDefault="003E7910">
          <w:pPr>
            <w:pStyle w:val="TOC2"/>
            <w:rPr>
              <w:rFonts w:eastAsiaTheme="minorEastAsia" w:cstheme="minorBidi"/>
              <w:szCs w:val="22"/>
            </w:rPr>
          </w:pPr>
          <w:hyperlink w:anchor="_Toc503525490" w:history="1">
            <w:r w:rsidR="00C670B8" w:rsidRPr="00BD6B01">
              <w:rPr>
                <w:rStyle w:val="Hyperlink"/>
              </w:rPr>
              <w:t>Menu Schedules</w:t>
            </w:r>
            <w:r w:rsidR="00C670B8">
              <w:rPr>
                <w:webHidden/>
              </w:rPr>
              <w:tab/>
            </w:r>
            <w:r w:rsidR="00C670B8">
              <w:rPr>
                <w:webHidden/>
              </w:rPr>
              <w:fldChar w:fldCharType="begin"/>
            </w:r>
            <w:r w:rsidR="00C670B8">
              <w:rPr>
                <w:webHidden/>
              </w:rPr>
              <w:instrText xml:space="preserve"> PAGEREF _Toc503525490 \h </w:instrText>
            </w:r>
            <w:r w:rsidR="00C670B8">
              <w:rPr>
                <w:webHidden/>
              </w:rPr>
            </w:r>
            <w:r w:rsidR="00C670B8">
              <w:rPr>
                <w:webHidden/>
              </w:rPr>
              <w:fldChar w:fldCharType="separate"/>
            </w:r>
            <w:r w:rsidR="00CA47B9">
              <w:rPr>
                <w:webHidden/>
              </w:rPr>
              <w:t>79</w:t>
            </w:r>
            <w:r w:rsidR="00C670B8">
              <w:rPr>
                <w:webHidden/>
              </w:rPr>
              <w:fldChar w:fldCharType="end"/>
            </w:r>
          </w:hyperlink>
        </w:p>
        <w:p w14:paraId="654EB20F" w14:textId="77777777" w:rsidR="00C670B8" w:rsidRDefault="003E7910">
          <w:pPr>
            <w:pStyle w:val="TOC3"/>
            <w:tabs>
              <w:tab w:val="right" w:leader="dot" w:pos="10070"/>
            </w:tabs>
            <w:rPr>
              <w:rFonts w:eastAsiaTheme="minorEastAsia" w:cstheme="minorBidi"/>
              <w:noProof/>
              <w:szCs w:val="22"/>
            </w:rPr>
          </w:pPr>
          <w:hyperlink w:anchor="_Toc503525491" w:history="1">
            <w:r w:rsidR="00C670B8" w:rsidRPr="00BD6B01">
              <w:rPr>
                <w:rStyle w:val="Hyperlink"/>
                <w:noProof/>
              </w:rPr>
              <w:t>Price Levels</w:t>
            </w:r>
            <w:r w:rsidR="00C670B8">
              <w:rPr>
                <w:noProof/>
                <w:webHidden/>
              </w:rPr>
              <w:tab/>
            </w:r>
            <w:r w:rsidR="00C670B8">
              <w:rPr>
                <w:noProof/>
                <w:webHidden/>
              </w:rPr>
              <w:fldChar w:fldCharType="begin"/>
            </w:r>
            <w:r w:rsidR="00C670B8">
              <w:rPr>
                <w:noProof/>
                <w:webHidden/>
              </w:rPr>
              <w:instrText xml:space="preserve"> PAGEREF _Toc503525491 \h </w:instrText>
            </w:r>
            <w:r w:rsidR="00C670B8">
              <w:rPr>
                <w:noProof/>
                <w:webHidden/>
              </w:rPr>
            </w:r>
            <w:r w:rsidR="00C670B8">
              <w:rPr>
                <w:noProof/>
                <w:webHidden/>
              </w:rPr>
              <w:fldChar w:fldCharType="separate"/>
            </w:r>
            <w:r w:rsidR="00CA47B9">
              <w:rPr>
                <w:noProof/>
                <w:webHidden/>
              </w:rPr>
              <w:t>82</w:t>
            </w:r>
            <w:r w:rsidR="00C670B8">
              <w:rPr>
                <w:noProof/>
                <w:webHidden/>
              </w:rPr>
              <w:fldChar w:fldCharType="end"/>
            </w:r>
          </w:hyperlink>
        </w:p>
        <w:p w14:paraId="654EB210" w14:textId="77777777" w:rsidR="00C670B8" w:rsidRDefault="003E7910">
          <w:pPr>
            <w:pStyle w:val="TOC3"/>
            <w:tabs>
              <w:tab w:val="right" w:leader="dot" w:pos="10070"/>
            </w:tabs>
            <w:rPr>
              <w:rFonts w:eastAsiaTheme="minorEastAsia" w:cstheme="minorBidi"/>
              <w:noProof/>
              <w:szCs w:val="22"/>
            </w:rPr>
          </w:pPr>
          <w:hyperlink w:anchor="_Toc503525492" w:history="1">
            <w:r w:rsidR="00C670B8" w:rsidRPr="00BD6B01">
              <w:rPr>
                <w:rStyle w:val="Hyperlink"/>
                <w:noProof/>
              </w:rPr>
              <w:t>Menu Groups</w:t>
            </w:r>
            <w:r w:rsidR="00C670B8">
              <w:rPr>
                <w:noProof/>
                <w:webHidden/>
              </w:rPr>
              <w:tab/>
            </w:r>
            <w:r w:rsidR="00C670B8">
              <w:rPr>
                <w:noProof/>
                <w:webHidden/>
              </w:rPr>
              <w:fldChar w:fldCharType="begin"/>
            </w:r>
            <w:r w:rsidR="00C670B8">
              <w:rPr>
                <w:noProof/>
                <w:webHidden/>
              </w:rPr>
              <w:instrText xml:space="preserve"> PAGEREF _Toc503525492 \h </w:instrText>
            </w:r>
            <w:r w:rsidR="00C670B8">
              <w:rPr>
                <w:noProof/>
                <w:webHidden/>
              </w:rPr>
            </w:r>
            <w:r w:rsidR="00C670B8">
              <w:rPr>
                <w:noProof/>
                <w:webHidden/>
              </w:rPr>
              <w:fldChar w:fldCharType="separate"/>
            </w:r>
            <w:r w:rsidR="00CA47B9">
              <w:rPr>
                <w:noProof/>
                <w:webHidden/>
              </w:rPr>
              <w:t>83</w:t>
            </w:r>
            <w:r w:rsidR="00C670B8">
              <w:rPr>
                <w:noProof/>
                <w:webHidden/>
              </w:rPr>
              <w:fldChar w:fldCharType="end"/>
            </w:r>
          </w:hyperlink>
        </w:p>
        <w:p w14:paraId="654EB211" w14:textId="77777777" w:rsidR="00C670B8" w:rsidRDefault="003E7910">
          <w:pPr>
            <w:pStyle w:val="TOC3"/>
            <w:tabs>
              <w:tab w:val="right" w:leader="dot" w:pos="10070"/>
            </w:tabs>
            <w:rPr>
              <w:rFonts w:eastAsiaTheme="minorEastAsia" w:cstheme="minorBidi"/>
              <w:noProof/>
              <w:szCs w:val="22"/>
            </w:rPr>
          </w:pPr>
          <w:hyperlink w:anchor="_Toc503525493" w:history="1">
            <w:r w:rsidR="00C670B8" w:rsidRPr="00BD6B01">
              <w:rPr>
                <w:rStyle w:val="Hyperlink"/>
                <w:noProof/>
              </w:rPr>
              <w:t>Menu Items</w:t>
            </w:r>
            <w:r w:rsidR="00C670B8">
              <w:rPr>
                <w:noProof/>
                <w:webHidden/>
              </w:rPr>
              <w:tab/>
            </w:r>
            <w:r w:rsidR="00C670B8">
              <w:rPr>
                <w:noProof/>
                <w:webHidden/>
              </w:rPr>
              <w:fldChar w:fldCharType="begin"/>
            </w:r>
            <w:r w:rsidR="00C670B8">
              <w:rPr>
                <w:noProof/>
                <w:webHidden/>
              </w:rPr>
              <w:instrText xml:space="preserve"> PAGEREF _Toc503525493 \h </w:instrText>
            </w:r>
            <w:r w:rsidR="00C670B8">
              <w:rPr>
                <w:noProof/>
                <w:webHidden/>
              </w:rPr>
            </w:r>
            <w:r w:rsidR="00C670B8">
              <w:rPr>
                <w:noProof/>
                <w:webHidden/>
              </w:rPr>
              <w:fldChar w:fldCharType="separate"/>
            </w:r>
            <w:r w:rsidR="00CA47B9">
              <w:rPr>
                <w:noProof/>
                <w:webHidden/>
              </w:rPr>
              <w:t>83</w:t>
            </w:r>
            <w:r w:rsidR="00C670B8">
              <w:rPr>
                <w:noProof/>
                <w:webHidden/>
              </w:rPr>
              <w:fldChar w:fldCharType="end"/>
            </w:r>
          </w:hyperlink>
        </w:p>
        <w:p w14:paraId="654EB212" w14:textId="77777777" w:rsidR="00C670B8" w:rsidRDefault="003E7910">
          <w:pPr>
            <w:pStyle w:val="TOC3"/>
            <w:tabs>
              <w:tab w:val="right" w:leader="dot" w:pos="10070"/>
            </w:tabs>
            <w:rPr>
              <w:rFonts w:eastAsiaTheme="minorEastAsia" w:cstheme="minorBidi"/>
              <w:noProof/>
              <w:szCs w:val="22"/>
            </w:rPr>
          </w:pPr>
          <w:hyperlink w:anchor="_Toc503525494" w:history="1">
            <w:r w:rsidR="00C670B8" w:rsidRPr="00BD6B01">
              <w:rPr>
                <w:rStyle w:val="Hyperlink"/>
                <w:noProof/>
              </w:rPr>
              <w:t>Order Item Requirements</w:t>
            </w:r>
            <w:r w:rsidR="00C670B8">
              <w:rPr>
                <w:noProof/>
                <w:webHidden/>
              </w:rPr>
              <w:tab/>
            </w:r>
            <w:r w:rsidR="00C670B8">
              <w:rPr>
                <w:noProof/>
                <w:webHidden/>
              </w:rPr>
              <w:fldChar w:fldCharType="begin"/>
            </w:r>
            <w:r w:rsidR="00C670B8">
              <w:rPr>
                <w:noProof/>
                <w:webHidden/>
              </w:rPr>
              <w:instrText xml:space="preserve"> PAGEREF _Toc503525494 \h </w:instrText>
            </w:r>
            <w:r w:rsidR="00C670B8">
              <w:rPr>
                <w:noProof/>
                <w:webHidden/>
              </w:rPr>
            </w:r>
            <w:r w:rsidR="00C670B8">
              <w:rPr>
                <w:noProof/>
                <w:webHidden/>
              </w:rPr>
              <w:fldChar w:fldCharType="separate"/>
            </w:r>
            <w:r w:rsidR="00CA47B9">
              <w:rPr>
                <w:noProof/>
                <w:webHidden/>
              </w:rPr>
              <w:t>84</w:t>
            </w:r>
            <w:r w:rsidR="00C670B8">
              <w:rPr>
                <w:noProof/>
                <w:webHidden/>
              </w:rPr>
              <w:fldChar w:fldCharType="end"/>
            </w:r>
          </w:hyperlink>
        </w:p>
        <w:p w14:paraId="654EB213" w14:textId="77777777" w:rsidR="00C670B8" w:rsidRDefault="003E7910">
          <w:pPr>
            <w:pStyle w:val="TOC3"/>
            <w:tabs>
              <w:tab w:val="right" w:leader="dot" w:pos="10070"/>
            </w:tabs>
            <w:rPr>
              <w:rFonts w:eastAsiaTheme="minorEastAsia" w:cstheme="minorBidi"/>
              <w:noProof/>
              <w:szCs w:val="22"/>
            </w:rPr>
          </w:pPr>
          <w:hyperlink w:anchor="_Toc503525495" w:history="1">
            <w:r w:rsidR="00C670B8" w:rsidRPr="00BD6B01">
              <w:rPr>
                <w:rStyle w:val="Hyperlink"/>
                <w:noProof/>
              </w:rPr>
              <w:t>Default Menu Group</w:t>
            </w:r>
            <w:r w:rsidR="00C670B8">
              <w:rPr>
                <w:noProof/>
                <w:webHidden/>
              </w:rPr>
              <w:tab/>
            </w:r>
            <w:r w:rsidR="00C670B8">
              <w:rPr>
                <w:noProof/>
                <w:webHidden/>
              </w:rPr>
              <w:fldChar w:fldCharType="begin"/>
            </w:r>
            <w:r w:rsidR="00C670B8">
              <w:rPr>
                <w:noProof/>
                <w:webHidden/>
              </w:rPr>
              <w:instrText xml:space="preserve"> PAGEREF _Toc503525495 \h </w:instrText>
            </w:r>
            <w:r w:rsidR="00C670B8">
              <w:rPr>
                <w:noProof/>
                <w:webHidden/>
              </w:rPr>
            </w:r>
            <w:r w:rsidR="00C670B8">
              <w:rPr>
                <w:noProof/>
                <w:webHidden/>
              </w:rPr>
              <w:fldChar w:fldCharType="separate"/>
            </w:r>
            <w:r w:rsidR="00CA47B9">
              <w:rPr>
                <w:noProof/>
                <w:webHidden/>
              </w:rPr>
              <w:t>84</w:t>
            </w:r>
            <w:r w:rsidR="00C670B8">
              <w:rPr>
                <w:noProof/>
                <w:webHidden/>
              </w:rPr>
              <w:fldChar w:fldCharType="end"/>
            </w:r>
          </w:hyperlink>
        </w:p>
        <w:p w14:paraId="654EB214" w14:textId="77777777" w:rsidR="00C670B8" w:rsidRDefault="003E7910">
          <w:pPr>
            <w:pStyle w:val="TOC2"/>
            <w:rPr>
              <w:rFonts w:eastAsiaTheme="minorEastAsia" w:cstheme="minorBidi"/>
              <w:szCs w:val="22"/>
            </w:rPr>
          </w:pPr>
          <w:hyperlink w:anchor="_Toc503525496" w:history="1">
            <w:r w:rsidR="00C670B8" w:rsidRPr="00BD6B01">
              <w:rPr>
                <w:rStyle w:val="Hyperlink"/>
              </w:rPr>
              <w:t>Mirada Menu Board Module</w:t>
            </w:r>
            <w:r w:rsidR="00C670B8">
              <w:rPr>
                <w:webHidden/>
              </w:rPr>
              <w:tab/>
            </w:r>
            <w:r w:rsidR="00C670B8">
              <w:rPr>
                <w:webHidden/>
              </w:rPr>
              <w:fldChar w:fldCharType="begin"/>
            </w:r>
            <w:r w:rsidR="00C670B8">
              <w:rPr>
                <w:webHidden/>
              </w:rPr>
              <w:instrText xml:space="preserve"> PAGEREF _Toc503525496 \h </w:instrText>
            </w:r>
            <w:r w:rsidR="00C670B8">
              <w:rPr>
                <w:webHidden/>
              </w:rPr>
            </w:r>
            <w:r w:rsidR="00C670B8">
              <w:rPr>
                <w:webHidden/>
              </w:rPr>
              <w:fldChar w:fldCharType="separate"/>
            </w:r>
            <w:r w:rsidR="00CA47B9">
              <w:rPr>
                <w:webHidden/>
              </w:rPr>
              <w:t>85</w:t>
            </w:r>
            <w:r w:rsidR="00C670B8">
              <w:rPr>
                <w:webHidden/>
              </w:rPr>
              <w:fldChar w:fldCharType="end"/>
            </w:r>
          </w:hyperlink>
        </w:p>
        <w:p w14:paraId="654EB215" w14:textId="77777777" w:rsidR="00C670B8" w:rsidRDefault="003E7910">
          <w:pPr>
            <w:pStyle w:val="TOC2"/>
            <w:rPr>
              <w:rFonts w:eastAsiaTheme="minorEastAsia" w:cstheme="minorBidi"/>
              <w:szCs w:val="22"/>
            </w:rPr>
          </w:pPr>
          <w:hyperlink w:anchor="_Toc503525497" w:history="1">
            <w:r w:rsidR="00C670B8" w:rsidRPr="00BD6B01">
              <w:rPr>
                <w:rStyle w:val="Hyperlink"/>
              </w:rPr>
              <w:t>Employees</w:t>
            </w:r>
            <w:r w:rsidR="00C670B8">
              <w:rPr>
                <w:webHidden/>
              </w:rPr>
              <w:tab/>
            </w:r>
            <w:r w:rsidR="00C670B8">
              <w:rPr>
                <w:webHidden/>
              </w:rPr>
              <w:fldChar w:fldCharType="begin"/>
            </w:r>
            <w:r w:rsidR="00C670B8">
              <w:rPr>
                <w:webHidden/>
              </w:rPr>
              <w:instrText xml:space="preserve"> PAGEREF _Toc503525497 \h </w:instrText>
            </w:r>
            <w:r w:rsidR="00C670B8">
              <w:rPr>
                <w:webHidden/>
              </w:rPr>
            </w:r>
            <w:r w:rsidR="00C670B8">
              <w:rPr>
                <w:webHidden/>
              </w:rPr>
              <w:fldChar w:fldCharType="separate"/>
            </w:r>
            <w:r w:rsidR="00CA47B9">
              <w:rPr>
                <w:webHidden/>
              </w:rPr>
              <w:t>86</w:t>
            </w:r>
            <w:r w:rsidR="00C670B8">
              <w:rPr>
                <w:webHidden/>
              </w:rPr>
              <w:fldChar w:fldCharType="end"/>
            </w:r>
          </w:hyperlink>
        </w:p>
        <w:p w14:paraId="654EB216" w14:textId="77777777" w:rsidR="00C670B8" w:rsidRDefault="003E7910">
          <w:pPr>
            <w:pStyle w:val="TOC3"/>
            <w:tabs>
              <w:tab w:val="right" w:leader="dot" w:pos="10070"/>
            </w:tabs>
            <w:rPr>
              <w:rFonts w:eastAsiaTheme="minorEastAsia" w:cstheme="minorBidi"/>
              <w:noProof/>
              <w:szCs w:val="22"/>
            </w:rPr>
          </w:pPr>
          <w:hyperlink w:anchor="_Toc503525498" w:history="1">
            <w:r w:rsidR="00C670B8" w:rsidRPr="00BD6B01">
              <w:rPr>
                <w:rStyle w:val="Hyperlink"/>
                <w:noProof/>
              </w:rPr>
              <w:t>Personal Information</w:t>
            </w:r>
            <w:r w:rsidR="00C670B8">
              <w:rPr>
                <w:noProof/>
                <w:webHidden/>
              </w:rPr>
              <w:tab/>
            </w:r>
            <w:r w:rsidR="00C670B8">
              <w:rPr>
                <w:noProof/>
                <w:webHidden/>
              </w:rPr>
              <w:fldChar w:fldCharType="begin"/>
            </w:r>
            <w:r w:rsidR="00C670B8">
              <w:rPr>
                <w:noProof/>
                <w:webHidden/>
              </w:rPr>
              <w:instrText xml:space="preserve"> PAGEREF _Toc503525498 \h </w:instrText>
            </w:r>
            <w:r w:rsidR="00C670B8">
              <w:rPr>
                <w:noProof/>
                <w:webHidden/>
              </w:rPr>
            </w:r>
            <w:r w:rsidR="00C670B8">
              <w:rPr>
                <w:noProof/>
                <w:webHidden/>
              </w:rPr>
              <w:fldChar w:fldCharType="separate"/>
            </w:r>
            <w:r w:rsidR="00CA47B9">
              <w:rPr>
                <w:noProof/>
                <w:webHidden/>
              </w:rPr>
              <w:t>86</w:t>
            </w:r>
            <w:r w:rsidR="00C670B8">
              <w:rPr>
                <w:noProof/>
                <w:webHidden/>
              </w:rPr>
              <w:fldChar w:fldCharType="end"/>
            </w:r>
          </w:hyperlink>
        </w:p>
        <w:p w14:paraId="654EB217" w14:textId="77777777" w:rsidR="00C670B8" w:rsidRDefault="003E7910">
          <w:pPr>
            <w:pStyle w:val="TOC3"/>
            <w:tabs>
              <w:tab w:val="right" w:leader="dot" w:pos="10070"/>
            </w:tabs>
            <w:rPr>
              <w:rFonts w:eastAsiaTheme="minorEastAsia" w:cstheme="minorBidi"/>
              <w:noProof/>
              <w:szCs w:val="22"/>
            </w:rPr>
          </w:pPr>
          <w:hyperlink w:anchor="_Toc503525499" w:history="1">
            <w:r w:rsidR="00C670B8" w:rsidRPr="00BD6B01">
              <w:rPr>
                <w:rStyle w:val="Hyperlink"/>
                <w:noProof/>
              </w:rPr>
              <w:t>Security – Operational</w:t>
            </w:r>
            <w:r w:rsidR="00C670B8">
              <w:rPr>
                <w:noProof/>
                <w:webHidden/>
              </w:rPr>
              <w:tab/>
            </w:r>
            <w:r w:rsidR="00C670B8">
              <w:rPr>
                <w:noProof/>
                <w:webHidden/>
              </w:rPr>
              <w:fldChar w:fldCharType="begin"/>
            </w:r>
            <w:r w:rsidR="00C670B8">
              <w:rPr>
                <w:noProof/>
                <w:webHidden/>
              </w:rPr>
              <w:instrText xml:space="preserve"> PAGEREF _Toc503525499 \h </w:instrText>
            </w:r>
            <w:r w:rsidR="00C670B8">
              <w:rPr>
                <w:noProof/>
                <w:webHidden/>
              </w:rPr>
            </w:r>
            <w:r w:rsidR="00C670B8">
              <w:rPr>
                <w:noProof/>
                <w:webHidden/>
              </w:rPr>
              <w:fldChar w:fldCharType="separate"/>
            </w:r>
            <w:r w:rsidR="00CA47B9">
              <w:rPr>
                <w:noProof/>
                <w:webHidden/>
              </w:rPr>
              <w:t>87</w:t>
            </w:r>
            <w:r w:rsidR="00C670B8">
              <w:rPr>
                <w:noProof/>
                <w:webHidden/>
              </w:rPr>
              <w:fldChar w:fldCharType="end"/>
            </w:r>
          </w:hyperlink>
        </w:p>
        <w:p w14:paraId="654EB218" w14:textId="77777777" w:rsidR="00C670B8" w:rsidRDefault="003E7910">
          <w:pPr>
            <w:pStyle w:val="TOC3"/>
            <w:tabs>
              <w:tab w:val="right" w:leader="dot" w:pos="10070"/>
            </w:tabs>
            <w:rPr>
              <w:rFonts w:eastAsiaTheme="minorEastAsia" w:cstheme="minorBidi"/>
              <w:noProof/>
              <w:szCs w:val="22"/>
            </w:rPr>
          </w:pPr>
          <w:hyperlink w:anchor="_Toc503525500" w:history="1">
            <w:r w:rsidR="00C670B8" w:rsidRPr="00BD6B01">
              <w:rPr>
                <w:rStyle w:val="Hyperlink"/>
                <w:noProof/>
              </w:rPr>
              <w:t>Security – Managerial</w:t>
            </w:r>
            <w:r w:rsidR="00C670B8">
              <w:rPr>
                <w:noProof/>
                <w:webHidden/>
              </w:rPr>
              <w:tab/>
            </w:r>
            <w:r w:rsidR="00C670B8">
              <w:rPr>
                <w:noProof/>
                <w:webHidden/>
              </w:rPr>
              <w:fldChar w:fldCharType="begin"/>
            </w:r>
            <w:r w:rsidR="00C670B8">
              <w:rPr>
                <w:noProof/>
                <w:webHidden/>
              </w:rPr>
              <w:instrText xml:space="preserve"> PAGEREF _Toc503525500 \h </w:instrText>
            </w:r>
            <w:r w:rsidR="00C670B8">
              <w:rPr>
                <w:noProof/>
                <w:webHidden/>
              </w:rPr>
            </w:r>
            <w:r w:rsidR="00C670B8">
              <w:rPr>
                <w:noProof/>
                <w:webHidden/>
              </w:rPr>
              <w:fldChar w:fldCharType="separate"/>
            </w:r>
            <w:r w:rsidR="00CA47B9">
              <w:rPr>
                <w:noProof/>
                <w:webHidden/>
              </w:rPr>
              <w:t>89</w:t>
            </w:r>
            <w:r w:rsidR="00C670B8">
              <w:rPr>
                <w:noProof/>
                <w:webHidden/>
              </w:rPr>
              <w:fldChar w:fldCharType="end"/>
            </w:r>
          </w:hyperlink>
        </w:p>
        <w:p w14:paraId="654EB219" w14:textId="77777777" w:rsidR="00C670B8" w:rsidRDefault="003E7910">
          <w:pPr>
            <w:pStyle w:val="TOC3"/>
            <w:tabs>
              <w:tab w:val="right" w:leader="dot" w:pos="10070"/>
            </w:tabs>
            <w:rPr>
              <w:rFonts w:eastAsiaTheme="minorEastAsia" w:cstheme="minorBidi"/>
              <w:noProof/>
              <w:szCs w:val="22"/>
            </w:rPr>
          </w:pPr>
          <w:hyperlink w:anchor="_Toc503525501" w:history="1">
            <w:r w:rsidR="00C670B8" w:rsidRPr="00BD6B01">
              <w:rPr>
                <w:rStyle w:val="Hyperlink"/>
                <w:noProof/>
              </w:rPr>
              <w:t>Security – System</w:t>
            </w:r>
            <w:r w:rsidR="00C670B8">
              <w:rPr>
                <w:noProof/>
                <w:webHidden/>
              </w:rPr>
              <w:tab/>
            </w:r>
            <w:r w:rsidR="00C670B8">
              <w:rPr>
                <w:noProof/>
                <w:webHidden/>
              </w:rPr>
              <w:fldChar w:fldCharType="begin"/>
            </w:r>
            <w:r w:rsidR="00C670B8">
              <w:rPr>
                <w:noProof/>
                <w:webHidden/>
              </w:rPr>
              <w:instrText xml:space="preserve"> PAGEREF _Toc503525501 \h </w:instrText>
            </w:r>
            <w:r w:rsidR="00C670B8">
              <w:rPr>
                <w:noProof/>
                <w:webHidden/>
              </w:rPr>
            </w:r>
            <w:r w:rsidR="00C670B8">
              <w:rPr>
                <w:noProof/>
                <w:webHidden/>
              </w:rPr>
              <w:fldChar w:fldCharType="separate"/>
            </w:r>
            <w:r w:rsidR="00CA47B9">
              <w:rPr>
                <w:noProof/>
                <w:webHidden/>
              </w:rPr>
              <w:t>91</w:t>
            </w:r>
            <w:r w:rsidR="00C670B8">
              <w:rPr>
                <w:noProof/>
                <w:webHidden/>
              </w:rPr>
              <w:fldChar w:fldCharType="end"/>
            </w:r>
          </w:hyperlink>
        </w:p>
        <w:p w14:paraId="654EB21A" w14:textId="77777777" w:rsidR="00C670B8" w:rsidRDefault="003E7910">
          <w:pPr>
            <w:pStyle w:val="TOC3"/>
            <w:tabs>
              <w:tab w:val="right" w:leader="dot" w:pos="10070"/>
            </w:tabs>
            <w:rPr>
              <w:rFonts w:eastAsiaTheme="minorEastAsia" w:cstheme="minorBidi"/>
              <w:noProof/>
              <w:szCs w:val="22"/>
            </w:rPr>
          </w:pPr>
          <w:hyperlink w:anchor="_Toc503525502" w:history="1">
            <w:r w:rsidR="00C670B8" w:rsidRPr="00BD6B01">
              <w:rPr>
                <w:rStyle w:val="Hyperlink"/>
                <w:noProof/>
              </w:rPr>
              <w:t>Security – Screens</w:t>
            </w:r>
            <w:r w:rsidR="00C670B8">
              <w:rPr>
                <w:noProof/>
                <w:webHidden/>
              </w:rPr>
              <w:tab/>
            </w:r>
            <w:r w:rsidR="00C670B8">
              <w:rPr>
                <w:noProof/>
                <w:webHidden/>
              </w:rPr>
              <w:fldChar w:fldCharType="begin"/>
            </w:r>
            <w:r w:rsidR="00C670B8">
              <w:rPr>
                <w:noProof/>
                <w:webHidden/>
              </w:rPr>
              <w:instrText xml:space="preserve"> PAGEREF _Toc503525502 \h </w:instrText>
            </w:r>
            <w:r w:rsidR="00C670B8">
              <w:rPr>
                <w:noProof/>
                <w:webHidden/>
              </w:rPr>
            </w:r>
            <w:r w:rsidR="00C670B8">
              <w:rPr>
                <w:noProof/>
                <w:webHidden/>
              </w:rPr>
              <w:fldChar w:fldCharType="separate"/>
            </w:r>
            <w:r w:rsidR="00CA47B9">
              <w:rPr>
                <w:noProof/>
                <w:webHidden/>
              </w:rPr>
              <w:t>92</w:t>
            </w:r>
            <w:r w:rsidR="00C670B8">
              <w:rPr>
                <w:noProof/>
                <w:webHidden/>
              </w:rPr>
              <w:fldChar w:fldCharType="end"/>
            </w:r>
          </w:hyperlink>
        </w:p>
        <w:p w14:paraId="654EB21B" w14:textId="77777777" w:rsidR="00C670B8" w:rsidRDefault="003E7910">
          <w:pPr>
            <w:pStyle w:val="TOC3"/>
            <w:tabs>
              <w:tab w:val="right" w:leader="dot" w:pos="10070"/>
            </w:tabs>
            <w:rPr>
              <w:rFonts w:eastAsiaTheme="minorEastAsia" w:cstheme="minorBidi"/>
              <w:noProof/>
              <w:szCs w:val="22"/>
            </w:rPr>
          </w:pPr>
          <w:hyperlink w:anchor="_Toc503525503" w:history="1">
            <w:r w:rsidR="00C670B8" w:rsidRPr="00BD6B01">
              <w:rPr>
                <w:rStyle w:val="Hyperlink"/>
                <w:noProof/>
              </w:rPr>
              <w:t>Groups</w:t>
            </w:r>
            <w:r w:rsidR="00C670B8">
              <w:rPr>
                <w:noProof/>
                <w:webHidden/>
              </w:rPr>
              <w:tab/>
            </w:r>
            <w:r w:rsidR="00C670B8">
              <w:rPr>
                <w:noProof/>
                <w:webHidden/>
              </w:rPr>
              <w:fldChar w:fldCharType="begin"/>
            </w:r>
            <w:r w:rsidR="00C670B8">
              <w:rPr>
                <w:noProof/>
                <w:webHidden/>
              </w:rPr>
              <w:instrText xml:space="preserve"> PAGEREF _Toc503525503 \h </w:instrText>
            </w:r>
            <w:r w:rsidR="00C670B8">
              <w:rPr>
                <w:noProof/>
                <w:webHidden/>
              </w:rPr>
            </w:r>
            <w:r w:rsidR="00C670B8">
              <w:rPr>
                <w:noProof/>
                <w:webHidden/>
              </w:rPr>
              <w:fldChar w:fldCharType="separate"/>
            </w:r>
            <w:r w:rsidR="00CA47B9">
              <w:rPr>
                <w:noProof/>
                <w:webHidden/>
              </w:rPr>
              <w:t>94</w:t>
            </w:r>
            <w:r w:rsidR="00C670B8">
              <w:rPr>
                <w:noProof/>
                <w:webHidden/>
              </w:rPr>
              <w:fldChar w:fldCharType="end"/>
            </w:r>
          </w:hyperlink>
        </w:p>
        <w:p w14:paraId="654EB21C" w14:textId="77777777" w:rsidR="00C670B8" w:rsidRDefault="003E7910">
          <w:pPr>
            <w:pStyle w:val="TOC3"/>
            <w:tabs>
              <w:tab w:val="right" w:leader="dot" w:pos="10070"/>
            </w:tabs>
            <w:rPr>
              <w:rFonts w:eastAsiaTheme="minorEastAsia" w:cstheme="minorBidi"/>
              <w:noProof/>
              <w:szCs w:val="22"/>
            </w:rPr>
          </w:pPr>
          <w:hyperlink w:anchor="_Toc503525504" w:history="1">
            <w:r w:rsidR="00C670B8" w:rsidRPr="00BD6B01">
              <w:rPr>
                <w:rStyle w:val="Hyperlink"/>
                <w:noProof/>
              </w:rPr>
              <w:t>Jobs</w:t>
            </w:r>
            <w:r w:rsidR="00C670B8">
              <w:rPr>
                <w:noProof/>
                <w:webHidden/>
              </w:rPr>
              <w:tab/>
            </w:r>
            <w:r w:rsidR="00C670B8">
              <w:rPr>
                <w:noProof/>
                <w:webHidden/>
              </w:rPr>
              <w:fldChar w:fldCharType="begin"/>
            </w:r>
            <w:r w:rsidR="00C670B8">
              <w:rPr>
                <w:noProof/>
                <w:webHidden/>
              </w:rPr>
              <w:instrText xml:space="preserve"> PAGEREF _Toc503525504 \h </w:instrText>
            </w:r>
            <w:r w:rsidR="00C670B8">
              <w:rPr>
                <w:noProof/>
                <w:webHidden/>
              </w:rPr>
            </w:r>
            <w:r w:rsidR="00C670B8">
              <w:rPr>
                <w:noProof/>
                <w:webHidden/>
              </w:rPr>
              <w:fldChar w:fldCharType="separate"/>
            </w:r>
            <w:r w:rsidR="00CA47B9">
              <w:rPr>
                <w:noProof/>
                <w:webHidden/>
              </w:rPr>
              <w:t>95</w:t>
            </w:r>
            <w:r w:rsidR="00C670B8">
              <w:rPr>
                <w:noProof/>
                <w:webHidden/>
              </w:rPr>
              <w:fldChar w:fldCharType="end"/>
            </w:r>
          </w:hyperlink>
        </w:p>
        <w:p w14:paraId="654EB21D" w14:textId="77777777" w:rsidR="00C670B8" w:rsidRDefault="003E7910">
          <w:pPr>
            <w:pStyle w:val="TOC3"/>
            <w:tabs>
              <w:tab w:val="right" w:leader="dot" w:pos="10070"/>
            </w:tabs>
            <w:rPr>
              <w:rFonts w:eastAsiaTheme="minorEastAsia" w:cstheme="minorBidi"/>
              <w:noProof/>
              <w:szCs w:val="22"/>
            </w:rPr>
          </w:pPr>
          <w:hyperlink w:anchor="_Toc503525505" w:history="1">
            <w:r w:rsidR="00C670B8" w:rsidRPr="00BD6B01">
              <w:rPr>
                <w:rStyle w:val="Hyperlink"/>
                <w:noProof/>
              </w:rPr>
              <w:t>Misc.</w:t>
            </w:r>
            <w:r w:rsidR="00C670B8">
              <w:rPr>
                <w:noProof/>
                <w:webHidden/>
              </w:rPr>
              <w:tab/>
            </w:r>
            <w:r w:rsidR="00C670B8">
              <w:rPr>
                <w:noProof/>
                <w:webHidden/>
              </w:rPr>
              <w:fldChar w:fldCharType="begin"/>
            </w:r>
            <w:r w:rsidR="00C670B8">
              <w:rPr>
                <w:noProof/>
                <w:webHidden/>
              </w:rPr>
              <w:instrText xml:space="preserve"> PAGEREF _Toc503525505 \h </w:instrText>
            </w:r>
            <w:r w:rsidR="00C670B8">
              <w:rPr>
                <w:noProof/>
                <w:webHidden/>
              </w:rPr>
            </w:r>
            <w:r w:rsidR="00C670B8">
              <w:rPr>
                <w:noProof/>
                <w:webHidden/>
              </w:rPr>
              <w:fldChar w:fldCharType="separate"/>
            </w:r>
            <w:r w:rsidR="00CA47B9">
              <w:rPr>
                <w:noProof/>
                <w:webHidden/>
              </w:rPr>
              <w:t>97</w:t>
            </w:r>
            <w:r w:rsidR="00C670B8">
              <w:rPr>
                <w:noProof/>
                <w:webHidden/>
              </w:rPr>
              <w:fldChar w:fldCharType="end"/>
            </w:r>
          </w:hyperlink>
        </w:p>
        <w:p w14:paraId="654EB21E" w14:textId="77777777" w:rsidR="00C670B8" w:rsidRDefault="003E7910">
          <w:pPr>
            <w:pStyle w:val="TOC2"/>
            <w:rPr>
              <w:rFonts w:eastAsiaTheme="minorEastAsia" w:cstheme="minorBidi"/>
              <w:szCs w:val="22"/>
            </w:rPr>
          </w:pPr>
          <w:hyperlink w:anchor="_Toc503525506" w:history="1">
            <w:r w:rsidR="00C670B8" w:rsidRPr="00BD6B01">
              <w:rPr>
                <w:rStyle w:val="Hyperlink"/>
              </w:rPr>
              <w:t>Creating Jobs</w:t>
            </w:r>
            <w:r w:rsidR="00C670B8">
              <w:rPr>
                <w:webHidden/>
              </w:rPr>
              <w:tab/>
            </w:r>
            <w:r w:rsidR="00C670B8">
              <w:rPr>
                <w:webHidden/>
              </w:rPr>
              <w:fldChar w:fldCharType="begin"/>
            </w:r>
            <w:r w:rsidR="00C670B8">
              <w:rPr>
                <w:webHidden/>
              </w:rPr>
              <w:instrText xml:space="preserve"> PAGEREF _Toc503525506 \h </w:instrText>
            </w:r>
            <w:r w:rsidR="00C670B8">
              <w:rPr>
                <w:webHidden/>
              </w:rPr>
            </w:r>
            <w:r w:rsidR="00C670B8">
              <w:rPr>
                <w:webHidden/>
              </w:rPr>
              <w:fldChar w:fldCharType="separate"/>
            </w:r>
            <w:r w:rsidR="00CA47B9">
              <w:rPr>
                <w:webHidden/>
              </w:rPr>
              <w:t>99</w:t>
            </w:r>
            <w:r w:rsidR="00C670B8">
              <w:rPr>
                <w:webHidden/>
              </w:rPr>
              <w:fldChar w:fldCharType="end"/>
            </w:r>
          </w:hyperlink>
        </w:p>
        <w:p w14:paraId="654EB21F" w14:textId="77777777" w:rsidR="00C670B8" w:rsidRDefault="003E7910">
          <w:pPr>
            <w:pStyle w:val="TOC3"/>
            <w:tabs>
              <w:tab w:val="right" w:leader="dot" w:pos="10070"/>
            </w:tabs>
            <w:rPr>
              <w:rFonts w:eastAsiaTheme="minorEastAsia" w:cstheme="minorBidi"/>
              <w:noProof/>
              <w:szCs w:val="22"/>
            </w:rPr>
          </w:pPr>
          <w:hyperlink w:anchor="_Toc503525507" w:history="1">
            <w:r w:rsidR="00C670B8" w:rsidRPr="00BD6B01">
              <w:rPr>
                <w:rStyle w:val="Hyperlink"/>
                <w:noProof/>
              </w:rPr>
              <w:t>Jobs Creation</w:t>
            </w:r>
            <w:r w:rsidR="00C670B8">
              <w:rPr>
                <w:noProof/>
                <w:webHidden/>
              </w:rPr>
              <w:tab/>
            </w:r>
            <w:r w:rsidR="00C670B8">
              <w:rPr>
                <w:noProof/>
                <w:webHidden/>
              </w:rPr>
              <w:fldChar w:fldCharType="begin"/>
            </w:r>
            <w:r w:rsidR="00C670B8">
              <w:rPr>
                <w:noProof/>
                <w:webHidden/>
              </w:rPr>
              <w:instrText xml:space="preserve"> PAGEREF _Toc503525507 \h </w:instrText>
            </w:r>
            <w:r w:rsidR="00C670B8">
              <w:rPr>
                <w:noProof/>
                <w:webHidden/>
              </w:rPr>
            </w:r>
            <w:r w:rsidR="00C670B8">
              <w:rPr>
                <w:noProof/>
                <w:webHidden/>
              </w:rPr>
              <w:fldChar w:fldCharType="separate"/>
            </w:r>
            <w:r w:rsidR="00CA47B9">
              <w:rPr>
                <w:noProof/>
                <w:webHidden/>
              </w:rPr>
              <w:t>99</w:t>
            </w:r>
            <w:r w:rsidR="00C670B8">
              <w:rPr>
                <w:noProof/>
                <w:webHidden/>
              </w:rPr>
              <w:fldChar w:fldCharType="end"/>
            </w:r>
          </w:hyperlink>
        </w:p>
        <w:p w14:paraId="654EB220" w14:textId="77777777" w:rsidR="00C670B8" w:rsidRDefault="003E7910">
          <w:pPr>
            <w:pStyle w:val="TOC2"/>
            <w:rPr>
              <w:rFonts w:eastAsiaTheme="minorEastAsia" w:cstheme="minorBidi"/>
              <w:szCs w:val="22"/>
            </w:rPr>
          </w:pPr>
          <w:hyperlink w:anchor="_Toc503525508" w:history="1">
            <w:r w:rsidR="00C670B8" w:rsidRPr="00BD6B01">
              <w:rPr>
                <w:rStyle w:val="Hyperlink"/>
              </w:rPr>
              <w:t>Clients and Gift Cards</w:t>
            </w:r>
            <w:r w:rsidR="00C670B8">
              <w:rPr>
                <w:webHidden/>
              </w:rPr>
              <w:tab/>
            </w:r>
            <w:r w:rsidR="00C670B8">
              <w:rPr>
                <w:webHidden/>
              </w:rPr>
              <w:fldChar w:fldCharType="begin"/>
            </w:r>
            <w:r w:rsidR="00C670B8">
              <w:rPr>
                <w:webHidden/>
              </w:rPr>
              <w:instrText xml:space="preserve"> PAGEREF _Toc503525508 \h </w:instrText>
            </w:r>
            <w:r w:rsidR="00C670B8">
              <w:rPr>
                <w:webHidden/>
              </w:rPr>
            </w:r>
            <w:r w:rsidR="00C670B8">
              <w:rPr>
                <w:webHidden/>
              </w:rPr>
              <w:fldChar w:fldCharType="separate"/>
            </w:r>
            <w:r w:rsidR="00CA47B9">
              <w:rPr>
                <w:webHidden/>
              </w:rPr>
              <w:t>100</w:t>
            </w:r>
            <w:r w:rsidR="00C670B8">
              <w:rPr>
                <w:webHidden/>
              </w:rPr>
              <w:fldChar w:fldCharType="end"/>
            </w:r>
          </w:hyperlink>
        </w:p>
        <w:p w14:paraId="654EB221" w14:textId="77777777" w:rsidR="00C670B8" w:rsidRDefault="003E7910">
          <w:pPr>
            <w:pStyle w:val="TOC3"/>
            <w:tabs>
              <w:tab w:val="right" w:leader="dot" w:pos="10070"/>
            </w:tabs>
            <w:rPr>
              <w:rFonts w:eastAsiaTheme="minorEastAsia" w:cstheme="minorBidi"/>
              <w:noProof/>
              <w:szCs w:val="22"/>
            </w:rPr>
          </w:pPr>
          <w:hyperlink w:anchor="_Toc503525509" w:history="1">
            <w:r w:rsidR="00C670B8" w:rsidRPr="00BD6B01">
              <w:rPr>
                <w:rStyle w:val="Hyperlink"/>
                <w:noProof/>
              </w:rPr>
              <w:t>Creating a Client</w:t>
            </w:r>
            <w:r w:rsidR="00C670B8">
              <w:rPr>
                <w:noProof/>
                <w:webHidden/>
              </w:rPr>
              <w:tab/>
            </w:r>
            <w:r w:rsidR="00C670B8">
              <w:rPr>
                <w:noProof/>
                <w:webHidden/>
              </w:rPr>
              <w:fldChar w:fldCharType="begin"/>
            </w:r>
            <w:r w:rsidR="00C670B8">
              <w:rPr>
                <w:noProof/>
                <w:webHidden/>
              </w:rPr>
              <w:instrText xml:space="preserve"> PAGEREF _Toc503525509 \h </w:instrText>
            </w:r>
            <w:r w:rsidR="00C670B8">
              <w:rPr>
                <w:noProof/>
                <w:webHidden/>
              </w:rPr>
            </w:r>
            <w:r w:rsidR="00C670B8">
              <w:rPr>
                <w:noProof/>
                <w:webHidden/>
              </w:rPr>
              <w:fldChar w:fldCharType="separate"/>
            </w:r>
            <w:r w:rsidR="00CA47B9">
              <w:rPr>
                <w:noProof/>
                <w:webHidden/>
              </w:rPr>
              <w:t>101</w:t>
            </w:r>
            <w:r w:rsidR="00C670B8">
              <w:rPr>
                <w:noProof/>
                <w:webHidden/>
              </w:rPr>
              <w:fldChar w:fldCharType="end"/>
            </w:r>
          </w:hyperlink>
        </w:p>
        <w:p w14:paraId="654EB222" w14:textId="77777777" w:rsidR="00C670B8" w:rsidRDefault="003E7910">
          <w:pPr>
            <w:pStyle w:val="TOC3"/>
            <w:tabs>
              <w:tab w:val="right" w:leader="dot" w:pos="10070"/>
            </w:tabs>
            <w:rPr>
              <w:rFonts w:eastAsiaTheme="minorEastAsia" w:cstheme="minorBidi"/>
              <w:noProof/>
              <w:szCs w:val="22"/>
            </w:rPr>
          </w:pPr>
          <w:hyperlink w:anchor="_Toc503525510" w:history="1">
            <w:r w:rsidR="00C670B8" w:rsidRPr="00BD6B01">
              <w:rPr>
                <w:rStyle w:val="Hyperlink"/>
                <w:noProof/>
              </w:rPr>
              <w:t>Misc.</w:t>
            </w:r>
            <w:r w:rsidR="00C670B8">
              <w:rPr>
                <w:noProof/>
                <w:webHidden/>
              </w:rPr>
              <w:tab/>
            </w:r>
            <w:r w:rsidR="00C670B8">
              <w:rPr>
                <w:noProof/>
                <w:webHidden/>
              </w:rPr>
              <w:fldChar w:fldCharType="begin"/>
            </w:r>
            <w:r w:rsidR="00C670B8">
              <w:rPr>
                <w:noProof/>
                <w:webHidden/>
              </w:rPr>
              <w:instrText xml:space="preserve"> PAGEREF _Toc503525510 \h </w:instrText>
            </w:r>
            <w:r w:rsidR="00C670B8">
              <w:rPr>
                <w:noProof/>
                <w:webHidden/>
              </w:rPr>
            </w:r>
            <w:r w:rsidR="00C670B8">
              <w:rPr>
                <w:noProof/>
                <w:webHidden/>
              </w:rPr>
              <w:fldChar w:fldCharType="separate"/>
            </w:r>
            <w:r w:rsidR="00CA47B9">
              <w:rPr>
                <w:noProof/>
                <w:webHidden/>
              </w:rPr>
              <w:t>103</w:t>
            </w:r>
            <w:r w:rsidR="00C670B8">
              <w:rPr>
                <w:noProof/>
                <w:webHidden/>
              </w:rPr>
              <w:fldChar w:fldCharType="end"/>
            </w:r>
          </w:hyperlink>
        </w:p>
        <w:p w14:paraId="654EB223" w14:textId="77777777" w:rsidR="00C670B8" w:rsidRDefault="003E7910">
          <w:pPr>
            <w:pStyle w:val="TOC3"/>
            <w:tabs>
              <w:tab w:val="right" w:leader="dot" w:pos="10070"/>
            </w:tabs>
            <w:rPr>
              <w:rFonts w:eastAsiaTheme="minorEastAsia" w:cstheme="minorBidi"/>
              <w:noProof/>
              <w:szCs w:val="22"/>
            </w:rPr>
          </w:pPr>
          <w:hyperlink w:anchor="_Toc503525511" w:history="1">
            <w:r w:rsidR="00C670B8" w:rsidRPr="00BD6B01">
              <w:rPr>
                <w:rStyle w:val="Hyperlink"/>
                <w:noProof/>
              </w:rPr>
              <w:t>Members</w:t>
            </w:r>
            <w:r w:rsidR="00C670B8">
              <w:rPr>
                <w:noProof/>
                <w:webHidden/>
              </w:rPr>
              <w:tab/>
            </w:r>
            <w:r w:rsidR="00C670B8">
              <w:rPr>
                <w:noProof/>
                <w:webHidden/>
              </w:rPr>
              <w:fldChar w:fldCharType="begin"/>
            </w:r>
            <w:r w:rsidR="00C670B8">
              <w:rPr>
                <w:noProof/>
                <w:webHidden/>
              </w:rPr>
              <w:instrText xml:space="preserve"> PAGEREF _Toc503525511 \h </w:instrText>
            </w:r>
            <w:r w:rsidR="00C670B8">
              <w:rPr>
                <w:noProof/>
                <w:webHidden/>
              </w:rPr>
            </w:r>
            <w:r w:rsidR="00C670B8">
              <w:rPr>
                <w:noProof/>
                <w:webHidden/>
              </w:rPr>
              <w:fldChar w:fldCharType="separate"/>
            </w:r>
            <w:r w:rsidR="00CA47B9">
              <w:rPr>
                <w:noProof/>
                <w:webHidden/>
              </w:rPr>
              <w:t>105</w:t>
            </w:r>
            <w:r w:rsidR="00C670B8">
              <w:rPr>
                <w:noProof/>
                <w:webHidden/>
              </w:rPr>
              <w:fldChar w:fldCharType="end"/>
            </w:r>
          </w:hyperlink>
        </w:p>
        <w:p w14:paraId="654EB224" w14:textId="77777777" w:rsidR="00C670B8" w:rsidRDefault="003E7910">
          <w:pPr>
            <w:pStyle w:val="TOC3"/>
            <w:tabs>
              <w:tab w:val="right" w:leader="dot" w:pos="10070"/>
            </w:tabs>
            <w:rPr>
              <w:rFonts w:eastAsiaTheme="minorEastAsia" w:cstheme="minorBidi"/>
              <w:noProof/>
              <w:szCs w:val="22"/>
            </w:rPr>
          </w:pPr>
          <w:hyperlink w:anchor="_Toc503525512" w:history="1">
            <w:r w:rsidR="00C670B8" w:rsidRPr="00BD6B01">
              <w:rPr>
                <w:rStyle w:val="Hyperlink"/>
                <w:noProof/>
              </w:rPr>
              <w:t>Preferences &amp; Fields</w:t>
            </w:r>
            <w:r w:rsidR="00C670B8">
              <w:rPr>
                <w:noProof/>
                <w:webHidden/>
              </w:rPr>
              <w:tab/>
            </w:r>
            <w:r w:rsidR="00C670B8">
              <w:rPr>
                <w:noProof/>
                <w:webHidden/>
              </w:rPr>
              <w:fldChar w:fldCharType="begin"/>
            </w:r>
            <w:r w:rsidR="00C670B8">
              <w:rPr>
                <w:noProof/>
                <w:webHidden/>
              </w:rPr>
              <w:instrText xml:space="preserve"> PAGEREF _Toc503525512 \h </w:instrText>
            </w:r>
            <w:r w:rsidR="00C670B8">
              <w:rPr>
                <w:noProof/>
                <w:webHidden/>
              </w:rPr>
            </w:r>
            <w:r w:rsidR="00C670B8">
              <w:rPr>
                <w:noProof/>
                <w:webHidden/>
              </w:rPr>
              <w:fldChar w:fldCharType="separate"/>
            </w:r>
            <w:r w:rsidR="00CA47B9">
              <w:rPr>
                <w:noProof/>
                <w:webHidden/>
              </w:rPr>
              <w:t>106</w:t>
            </w:r>
            <w:r w:rsidR="00C670B8">
              <w:rPr>
                <w:noProof/>
                <w:webHidden/>
              </w:rPr>
              <w:fldChar w:fldCharType="end"/>
            </w:r>
          </w:hyperlink>
        </w:p>
        <w:p w14:paraId="654EB225" w14:textId="77777777" w:rsidR="00C670B8" w:rsidRDefault="003E7910">
          <w:pPr>
            <w:pStyle w:val="TOC2"/>
            <w:rPr>
              <w:rFonts w:eastAsiaTheme="minorEastAsia" w:cstheme="minorBidi"/>
              <w:szCs w:val="22"/>
            </w:rPr>
          </w:pPr>
          <w:hyperlink w:anchor="_Toc503525513" w:history="1">
            <w:r w:rsidR="00C670B8" w:rsidRPr="00BD6B01">
              <w:rPr>
                <w:rStyle w:val="Hyperlink"/>
              </w:rPr>
              <w:t>Adding a Gift Card</w:t>
            </w:r>
            <w:r w:rsidR="00C670B8">
              <w:rPr>
                <w:webHidden/>
              </w:rPr>
              <w:tab/>
            </w:r>
            <w:r w:rsidR="00C670B8">
              <w:rPr>
                <w:webHidden/>
              </w:rPr>
              <w:fldChar w:fldCharType="begin"/>
            </w:r>
            <w:r w:rsidR="00C670B8">
              <w:rPr>
                <w:webHidden/>
              </w:rPr>
              <w:instrText xml:space="preserve"> PAGEREF _Toc503525513 \h </w:instrText>
            </w:r>
            <w:r w:rsidR="00C670B8">
              <w:rPr>
                <w:webHidden/>
              </w:rPr>
            </w:r>
            <w:r w:rsidR="00C670B8">
              <w:rPr>
                <w:webHidden/>
              </w:rPr>
              <w:fldChar w:fldCharType="separate"/>
            </w:r>
            <w:r w:rsidR="00CA47B9">
              <w:rPr>
                <w:webHidden/>
              </w:rPr>
              <w:t>108</w:t>
            </w:r>
            <w:r w:rsidR="00C670B8">
              <w:rPr>
                <w:webHidden/>
              </w:rPr>
              <w:fldChar w:fldCharType="end"/>
            </w:r>
          </w:hyperlink>
        </w:p>
        <w:p w14:paraId="654EB226" w14:textId="77777777" w:rsidR="00C670B8" w:rsidRDefault="003E7910">
          <w:pPr>
            <w:pStyle w:val="TOC3"/>
            <w:tabs>
              <w:tab w:val="right" w:leader="dot" w:pos="10070"/>
            </w:tabs>
            <w:rPr>
              <w:rFonts w:eastAsiaTheme="minorEastAsia" w:cstheme="minorBidi"/>
              <w:noProof/>
              <w:szCs w:val="22"/>
            </w:rPr>
          </w:pPr>
          <w:hyperlink w:anchor="_Toc503525514" w:history="1">
            <w:r w:rsidR="00C670B8" w:rsidRPr="00BD6B01">
              <w:rPr>
                <w:rStyle w:val="Hyperlink"/>
                <w:noProof/>
              </w:rPr>
              <w:t>Loading a Gift Card</w:t>
            </w:r>
            <w:r w:rsidR="00C670B8">
              <w:rPr>
                <w:noProof/>
                <w:webHidden/>
              </w:rPr>
              <w:tab/>
            </w:r>
            <w:r w:rsidR="00C670B8">
              <w:rPr>
                <w:noProof/>
                <w:webHidden/>
              </w:rPr>
              <w:fldChar w:fldCharType="begin"/>
            </w:r>
            <w:r w:rsidR="00C670B8">
              <w:rPr>
                <w:noProof/>
                <w:webHidden/>
              </w:rPr>
              <w:instrText xml:space="preserve"> PAGEREF _Toc503525514 \h </w:instrText>
            </w:r>
            <w:r w:rsidR="00C670B8">
              <w:rPr>
                <w:noProof/>
                <w:webHidden/>
              </w:rPr>
            </w:r>
            <w:r w:rsidR="00C670B8">
              <w:rPr>
                <w:noProof/>
                <w:webHidden/>
              </w:rPr>
              <w:fldChar w:fldCharType="separate"/>
            </w:r>
            <w:r w:rsidR="00CA47B9">
              <w:rPr>
                <w:noProof/>
                <w:webHidden/>
              </w:rPr>
              <w:t>108</w:t>
            </w:r>
            <w:r w:rsidR="00C670B8">
              <w:rPr>
                <w:noProof/>
                <w:webHidden/>
              </w:rPr>
              <w:fldChar w:fldCharType="end"/>
            </w:r>
          </w:hyperlink>
        </w:p>
        <w:p w14:paraId="654EB227" w14:textId="77777777" w:rsidR="00C670B8" w:rsidRDefault="003E7910">
          <w:pPr>
            <w:pStyle w:val="TOC2"/>
            <w:rPr>
              <w:rFonts w:eastAsiaTheme="minorEastAsia" w:cstheme="minorBidi"/>
              <w:szCs w:val="22"/>
            </w:rPr>
          </w:pPr>
          <w:hyperlink w:anchor="_Toc503525515" w:history="1">
            <w:r w:rsidR="00C670B8" w:rsidRPr="00BD6B01">
              <w:rPr>
                <w:rStyle w:val="Hyperlink"/>
              </w:rPr>
              <w:t>Themes</w:t>
            </w:r>
            <w:r w:rsidR="00C670B8">
              <w:rPr>
                <w:webHidden/>
              </w:rPr>
              <w:tab/>
            </w:r>
            <w:r w:rsidR="00C670B8">
              <w:rPr>
                <w:webHidden/>
              </w:rPr>
              <w:fldChar w:fldCharType="begin"/>
            </w:r>
            <w:r w:rsidR="00C670B8">
              <w:rPr>
                <w:webHidden/>
              </w:rPr>
              <w:instrText xml:space="preserve"> PAGEREF _Toc503525515 \h </w:instrText>
            </w:r>
            <w:r w:rsidR="00C670B8">
              <w:rPr>
                <w:webHidden/>
              </w:rPr>
            </w:r>
            <w:r w:rsidR="00C670B8">
              <w:rPr>
                <w:webHidden/>
              </w:rPr>
              <w:fldChar w:fldCharType="separate"/>
            </w:r>
            <w:r w:rsidR="00CA47B9">
              <w:rPr>
                <w:webHidden/>
              </w:rPr>
              <w:t>110</w:t>
            </w:r>
            <w:r w:rsidR="00C670B8">
              <w:rPr>
                <w:webHidden/>
              </w:rPr>
              <w:fldChar w:fldCharType="end"/>
            </w:r>
          </w:hyperlink>
        </w:p>
        <w:p w14:paraId="654EB228" w14:textId="77777777" w:rsidR="00C670B8" w:rsidRDefault="003E7910">
          <w:pPr>
            <w:pStyle w:val="TOC3"/>
            <w:tabs>
              <w:tab w:val="right" w:leader="dot" w:pos="10070"/>
            </w:tabs>
            <w:rPr>
              <w:rFonts w:eastAsiaTheme="minorEastAsia" w:cstheme="minorBidi"/>
              <w:noProof/>
              <w:szCs w:val="22"/>
            </w:rPr>
          </w:pPr>
          <w:hyperlink w:anchor="_Toc503525516" w:history="1">
            <w:r w:rsidR="00C670B8" w:rsidRPr="00BD6B01">
              <w:rPr>
                <w:rStyle w:val="Hyperlink"/>
                <w:noProof/>
              </w:rPr>
              <w:t>Theme Settings</w:t>
            </w:r>
            <w:r w:rsidR="00C670B8">
              <w:rPr>
                <w:noProof/>
                <w:webHidden/>
              </w:rPr>
              <w:tab/>
            </w:r>
            <w:r w:rsidR="00C670B8">
              <w:rPr>
                <w:noProof/>
                <w:webHidden/>
              </w:rPr>
              <w:fldChar w:fldCharType="begin"/>
            </w:r>
            <w:r w:rsidR="00C670B8">
              <w:rPr>
                <w:noProof/>
                <w:webHidden/>
              </w:rPr>
              <w:instrText xml:space="preserve"> PAGEREF _Toc503525516 \h </w:instrText>
            </w:r>
            <w:r w:rsidR="00C670B8">
              <w:rPr>
                <w:noProof/>
                <w:webHidden/>
              </w:rPr>
            </w:r>
            <w:r w:rsidR="00C670B8">
              <w:rPr>
                <w:noProof/>
                <w:webHidden/>
              </w:rPr>
              <w:fldChar w:fldCharType="separate"/>
            </w:r>
            <w:r w:rsidR="00CA47B9">
              <w:rPr>
                <w:noProof/>
                <w:webHidden/>
              </w:rPr>
              <w:t>111</w:t>
            </w:r>
            <w:r w:rsidR="00C670B8">
              <w:rPr>
                <w:noProof/>
                <w:webHidden/>
              </w:rPr>
              <w:fldChar w:fldCharType="end"/>
            </w:r>
          </w:hyperlink>
        </w:p>
        <w:p w14:paraId="654EB229" w14:textId="77777777" w:rsidR="00C670B8" w:rsidRDefault="003E7910">
          <w:pPr>
            <w:pStyle w:val="TOC2"/>
            <w:rPr>
              <w:rFonts w:eastAsiaTheme="minorEastAsia" w:cstheme="minorBidi"/>
              <w:szCs w:val="22"/>
            </w:rPr>
          </w:pPr>
          <w:hyperlink w:anchor="_Toc503525517" w:history="1">
            <w:r w:rsidR="00C670B8" w:rsidRPr="00BD6B01">
              <w:rPr>
                <w:rStyle w:val="Hyperlink"/>
              </w:rPr>
              <w:t>Coupons</w:t>
            </w:r>
            <w:r w:rsidR="00C670B8">
              <w:rPr>
                <w:webHidden/>
              </w:rPr>
              <w:tab/>
            </w:r>
            <w:r w:rsidR="00C670B8">
              <w:rPr>
                <w:webHidden/>
              </w:rPr>
              <w:fldChar w:fldCharType="begin"/>
            </w:r>
            <w:r w:rsidR="00C670B8">
              <w:rPr>
                <w:webHidden/>
              </w:rPr>
              <w:instrText xml:space="preserve"> PAGEREF _Toc503525517 \h </w:instrText>
            </w:r>
            <w:r w:rsidR="00C670B8">
              <w:rPr>
                <w:webHidden/>
              </w:rPr>
            </w:r>
            <w:r w:rsidR="00C670B8">
              <w:rPr>
                <w:webHidden/>
              </w:rPr>
              <w:fldChar w:fldCharType="separate"/>
            </w:r>
            <w:r w:rsidR="00CA47B9">
              <w:rPr>
                <w:webHidden/>
              </w:rPr>
              <w:t>112</w:t>
            </w:r>
            <w:r w:rsidR="00C670B8">
              <w:rPr>
                <w:webHidden/>
              </w:rPr>
              <w:fldChar w:fldCharType="end"/>
            </w:r>
          </w:hyperlink>
        </w:p>
        <w:p w14:paraId="654EB22A" w14:textId="77777777" w:rsidR="00C670B8" w:rsidRDefault="003E7910">
          <w:pPr>
            <w:pStyle w:val="TOC2"/>
            <w:rPr>
              <w:rFonts w:eastAsiaTheme="minorEastAsia" w:cstheme="minorBidi"/>
              <w:szCs w:val="22"/>
            </w:rPr>
          </w:pPr>
          <w:hyperlink w:anchor="_Toc503525518" w:history="1">
            <w:r w:rsidR="00C670B8" w:rsidRPr="00BD6B01">
              <w:rPr>
                <w:rStyle w:val="Hyperlink"/>
              </w:rPr>
              <w:t>Modifying Floorplans</w:t>
            </w:r>
            <w:r w:rsidR="00C670B8">
              <w:rPr>
                <w:webHidden/>
              </w:rPr>
              <w:tab/>
            </w:r>
            <w:r w:rsidR="00C670B8">
              <w:rPr>
                <w:webHidden/>
              </w:rPr>
              <w:fldChar w:fldCharType="begin"/>
            </w:r>
            <w:r w:rsidR="00C670B8">
              <w:rPr>
                <w:webHidden/>
              </w:rPr>
              <w:instrText xml:space="preserve"> PAGEREF _Toc503525518 \h </w:instrText>
            </w:r>
            <w:r w:rsidR="00C670B8">
              <w:rPr>
                <w:webHidden/>
              </w:rPr>
            </w:r>
            <w:r w:rsidR="00C670B8">
              <w:rPr>
                <w:webHidden/>
              </w:rPr>
              <w:fldChar w:fldCharType="separate"/>
            </w:r>
            <w:r w:rsidR="00CA47B9">
              <w:rPr>
                <w:webHidden/>
              </w:rPr>
              <w:t>113</w:t>
            </w:r>
            <w:r w:rsidR="00C670B8">
              <w:rPr>
                <w:webHidden/>
              </w:rPr>
              <w:fldChar w:fldCharType="end"/>
            </w:r>
          </w:hyperlink>
        </w:p>
        <w:p w14:paraId="654EB22B" w14:textId="77777777" w:rsidR="00C670B8" w:rsidRDefault="003E7910">
          <w:pPr>
            <w:pStyle w:val="TOC3"/>
            <w:tabs>
              <w:tab w:val="right" w:leader="dot" w:pos="10070"/>
            </w:tabs>
            <w:rPr>
              <w:rFonts w:eastAsiaTheme="minorEastAsia" w:cstheme="minorBidi"/>
              <w:noProof/>
              <w:szCs w:val="22"/>
            </w:rPr>
          </w:pPr>
          <w:hyperlink w:anchor="_Toc503525519" w:history="1">
            <w:r w:rsidR="00C670B8" w:rsidRPr="00BD6B01">
              <w:rPr>
                <w:rStyle w:val="Hyperlink"/>
                <w:noProof/>
              </w:rPr>
              <w:t>Editing/Creating/Moving Tables</w:t>
            </w:r>
            <w:r w:rsidR="00C670B8">
              <w:rPr>
                <w:noProof/>
                <w:webHidden/>
              </w:rPr>
              <w:tab/>
            </w:r>
            <w:r w:rsidR="00C670B8">
              <w:rPr>
                <w:noProof/>
                <w:webHidden/>
              </w:rPr>
              <w:fldChar w:fldCharType="begin"/>
            </w:r>
            <w:r w:rsidR="00C670B8">
              <w:rPr>
                <w:noProof/>
                <w:webHidden/>
              </w:rPr>
              <w:instrText xml:space="preserve"> PAGEREF _Toc503525519 \h </w:instrText>
            </w:r>
            <w:r w:rsidR="00C670B8">
              <w:rPr>
                <w:noProof/>
                <w:webHidden/>
              </w:rPr>
            </w:r>
            <w:r w:rsidR="00C670B8">
              <w:rPr>
                <w:noProof/>
                <w:webHidden/>
              </w:rPr>
              <w:fldChar w:fldCharType="separate"/>
            </w:r>
            <w:r w:rsidR="00CA47B9">
              <w:rPr>
                <w:noProof/>
                <w:webHidden/>
              </w:rPr>
              <w:t>114</w:t>
            </w:r>
            <w:r w:rsidR="00C670B8">
              <w:rPr>
                <w:noProof/>
                <w:webHidden/>
              </w:rPr>
              <w:fldChar w:fldCharType="end"/>
            </w:r>
          </w:hyperlink>
        </w:p>
        <w:p w14:paraId="654EB22C" w14:textId="77777777" w:rsidR="00C670B8" w:rsidRDefault="003E7910">
          <w:pPr>
            <w:pStyle w:val="TOC3"/>
            <w:tabs>
              <w:tab w:val="right" w:leader="dot" w:pos="10070"/>
            </w:tabs>
            <w:rPr>
              <w:rFonts w:eastAsiaTheme="minorEastAsia" w:cstheme="minorBidi"/>
              <w:noProof/>
              <w:szCs w:val="22"/>
            </w:rPr>
          </w:pPr>
          <w:hyperlink w:anchor="_Toc503525520" w:history="1">
            <w:r w:rsidR="00C670B8" w:rsidRPr="00BD6B01">
              <w:rPr>
                <w:rStyle w:val="Hyperlink"/>
                <w:noProof/>
              </w:rPr>
              <w:t>Selected Table</w:t>
            </w:r>
            <w:r w:rsidR="00C670B8">
              <w:rPr>
                <w:noProof/>
                <w:webHidden/>
              </w:rPr>
              <w:tab/>
            </w:r>
            <w:r w:rsidR="00C670B8">
              <w:rPr>
                <w:noProof/>
                <w:webHidden/>
              </w:rPr>
              <w:fldChar w:fldCharType="begin"/>
            </w:r>
            <w:r w:rsidR="00C670B8">
              <w:rPr>
                <w:noProof/>
                <w:webHidden/>
              </w:rPr>
              <w:instrText xml:space="preserve"> PAGEREF _Toc503525520 \h </w:instrText>
            </w:r>
            <w:r w:rsidR="00C670B8">
              <w:rPr>
                <w:noProof/>
                <w:webHidden/>
              </w:rPr>
            </w:r>
            <w:r w:rsidR="00C670B8">
              <w:rPr>
                <w:noProof/>
                <w:webHidden/>
              </w:rPr>
              <w:fldChar w:fldCharType="separate"/>
            </w:r>
            <w:r w:rsidR="00CA47B9">
              <w:rPr>
                <w:noProof/>
                <w:webHidden/>
              </w:rPr>
              <w:t>115</w:t>
            </w:r>
            <w:r w:rsidR="00C670B8">
              <w:rPr>
                <w:noProof/>
                <w:webHidden/>
              </w:rPr>
              <w:fldChar w:fldCharType="end"/>
            </w:r>
          </w:hyperlink>
        </w:p>
        <w:p w14:paraId="654EB22D" w14:textId="77777777" w:rsidR="00C670B8" w:rsidRDefault="003E7910">
          <w:pPr>
            <w:pStyle w:val="TOC3"/>
            <w:tabs>
              <w:tab w:val="right" w:leader="dot" w:pos="10070"/>
            </w:tabs>
            <w:rPr>
              <w:rFonts w:eastAsiaTheme="minorEastAsia" w:cstheme="minorBidi"/>
              <w:noProof/>
              <w:szCs w:val="22"/>
            </w:rPr>
          </w:pPr>
          <w:hyperlink w:anchor="_Toc503525521" w:history="1">
            <w:r w:rsidR="00C670B8" w:rsidRPr="00BD6B01">
              <w:rPr>
                <w:rStyle w:val="Hyperlink"/>
                <w:noProof/>
              </w:rPr>
              <w:t>Floorplan Settings</w:t>
            </w:r>
            <w:r w:rsidR="00C670B8">
              <w:rPr>
                <w:noProof/>
                <w:webHidden/>
              </w:rPr>
              <w:tab/>
            </w:r>
            <w:r w:rsidR="00C670B8">
              <w:rPr>
                <w:noProof/>
                <w:webHidden/>
              </w:rPr>
              <w:fldChar w:fldCharType="begin"/>
            </w:r>
            <w:r w:rsidR="00C670B8">
              <w:rPr>
                <w:noProof/>
                <w:webHidden/>
              </w:rPr>
              <w:instrText xml:space="preserve"> PAGEREF _Toc503525521 \h </w:instrText>
            </w:r>
            <w:r w:rsidR="00C670B8">
              <w:rPr>
                <w:noProof/>
                <w:webHidden/>
              </w:rPr>
            </w:r>
            <w:r w:rsidR="00C670B8">
              <w:rPr>
                <w:noProof/>
                <w:webHidden/>
              </w:rPr>
              <w:fldChar w:fldCharType="separate"/>
            </w:r>
            <w:r w:rsidR="00CA47B9">
              <w:rPr>
                <w:noProof/>
                <w:webHidden/>
              </w:rPr>
              <w:t>116</w:t>
            </w:r>
            <w:r w:rsidR="00C670B8">
              <w:rPr>
                <w:noProof/>
                <w:webHidden/>
              </w:rPr>
              <w:fldChar w:fldCharType="end"/>
            </w:r>
          </w:hyperlink>
        </w:p>
        <w:p w14:paraId="654EB22E" w14:textId="77777777" w:rsidR="00C670B8" w:rsidRDefault="003E7910">
          <w:pPr>
            <w:pStyle w:val="TOC2"/>
            <w:rPr>
              <w:rFonts w:eastAsiaTheme="minorEastAsia" w:cstheme="minorBidi"/>
              <w:szCs w:val="22"/>
            </w:rPr>
          </w:pPr>
          <w:hyperlink w:anchor="_Toc503525522" w:history="1">
            <w:r w:rsidR="00C670B8" w:rsidRPr="00BD6B01">
              <w:rPr>
                <w:rStyle w:val="Hyperlink"/>
              </w:rPr>
              <w:t>Payment Methods</w:t>
            </w:r>
            <w:r w:rsidR="00C670B8">
              <w:rPr>
                <w:webHidden/>
              </w:rPr>
              <w:tab/>
            </w:r>
            <w:r w:rsidR="00C670B8">
              <w:rPr>
                <w:webHidden/>
              </w:rPr>
              <w:fldChar w:fldCharType="begin"/>
            </w:r>
            <w:r w:rsidR="00C670B8">
              <w:rPr>
                <w:webHidden/>
              </w:rPr>
              <w:instrText xml:space="preserve"> PAGEREF _Toc503525522 \h </w:instrText>
            </w:r>
            <w:r w:rsidR="00C670B8">
              <w:rPr>
                <w:webHidden/>
              </w:rPr>
            </w:r>
            <w:r w:rsidR="00C670B8">
              <w:rPr>
                <w:webHidden/>
              </w:rPr>
              <w:fldChar w:fldCharType="separate"/>
            </w:r>
            <w:r w:rsidR="00CA47B9">
              <w:rPr>
                <w:webHidden/>
              </w:rPr>
              <w:t>118</w:t>
            </w:r>
            <w:r w:rsidR="00C670B8">
              <w:rPr>
                <w:webHidden/>
              </w:rPr>
              <w:fldChar w:fldCharType="end"/>
            </w:r>
          </w:hyperlink>
        </w:p>
        <w:p w14:paraId="654EB22F" w14:textId="77777777" w:rsidR="00C670B8" w:rsidRDefault="003E7910">
          <w:pPr>
            <w:pStyle w:val="TOC2"/>
            <w:rPr>
              <w:rFonts w:eastAsiaTheme="minorEastAsia" w:cstheme="minorBidi"/>
              <w:szCs w:val="22"/>
            </w:rPr>
          </w:pPr>
          <w:hyperlink w:anchor="_Toc503525523" w:history="1">
            <w:r w:rsidR="00C670B8" w:rsidRPr="00BD6B01">
              <w:rPr>
                <w:rStyle w:val="Hyperlink"/>
              </w:rPr>
              <w:t>Discount Reasons</w:t>
            </w:r>
            <w:r w:rsidR="00C670B8">
              <w:rPr>
                <w:webHidden/>
              </w:rPr>
              <w:tab/>
            </w:r>
            <w:r w:rsidR="00C670B8">
              <w:rPr>
                <w:webHidden/>
              </w:rPr>
              <w:fldChar w:fldCharType="begin"/>
            </w:r>
            <w:r w:rsidR="00C670B8">
              <w:rPr>
                <w:webHidden/>
              </w:rPr>
              <w:instrText xml:space="preserve"> PAGEREF _Toc503525523 \h </w:instrText>
            </w:r>
            <w:r w:rsidR="00C670B8">
              <w:rPr>
                <w:webHidden/>
              </w:rPr>
            </w:r>
            <w:r w:rsidR="00C670B8">
              <w:rPr>
                <w:webHidden/>
              </w:rPr>
              <w:fldChar w:fldCharType="separate"/>
            </w:r>
            <w:r w:rsidR="00CA47B9">
              <w:rPr>
                <w:webHidden/>
              </w:rPr>
              <w:t>121</w:t>
            </w:r>
            <w:r w:rsidR="00C670B8">
              <w:rPr>
                <w:webHidden/>
              </w:rPr>
              <w:fldChar w:fldCharType="end"/>
            </w:r>
          </w:hyperlink>
        </w:p>
        <w:p w14:paraId="654EB230" w14:textId="77777777" w:rsidR="00C670B8" w:rsidRDefault="003E7910">
          <w:pPr>
            <w:pStyle w:val="TOC2"/>
            <w:rPr>
              <w:rFonts w:eastAsiaTheme="minorEastAsia" w:cstheme="minorBidi"/>
              <w:szCs w:val="22"/>
            </w:rPr>
          </w:pPr>
          <w:hyperlink w:anchor="_Toc503525524" w:history="1">
            <w:r w:rsidR="00C670B8" w:rsidRPr="00BD6B01">
              <w:rPr>
                <w:rStyle w:val="Hyperlink"/>
              </w:rPr>
              <w:t>Void Reasons</w:t>
            </w:r>
            <w:r w:rsidR="00C670B8">
              <w:rPr>
                <w:webHidden/>
              </w:rPr>
              <w:tab/>
            </w:r>
            <w:r w:rsidR="00C670B8">
              <w:rPr>
                <w:webHidden/>
              </w:rPr>
              <w:fldChar w:fldCharType="begin"/>
            </w:r>
            <w:r w:rsidR="00C670B8">
              <w:rPr>
                <w:webHidden/>
              </w:rPr>
              <w:instrText xml:space="preserve"> PAGEREF _Toc503525524 \h </w:instrText>
            </w:r>
            <w:r w:rsidR="00C670B8">
              <w:rPr>
                <w:webHidden/>
              </w:rPr>
            </w:r>
            <w:r w:rsidR="00C670B8">
              <w:rPr>
                <w:webHidden/>
              </w:rPr>
              <w:fldChar w:fldCharType="separate"/>
            </w:r>
            <w:r w:rsidR="00CA47B9">
              <w:rPr>
                <w:webHidden/>
              </w:rPr>
              <w:t>123</w:t>
            </w:r>
            <w:r w:rsidR="00C670B8">
              <w:rPr>
                <w:webHidden/>
              </w:rPr>
              <w:fldChar w:fldCharType="end"/>
            </w:r>
          </w:hyperlink>
        </w:p>
        <w:p w14:paraId="654EB231" w14:textId="77777777" w:rsidR="00C670B8" w:rsidRDefault="003E7910">
          <w:pPr>
            <w:pStyle w:val="TOC2"/>
            <w:rPr>
              <w:rFonts w:eastAsiaTheme="minorEastAsia" w:cstheme="minorBidi"/>
              <w:szCs w:val="22"/>
            </w:rPr>
          </w:pPr>
          <w:hyperlink w:anchor="_Toc503525525" w:history="1">
            <w:r w:rsidR="00C670B8" w:rsidRPr="00BD6B01">
              <w:rPr>
                <w:rStyle w:val="Hyperlink"/>
              </w:rPr>
              <w:t>Pay-In\Out Reasons and Blind Drops</w:t>
            </w:r>
            <w:r w:rsidR="00C670B8">
              <w:rPr>
                <w:webHidden/>
              </w:rPr>
              <w:tab/>
            </w:r>
            <w:r w:rsidR="00C670B8">
              <w:rPr>
                <w:webHidden/>
              </w:rPr>
              <w:fldChar w:fldCharType="begin"/>
            </w:r>
            <w:r w:rsidR="00C670B8">
              <w:rPr>
                <w:webHidden/>
              </w:rPr>
              <w:instrText xml:space="preserve"> PAGEREF _Toc503525525 \h </w:instrText>
            </w:r>
            <w:r w:rsidR="00C670B8">
              <w:rPr>
                <w:webHidden/>
              </w:rPr>
            </w:r>
            <w:r w:rsidR="00C670B8">
              <w:rPr>
                <w:webHidden/>
              </w:rPr>
              <w:fldChar w:fldCharType="separate"/>
            </w:r>
            <w:r w:rsidR="00CA47B9">
              <w:rPr>
                <w:webHidden/>
              </w:rPr>
              <w:t>124</w:t>
            </w:r>
            <w:r w:rsidR="00C670B8">
              <w:rPr>
                <w:webHidden/>
              </w:rPr>
              <w:fldChar w:fldCharType="end"/>
            </w:r>
          </w:hyperlink>
        </w:p>
        <w:p w14:paraId="654EB232" w14:textId="77777777" w:rsidR="00C670B8" w:rsidRDefault="003E7910">
          <w:pPr>
            <w:pStyle w:val="TOC2"/>
            <w:rPr>
              <w:rFonts w:eastAsiaTheme="minorEastAsia" w:cstheme="minorBidi"/>
              <w:szCs w:val="22"/>
            </w:rPr>
          </w:pPr>
          <w:hyperlink w:anchor="_Toc503525526" w:history="1">
            <w:r w:rsidR="00C670B8" w:rsidRPr="00BD6B01">
              <w:rPr>
                <w:rStyle w:val="Hyperlink"/>
              </w:rPr>
              <w:t>Gratuities</w:t>
            </w:r>
            <w:r w:rsidR="00C670B8">
              <w:rPr>
                <w:webHidden/>
              </w:rPr>
              <w:tab/>
            </w:r>
            <w:r w:rsidR="00C670B8">
              <w:rPr>
                <w:webHidden/>
              </w:rPr>
              <w:fldChar w:fldCharType="begin"/>
            </w:r>
            <w:r w:rsidR="00C670B8">
              <w:rPr>
                <w:webHidden/>
              </w:rPr>
              <w:instrText xml:space="preserve"> PAGEREF _Toc503525526 \h </w:instrText>
            </w:r>
            <w:r w:rsidR="00C670B8">
              <w:rPr>
                <w:webHidden/>
              </w:rPr>
            </w:r>
            <w:r w:rsidR="00C670B8">
              <w:rPr>
                <w:webHidden/>
              </w:rPr>
              <w:fldChar w:fldCharType="separate"/>
            </w:r>
            <w:r w:rsidR="00CA47B9">
              <w:rPr>
                <w:webHidden/>
              </w:rPr>
              <w:t>125</w:t>
            </w:r>
            <w:r w:rsidR="00C670B8">
              <w:rPr>
                <w:webHidden/>
              </w:rPr>
              <w:fldChar w:fldCharType="end"/>
            </w:r>
          </w:hyperlink>
        </w:p>
        <w:p w14:paraId="654EB233" w14:textId="77777777" w:rsidR="00C670B8" w:rsidRDefault="003E7910">
          <w:pPr>
            <w:pStyle w:val="TOC2"/>
            <w:rPr>
              <w:rFonts w:eastAsiaTheme="minorEastAsia" w:cstheme="minorBidi"/>
              <w:szCs w:val="22"/>
            </w:rPr>
          </w:pPr>
          <w:hyperlink w:anchor="_Toc503525527" w:history="1">
            <w:r w:rsidR="00C670B8" w:rsidRPr="00BD6B01">
              <w:rPr>
                <w:rStyle w:val="Hyperlink"/>
              </w:rPr>
              <w:t>Order Item Requirements</w:t>
            </w:r>
            <w:r w:rsidR="00C670B8">
              <w:rPr>
                <w:webHidden/>
              </w:rPr>
              <w:tab/>
            </w:r>
            <w:r w:rsidR="00C670B8">
              <w:rPr>
                <w:webHidden/>
              </w:rPr>
              <w:fldChar w:fldCharType="begin"/>
            </w:r>
            <w:r w:rsidR="00C670B8">
              <w:rPr>
                <w:webHidden/>
              </w:rPr>
              <w:instrText xml:space="preserve"> PAGEREF _Toc503525527 \h </w:instrText>
            </w:r>
            <w:r w:rsidR="00C670B8">
              <w:rPr>
                <w:webHidden/>
              </w:rPr>
            </w:r>
            <w:r w:rsidR="00C670B8">
              <w:rPr>
                <w:webHidden/>
              </w:rPr>
              <w:fldChar w:fldCharType="separate"/>
            </w:r>
            <w:r w:rsidR="00CA47B9">
              <w:rPr>
                <w:webHidden/>
              </w:rPr>
              <w:t>127</w:t>
            </w:r>
            <w:r w:rsidR="00C670B8">
              <w:rPr>
                <w:webHidden/>
              </w:rPr>
              <w:fldChar w:fldCharType="end"/>
            </w:r>
          </w:hyperlink>
        </w:p>
        <w:p w14:paraId="654EB234" w14:textId="77777777" w:rsidR="00C670B8" w:rsidRDefault="003E7910">
          <w:pPr>
            <w:pStyle w:val="TOC2"/>
            <w:rPr>
              <w:rFonts w:eastAsiaTheme="minorEastAsia" w:cstheme="minorBidi"/>
              <w:szCs w:val="22"/>
            </w:rPr>
          </w:pPr>
          <w:hyperlink w:anchor="_Toc503525528" w:history="1">
            <w:r w:rsidR="00C670B8" w:rsidRPr="00BD6B01">
              <w:rPr>
                <w:rStyle w:val="Hyperlink"/>
              </w:rPr>
              <w:t>System Settings</w:t>
            </w:r>
            <w:r w:rsidR="00C670B8">
              <w:rPr>
                <w:webHidden/>
              </w:rPr>
              <w:tab/>
            </w:r>
            <w:r w:rsidR="00C670B8">
              <w:rPr>
                <w:webHidden/>
              </w:rPr>
              <w:fldChar w:fldCharType="begin"/>
            </w:r>
            <w:r w:rsidR="00C670B8">
              <w:rPr>
                <w:webHidden/>
              </w:rPr>
              <w:instrText xml:space="preserve"> PAGEREF _Toc503525528 \h </w:instrText>
            </w:r>
            <w:r w:rsidR="00C670B8">
              <w:rPr>
                <w:webHidden/>
              </w:rPr>
            </w:r>
            <w:r w:rsidR="00C670B8">
              <w:rPr>
                <w:webHidden/>
              </w:rPr>
              <w:fldChar w:fldCharType="separate"/>
            </w:r>
            <w:r w:rsidR="00CA47B9">
              <w:rPr>
                <w:webHidden/>
              </w:rPr>
              <w:t>128</w:t>
            </w:r>
            <w:r w:rsidR="00C670B8">
              <w:rPr>
                <w:webHidden/>
              </w:rPr>
              <w:fldChar w:fldCharType="end"/>
            </w:r>
          </w:hyperlink>
        </w:p>
        <w:p w14:paraId="654EB235" w14:textId="77777777" w:rsidR="00C670B8" w:rsidRDefault="003E7910">
          <w:pPr>
            <w:pStyle w:val="TOC3"/>
            <w:tabs>
              <w:tab w:val="right" w:leader="dot" w:pos="10070"/>
            </w:tabs>
            <w:rPr>
              <w:rFonts w:eastAsiaTheme="minorEastAsia" w:cstheme="minorBidi"/>
              <w:noProof/>
              <w:szCs w:val="22"/>
            </w:rPr>
          </w:pPr>
          <w:hyperlink w:anchor="_Toc503525529" w:history="1">
            <w:r w:rsidR="00C670B8" w:rsidRPr="00BD6B01">
              <w:rPr>
                <w:rStyle w:val="Hyperlink"/>
                <w:noProof/>
              </w:rPr>
              <w:t>General</w:t>
            </w:r>
            <w:r w:rsidR="00C670B8">
              <w:rPr>
                <w:noProof/>
                <w:webHidden/>
              </w:rPr>
              <w:tab/>
            </w:r>
            <w:r w:rsidR="00C670B8">
              <w:rPr>
                <w:noProof/>
                <w:webHidden/>
              </w:rPr>
              <w:fldChar w:fldCharType="begin"/>
            </w:r>
            <w:r w:rsidR="00C670B8">
              <w:rPr>
                <w:noProof/>
                <w:webHidden/>
              </w:rPr>
              <w:instrText xml:space="preserve"> PAGEREF _Toc503525529 \h </w:instrText>
            </w:r>
            <w:r w:rsidR="00C670B8">
              <w:rPr>
                <w:noProof/>
                <w:webHidden/>
              </w:rPr>
            </w:r>
            <w:r w:rsidR="00C670B8">
              <w:rPr>
                <w:noProof/>
                <w:webHidden/>
              </w:rPr>
              <w:fldChar w:fldCharType="separate"/>
            </w:r>
            <w:r w:rsidR="00CA47B9">
              <w:rPr>
                <w:noProof/>
                <w:webHidden/>
              </w:rPr>
              <w:t>128</w:t>
            </w:r>
            <w:r w:rsidR="00C670B8">
              <w:rPr>
                <w:noProof/>
                <w:webHidden/>
              </w:rPr>
              <w:fldChar w:fldCharType="end"/>
            </w:r>
          </w:hyperlink>
        </w:p>
        <w:p w14:paraId="654EB236" w14:textId="77777777" w:rsidR="00C670B8" w:rsidRDefault="003E7910">
          <w:pPr>
            <w:pStyle w:val="TOC2"/>
            <w:rPr>
              <w:rFonts w:eastAsiaTheme="minorEastAsia" w:cstheme="minorBidi"/>
              <w:szCs w:val="22"/>
            </w:rPr>
          </w:pPr>
          <w:hyperlink w:anchor="_Toc503525530" w:history="1">
            <w:r w:rsidR="00C670B8" w:rsidRPr="00BD6B01">
              <w:rPr>
                <w:rStyle w:val="Hyperlink"/>
              </w:rPr>
              <w:t>Courses</w:t>
            </w:r>
            <w:r w:rsidR="00C670B8">
              <w:rPr>
                <w:webHidden/>
              </w:rPr>
              <w:tab/>
            </w:r>
            <w:r w:rsidR="00C670B8">
              <w:rPr>
                <w:webHidden/>
              </w:rPr>
              <w:fldChar w:fldCharType="begin"/>
            </w:r>
            <w:r w:rsidR="00C670B8">
              <w:rPr>
                <w:webHidden/>
              </w:rPr>
              <w:instrText xml:space="preserve"> PAGEREF _Toc503525530 \h </w:instrText>
            </w:r>
            <w:r w:rsidR="00C670B8">
              <w:rPr>
                <w:webHidden/>
              </w:rPr>
            </w:r>
            <w:r w:rsidR="00C670B8">
              <w:rPr>
                <w:webHidden/>
              </w:rPr>
              <w:fldChar w:fldCharType="separate"/>
            </w:r>
            <w:r w:rsidR="00CA47B9">
              <w:rPr>
                <w:webHidden/>
              </w:rPr>
              <w:t>136</w:t>
            </w:r>
            <w:r w:rsidR="00C670B8">
              <w:rPr>
                <w:webHidden/>
              </w:rPr>
              <w:fldChar w:fldCharType="end"/>
            </w:r>
          </w:hyperlink>
        </w:p>
        <w:p w14:paraId="654EB237" w14:textId="77777777" w:rsidR="00C670B8" w:rsidRDefault="003E7910">
          <w:pPr>
            <w:pStyle w:val="TOC2"/>
            <w:rPr>
              <w:rFonts w:eastAsiaTheme="minorEastAsia" w:cstheme="minorBidi"/>
              <w:szCs w:val="22"/>
            </w:rPr>
          </w:pPr>
          <w:hyperlink w:anchor="_Toc503525531" w:history="1">
            <w:r w:rsidR="00C670B8" w:rsidRPr="00BD6B01">
              <w:rPr>
                <w:rStyle w:val="Hyperlink"/>
              </w:rPr>
              <w:t>Printer Centers</w:t>
            </w:r>
            <w:r w:rsidR="00C670B8">
              <w:rPr>
                <w:webHidden/>
              </w:rPr>
              <w:tab/>
            </w:r>
            <w:r w:rsidR="00C670B8">
              <w:rPr>
                <w:webHidden/>
              </w:rPr>
              <w:fldChar w:fldCharType="begin"/>
            </w:r>
            <w:r w:rsidR="00C670B8">
              <w:rPr>
                <w:webHidden/>
              </w:rPr>
              <w:instrText xml:space="preserve"> PAGEREF _Toc503525531 \h </w:instrText>
            </w:r>
            <w:r w:rsidR="00C670B8">
              <w:rPr>
                <w:webHidden/>
              </w:rPr>
            </w:r>
            <w:r w:rsidR="00C670B8">
              <w:rPr>
                <w:webHidden/>
              </w:rPr>
              <w:fldChar w:fldCharType="separate"/>
            </w:r>
            <w:r w:rsidR="00CA47B9">
              <w:rPr>
                <w:webHidden/>
              </w:rPr>
              <w:t>137</w:t>
            </w:r>
            <w:r w:rsidR="00C670B8">
              <w:rPr>
                <w:webHidden/>
              </w:rPr>
              <w:fldChar w:fldCharType="end"/>
            </w:r>
          </w:hyperlink>
        </w:p>
        <w:p w14:paraId="654EB238" w14:textId="77777777" w:rsidR="00C670B8" w:rsidRDefault="003E7910">
          <w:pPr>
            <w:pStyle w:val="TOC3"/>
            <w:tabs>
              <w:tab w:val="right" w:leader="dot" w:pos="10070"/>
            </w:tabs>
            <w:rPr>
              <w:rFonts w:eastAsiaTheme="minorEastAsia" w:cstheme="minorBidi"/>
              <w:noProof/>
              <w:szCs w:val="22"/>
            </w:rPr>
          </w:pPr>
          <w:hyperlink w:anchor="_Toc503525532" w:history="1">
            <w:r w:rsidR="00C670B8" w:rsidRPr="00BD6B01">
              <w:rPr>
                <w:rStyle w:val="Hyperlink"/>
                <w:noProof/>
              </w:rPr>
              <w:t>Peripherals</w:t>
            </w:r>
            <w:r w:rsidR="00C670B8">
              <w:rPr>
                <w:noProof/>
                <w:webHidden/>
              </w:rPr>
              <w:tab/>
            </w:r>
            <w:r w:rsidR="00C670B8">
              <w:rPr>
                <w:noProof/>
                <w:webHidden/>
              </w:rPr>
              <w:fldChar w:fldCharType="begin"/>
            </w:r>
            <w:r w:rsidR="00C670B8">
              <w:rPr>
                <w:noProof/>
                <w:webHidden/>
              </w:rPr>
              <w:instrText xml:space="preserve"> PAGEREF _Toc503525532 \h </w:instrText>
            </w:r>
            <w:r w:rsidR="00C670B8">
              <w:rPr>
                <w:noProof/>
                <w:webHidden/>
              </w:rPr>
            </w:r>
            <w:r w:rsidR="00C670B8">
              <w:rPr>
                <w:noProof/>
                <w:webHidden/>
              </w:rPr>
              <w:fldChar w:fldCharType="separate"/>
            </w:r>
            <w:r w:rsidR="00CA47B9">
              <w:rPr>
                <w:noProof/>
                <w:webHidden/>
              </w:rPr>
              <w:t>138</w:t>
            </w:r>
            <w:r w:rsidR="00C670B8">
              <w:rPr>
                <w:noProof/>
                <w:webHidden/>
              </w:rPr>
              <w:fldChar w:fldCharType="end"/>
            </w:r>
          </w:hyperlink>
        </w:p>
        <w:p w14:paraId="654EB239" w14:textId="77777777" w:rsidR="00C670B8" w:rsidRDefault="003E7910">
          <w:pPr>
            <w:pStyle w:val="TOC3"/>
            <w:tabs>
              <w:tab w:val="right" w:leader="dot" w:pos="10070"/>
            </w:tabs>
            <w:rPr>
              <w:rFonts w:eastAsiaTheme="minorEastAsia" w:cstheme="minorBidi"/>
              <w:noProof/>
              <w:szCs w:val="22"/>
            </w:rPr>
          </w:pPr>
          <w:hyperlink w:anchor="_Toc503525533" w:history="1">
            <w:r w:rsidR="00C670B8" w:rsidRPr="00BD6B01">
              <w:rPr>
                <w:rStyle w:val="Hyperlink"/>
                <w:noProof/>
              </w:rPr>
              <w:t>Service Types</w:t>
            </w:r>
            <w:r w:rsidR="00C670B8">
              <w:rPr>
                <w:noProof/>
                <w:webHidden/>
              </w:rPr>
              <w:tab/>
            </w:r>
            <w:r w:rsidR="00C670B8">
              <w:rPr>
                <w:noProof/>
                <w:webHidden/>
              </w:rPr>
              <w:fldChar w:fldCharType="begin"/>
            </w:r>
            <w:r w:rsidR="00C670B8">
              <w:rPr>
                <w:noProof/>
                <w:webHidden/>
              </w:rPr>
              <w:instrText xml:space="preserve"> PAGEREF _Toc503525533 \h </w:instrText>
            </w:r>
            <w:r w:rsidR="00C670B8">
              <w:rPr>
                <w:noProof/>
                <w:webHidden/>
              </w:rPr>
            </w:r>
            <w:r w:rsidR="00C670B8">
              <w:rPr>
                <w:noProof/>
                <w:webHidden/>
              </w:rPr>
              <w:fldChar w:fldCharType="separate"/>
            </w:r>
            <w:r w:rsidR="00CA47B9">
              <w:rPr>
                <w:noProof/>
                <w:webHidden/>
              </w:rPr>
              <w:t>140</w:t>
            </w:r>
            <w:r w:rsidR="00C670B8">
              <w:rPr>
                <w:noProof/>
                <w:webHidden/>
              </w:rPr>
              <w:fldChar w:fldCharType="end"/>
            </w:r>
          </w:hyperlink>
        </w:p>
        <w:p w14:paraId="654EB23A" w14:textId="77777777" w:rsidR="00C670B8" w:rsidRDefault="003E7910">
          <w:pPr>
            <w:pStyle w:val="TOC3"/>
            <w:tabs>
              <w:tab w:val="right" w:leader="dot" w:pos="10070"/>
            </w:tabs>
            <w:rPr>
              <w:rFonts w:eastAsiaTheme="minorEastAsia" w:cstheme="minorBidi"/>
              <w:noProof/>
              <w:szCs w:val="22"/>
            </w:rPr>
          </w:pPr>
          <w:hyperlink w:anchor="_Toc503525534" w:history="1">
            <w:r w:rsidR="00C670B8" w:rsidRPr="00BD6B01">
              <w:rPr>
                <w:rStyle w:val="Hyperlink"/>
                <w:noProof/>
              </w:rPr>
              <w:t>Stations</w:t>
            </w:r>
            <w:r w:rsidR="00C670B8">
              <w:rPr>
                <w:noProof/>
                <w:webHidden/>
              </w:rPr>
              <w:tab/>
            </w:r>
            <w:r w:rsidR="00C670B8">
              <w:rPr>
                <w:noProof/>
                <w:webHidden/>
              </w:rPr>
              <w:fldChar w:fldCharType="begin"/>
            </w:r>
            <w:r w:rsidR="00C670B8">
              <w:rPr>
                <w:noProof/>
                <w:webHidden/>
              </w:rPr>
              <w:instrText xml:space="preserve"> PAGEREF _Toc503525534 \h </w:instrText>
            </w:r>
            <w:r w:rsidR="00C670B8">
              <w:rPr>
                <w:noProof/>
                <w:webHidden/>
              </w:rPr>
            </w:r>
            <w:r w:rsidR="00C670B8">
              <w:rPr>
                <w:noProof/>
                <w:webHidden/>
              </w:rPr>
              <w:fldChar w:fldCharType="separate"/>
            </w:r>
            <w:r w:rsidR="00CA47B9">
              <w:rPr>
                <w:noProof/>
                <w:webHidden/>
              </w:rPr>
              <w:t>144</w:t>
            </w:r>
            <w:r w:rsidR="00C670B8">
              <w:rPr>
                <w:noProof/>
                <w:webHidden/>
              </w:rPr>
              <w:fldChar w:fldCharType="end"/>
            </w:r>
          </w:hyperlink>
        </w:p>
        <w:p w14:paraId="654EB23B" w14:textId="77777777" w:rsidR="00C670B8" w:rsidRDefault="003E7910">
          <w:pPr>
            <w:pStyle w:val="TOC3"/>
            <w:tabs>
              <w:tab w:val="right" w:leader="dot" w:pos="10070"/>
            </w:tabs>
            <w:rPr>
              <w:rFonts w:eastAsiaTheme="minorEastAsia" w:cstheme="minorBidi"/>
              <w:noProof/>
              <w:szCs w:val="22"/>
            </w:rPr>
          </w:pPr>
          <w:hyperlink w:anchor="_Toc503525535" w:history="1">
            <w:r w:rsidR="00C670B8" w:rsidRPr="00BD6B01">
              <w:rPr>
                <w:rStyle w:val="Hyperlink"/>
                <w:noProof/>
              </w:rPr>
              <w:t>Taxes</w:t>
            </w:r>
            <w:r w:rsidR="00C670B8">
              <w:rPr>
                <w:noProof/>
                <w:webHidden/>
              </w:rPr>
              <w:tab/>
            </w:r>
            <w:r w:rsidR="00C670B8">
              <w:rPr>
                <w:noProof/>
                <w:webHidden/>
              </w:rPr>
              <w:fldChar w:fldCharType="begin"/>
            </w:r>
            <w:r w:rsidR="00C670B8">
              <w:rPr>
                <w:noProof/>
                <w:webHidden/>
              </w:rPr>
              <w:instrText xml:space="preserve"> PAGEREF _Toc503525535 \h </w:instrText>
            </w:r>
            <w:r w:rsidR="00C670B8">
              <w:rPr>
                <w:noProof/>
                <w:webHidden/>
              </w:rPr>
            </w:r>
            <w:r w:rsidR="00C670B8">
              <w:rPr>
                <w:noProof/>
                <w:webHidden/>
              </w:rPr>
              <w:fldChar w:fldCharType="separate"/>
            </w:r>
            <w:r w:rsidR="00CA47B9">
              <w:rPr>
                <w:noProof/>
                <w:webHidden/>
              </w:rPr>
              <w:t>147</w:t>
            </w:r>
            <w:r w:rsidR="00C670B8">
              <w:rPr>
                <w:noProof/>
                <w:webHidden/>
              </w:rPr>
              <w:fldChar w:fldCharType="end"/>
            </w:r>
          </w:hyperlink>
        </w:p>
        <w:p w14:paraId="654EB23C" w14:textId="77777777" w:rsidR="00C670B8" w:rsidRDefault="003E7910">
          <w:pPr>
            <w:pStyle w:val="TOC2"/>
            <w:rPr>
              <w:rFonts w:eastAsiaTheme="minorEastAsia" w:cstheme="minorBidi"/>
              <w:szCs w:val="22"/>
            </w:rPr>
          </w:pPr>
          <w:hyperlink w:anchor="_Toc503525536" w:history="1">
            <w:r w:rsidR="00C670B8" w:rsidRPr="00BD6B01">
              <w:rPr>
                <w:rStyle w:val="Hyperlink"/>
              </w:rPr>
              <w:t>Coupons</w:t>
            </w:r>
            <w:r w:rsidR="00C670B8">
              <w:rPr>
                <w:webHidden/>
              </w:rPr>
              <w:tab/>
            </w:r>
            <w:r w:rsidR="00C670B8">
              <w:rPr>
                <w:webHidden/>
              </w:rPr>
              <w:fldChar w:fldCharType="begin"/>
            </w:r>
            <w:r w:rsidR="00C670B8">
              <w:rPr>
                <w:webHidden/>
              </w:rPr>
              <w:instrText xml:space="preserve"> PAGEREF _Toc503525536 \h </w:instrText>
            </w:r>
            <w:r w:rsidR="00C670B8">
              <w:rPr>
                <w:webHidden/>
              </w:rPr>
            </w:r>
            <w:r w:rsidR="00C670B8">
              <w:rPr>
                <w:webHidden/>
              </w:rPr>
              <w:fldChar w:fldCharType="separate"/>
            </w:r>
            <w:r w:rsidR="00CA47B9">
              <w:rPr>
                <w:webHidden/>
              </w:rPr>
              <w:t>151</w:t>
            </w:r>
            <w:r w:rsidR="00C670B8">
              <w:rPr>
                <w:webHidden/>
              </w:rPr>
              <w:fldChar w:fldCharType="end"/>
            </w:r>
          </w:hyperlink>
        </w:p>
        <w:p w14:paraId="654EB23D" w14:textId="77777777" w:rsidR="00C670B8" w:rsidRDefault="003E7910">
          <w:pPr>
            <w:pStyle w:val="TOC3"/>
            <w:tabs>
              <w:tab w:val="right" w:leader="dot" w:pos="10070"/>
            </w:tabs>
            <w:rPr>
              <w:rFonts w:eastAsiaTheme="minorEastAsia" w:cstheme="minorBidi"/>
              <w:noProof/>
              <w:szCs w:val="22"/>
            </w:rPr>
          </w:pPr>
          <w:hyperlink w:anchor="_Toc503525537" w:history="1">
            <w:r w:rsidR="00C670B8" w:rsidRPr="00BD6B01">
              <w:rPr>
                <w:rStyle w:val="Hyperlink"/>
                <w:noProof/>
              </w:rPr>
              <w:t>Roles</w:t>
            </w:r>
            <w:r w:rsidR="00C670B8">
              <w:rPr>
                <w:noProof/>
                <w:webHidden/>
              </w:rPr>
              <w:tab/>
            </w:r>
            <w:r w:rsidR="00C670B8">
              <w:rPr>
                <w:noProof/>
                <w:webHidden/>
              </w:rPr>
              <w:fldChar w:fldCharType="begin"/>
            </w:r>
            <w:r w:rsidR="00C670B8">
              <w:rPr>
                <w:noProof/>
                <w:webHidden/>
              </w:rPr>
              <w:instrText xml:space="preserve"> PAGEREF _Toc503525537 \h </w:instrText>
            </w:r>
            <w:r w:rsidR="00C670B8">
              <w:rPr>
                <w:noProof/>
                <w:webHidden/>
              </w:rPr>
            </w:r>
            <w:r w:rsidR="00C670B8">
              <w:rPr>
                <w:noProof/>
                <w:webHidden/>
              </w:rPr>
              <w:fldChar w:fldCharType="separate"/>
            </w:r>
            <w:r w:rsidR="00CA47B9">
              <w:rPr>
                <w:noProof/>
                <w:webHidden/>
              </w:rPr>
              <w:t>148</w:t>
            </w:r>
            <w:r w:rsidR="00C670B8">
              <w:rPr>
                <w:noProof/>
                <w:webHidden/>
              </w:rPr>
              <w:fldChar w:fldCharType="end"/>
            </w:r>
          </w:hyperlink>
        </w:p>
        <w:p w14:paraId="654EB23E" w14:textId="77777777" w:rsidR="00C670B8" w:rsidRDefault="003E7910">
          <w:pPr>
            <w:pStyle w:val="TOC2"/>
            <w:rPr>
              <w:rFonts w:eastAsiaTheme="minorEastAsia" w:cstheme="minorBidi"/>
              <w:szCs w:val="22"/>
            </w:rPr>
          </w:pPr>
          <w:hyperlink w:anchor="_Toc503525538" w:history="1">
            <w:r w:rsidR="00C670B8" w:rsidRPr="00BD6B01">
              <w:rPr>
                <w:rStyle w:val="Hyperlink"/>
              </w:rPr>
              <w:t>Subtotal Groups</w:t>
            </w:r>
            <w:r w:rsidR="00C670B8">
              <w:rPr>
                <w:webHidden/>
              </w:rPr>
              <w:tab/>
            </w:r>
            <w:r w:rsidR="00C670B8">
              <w:rPr>
                <w:webHidden/>
              </w:rPr>
              <w:fldChar w:fldCharType="begin"/>
            </w:r>
            <w:r w:rsidR="00C670B8">
              <w:rPr>
                <w:webHidden/>
              </w:rPr>
              <w:instrText xml:space="preserve"> PAGEREF _Toc503525538 \h </w:instrText>
            </w:r>
            <w:r w:rsidR="00C670B8">
              <w:rPr>
                <w:webHidden/>
              </w:rPr>
            </w:r>
            <w:r w:rsidR="00C670B8">
              <w:rPr>
                <w:webHidden/>
              </w:rPr>
              <w:fldChar w:fldCharType="separate"/>
            </w:r>
            <w:r w:rsidR="00CA47B9">
              <w:rPr>
                <w:webHidden/>
              </w:rPr>
              <w:t>149</w:t>
            </w:r>
            <w:r w:rsidR="00C670B8">
              <w:rPr>
                <w:webHidden/>
              </w:rPr>
              <w:fldChar w:fldCharType="end"/>
            </w:r>
          </w:hyperlink>
        </w:p>
        <w:p w14:paraId="654EB23F" w14:textId="77777777" w:rsidR="00C670B8" w:rsidRDefault="003E7910">
          <w:pPr>
            <w:pStyle w:val="TOC2"/>
            <w:rPr>
              <w:rFonts w:eastAsiaTheme="minorEastAsia" w:cstheme="minorBidi"/>
              <w:szCs w:val="22"/>
            </w:rPr>
          </w:pPr>
          <w:hyperlink w:anchor="_Toc503525539" w:history="1">
            <w:r w:rsidR="00C670B8" w:rsidRPr="00BD6B01">
              <w:rPr>
                <w:rStyle w:val="Hyperlink"/>
              </w:rPr>
              <w:t>Security Groups</w:t>
            </w:r>
            <w:r w:rsidR="00C670B8">
              <w:rPr>
                <w:webHidden/>
              </w:rPr>
              <w:tab/>
            </w:r>
            <w:r w:rsidR="00C670B8">
              <w:rPr>
                <w:webHidden/>
              </w:rPr>
              <w:fldChar w:fldCharType="begin"/>
            </w:r>
            <w:r w:rsidR="00C670B8">
              <w:rPr>
                <w:webHidden/>
              </w:rPr>
              <w:instrText xml:space="preserve"> PAGEREF _Toc503525539 \h </w:instrText>
            </w:r>
            <w:r w:rsidR="00C670B8">
              <w:rPr>
                <w:webHidden/>
              </w:rPr>
            </w:r>
            <w:r w:rsidR="00C670B8">
              <w:rPr>
                <w:webHidden/>
              </w:rPr>
              <w:fldChar w:fldCharType="separate"/>
            </w:r>
            <w:r w:rsidR="00CA47B9">
              <w:rPr>
                <w:webHidden/>
              </w:rPr>
              <w:t>151</w:t>
            </w:r>
            <w:r w:rsidR="00C670B8">
              <w:rPr>
                <w:webHidden/>
              </w:rPr>
              <w:fldChar w:fldCharType="end"/>
            </w:r>
          </w:hyperlink>
        </w:p>
        <w:p w14:paraId="654EB240" w14:textId="77777777" w:rsidR="00C670B8" w:rsidRDefault="003E7910">
          <w:pPr>
            <w:pStyle w:val="TOC2"/>
            <w:rPr>
              <w:rFonts w:eastAsiaTheme="minorEastAsia" w:cstheme="minorBidi"/>
              <w:szCs w:val="22"/>
            </w:rPr>
          </w:pPr>
          <w:hyperlink w:anchor="_Toc503525540" w:history="1">
            <w:r w:rsidR="00C670B8" w:rsidRPr="00BD6B01">
              <w:rPr>
                <w:rStyle w:val="Hyperlink"/>
              </w:rPr>
              <w:t>Clock-In/Out Times</w:t>
            </w:r>
            <w:r w:rsidR="00C670B8">
              <w:rPr>
                <w:webHidden/>
              </w:rPr>
              <w:tab/>
            </w:r>
            <w:r w:rsidR="00C670B8">
              <w:rPr>
                <w:webHidden/>
              </w:rPr>
              <w:fldChar w:fldCharType="begin"/>
            </w:r>
            <w:r w:rsidR="00C670B8">
              <w:rPr>
                <w:webHidden/>
              </w:rPr>
              <w:instrText xml:space="preserve"> PAGEREF _Toc503525540 \h </w:instrText>
            </w:r>
            <w:r w:rsidR="00C670B8">
              <w:rPr>
                <w:webHidden/>
              </w:rPr>
            </w:r>
            <w:r w:rsidR="00C670B8">
              <w:rPr>
                <w:webHidden/>
              </w:rPr>
              <w:fldChar w:fldCharType="separate"/>
            </w:r>
            <w:r w:rsidR="00CA47B9">
              <w:rPr>
                <w:webHidden/>
              </w:rPr>
              <w:t>155</w:t>
            </w:r>
            <w:r w:rsidR="00C670B8">
              <w:rPr>
                <w:webHidden/>
              </w:rPr>
              <w:fldChar w:fldCharType="end"/>
            </w:r>
          </w:hyperlink>
        </w:p>
        <w:p w14:paraId="654EB241" w14:textId="77777777" w:rsidR="00C670B8" w:rsidRDefault="003E7910">
          <w:pPr>
            <w:pStyle w:val="TOC1"/>
            <w:tabs>
              <w:tab w:val="right" w:leader="dot" w:pos="10070"/>
            </w:tabs>
            <w:rPr>
              <w:rFonts w:eastAsiaTheme="minorEastAsia" w:cstheme="minorBidi"/>
              <w:noProof/>
              <w:szCs w:val="22"/>
            </w:rPr>
          </w:pPr>
          <w:hyperlink w:anchor="_Toc503525541" w:history="1">
            <w:r w:rsidR="00C670B8" w:rsidRPr="00BD6B01">
              <w:rPr>
                <w:rStyle w:val="Hyperlink"/>
                <w:noProof/>
              </w:rPr>
              <w:t>Manager Options – Maintenance</w:t>
            </w:r>
            <w:r w:rsidR="00C670B8">
              <w:rPr>
                <w:noProof/>
                <w:webHidden/>
              </w:rPr>
              <w:tab/>
            </w:r>
            <w:r w:rsidR="00C670B8">
              <w:rPr>
                <w:noProof/>
                <w:webHidden/>
              </w:rPr>
              <w:fldChar w:fldCharType="begin"/>
            </w:r>
            <w:r w:rsidR="00C670B8">
              <w:rPr>
                <w:noProof/>
                <w:webHidden/>
              </w:rPr>
              <w:instrText xml:space="preserve"> PAGEREF _Toc503525541 \h </w:instrText>
            </w:r>
            <w:r w:rsidR="00C670B8">
              <w:rPr>
                <w:noProof/>
                <w:webHidden/>
              </w:rPr>
            </w:r>
            <w:r w:rsidR="00C670B8">
              <w:rPr>
                <w:noProof/>
                <w:webHidden/>
              </w:rPr>
              <w:fldChar w:fldCharType="separate"/>
            </w:r>
            <w:r w:rsidR="00CA47B9">
              <w:rPr>
                <w:noProof/>
                <w:webHidden/>
              </w:rPr>
              <w:t>156</w:t>
            </w:r>
            <w:r w:rsidR="00C670B8">
              <w:rPr>
                <w:noProof/>
                <w:webHidden/>
              </w:rPr>
              <w:fldChar w:fldCharType="end"/>
            </w:r>
          </w:hyperlink>
        </w:p>
        <w:p w14:paraId="654EB242" w14:textId="77777777" w:rsidR="00C670B8" w:rsidRDefault="003E7910">
          <w:pPr>
            <w:pStyle w:val="TOC1"/>
            <w:tabs>
              <w:tab w:val="right" w:leader="dot" w:pos="10070"/>
            </w:tabs>
            <w:rPr>
              <w:rFonts w:eastAsiaTheme="minorEastAsia" w:cstheme="minorBidi"/>
              <w:noProof/>
              <w:szCs w:val="22"/>
            </w:rPr>
          </w:pPr>
          <w:hyperlink w:anchor="_Toc503525542" w:history="1">
            <w:r w:rsidR="00C670B8" w:rsidRPr="00BD6B01">
              <w:rPr>
                <w:rStyle w:val="Hyperlink"/>
                <w:noProof/>
              </w:rPr>
              <w:t>Performing Refunds</w:t>
            </w:r>
            <w:r w:rsidR="00C670B8">
              <w:rPr>
                <w:noProof/>
                <w:webHidden/>
              </w:rPr>
              <w:tab/>
            </w:r>
            <w:r w:rsidR="00C670B8">
              <w:rPr>
                <w:noProof/>
                <w:webHidden/>
              </w:rPr>
              <w:fldChar w:fldCharType="begin"/>
            </w:r>
            <w:r w:rsidR="00C670B8">
              <w:rPr>
                <w:noProof/>
                <w:webHidden/>
              </w:rPr>
              <w:instrText xml:space="preserve"> PAGEREF _Toc503525542 \h </w:instrText>
            </w:r>
            <w:r w:rsidR="00C670B8">
              <w:rPr>
                <w:noProof/>
                <w:webHidden/>
              </w:rPr>
            </w:r>
            <w:r w:rsidR="00C670B8">
              <w:rPr>
                <w:noProof/>
                <w:webHidden/>
              </w:rPr>
              <w:fldChar w:fldCharType="separate"/>
            </w:r>
            <w:r w:rsidR="00CA47B9">
              <w:rPr>
                <w:noProof/>
                <w:webHidden/>
              </w:rPr>
              <w:t>159</w:t>
            </w:r>
            <w:r w:rsidR="00C670B8">
              <w:rPr>
                <w:noProof/>
                <w:webHidden/>
              </w:rPr>
              <w:fldChar w:fldCharType="end"/>
            </w:r>
          </w:hyperlink>
        </w:p>
        <w:p w14:paraId="654EB243" w14:textId="77777777" w:rsidR="00C670B8" w:rsidRDefault="003E7910">
          <w:pPr>
            <w:pStyle w:val="TOC1"/>
            <w:tabs>
              <w:tab w:val="right" w:leader="dot" w:pos="10070"/>
            </w:tabs>
            <w:rPr>
              <w:rFonts w:eastAsiaTheme="minorEastAsia" w:cstheme="minorBidi"/>
              <w:noProof/>
              <w:szCs w:val="22"/>
            </w:rPr>
          </w:pPr>
          <w:hyperlink w:anchor="_Toc503525543" w:history="1">
            <w:r w:rsidR="00C670B8" w:rsidRPr="00BD6B01">
              <w:rPr>
                <w:rStyle w:val="Hyperlink"/>
                <w:noProof/>
              </w:rPr>
              <w:t>Working with Integrated Credit Cards</w:t>
            </w:r>
            <w:r w:rsidR="00C670B8">
              <w:rPr>
                <w:noProof/>
                <w:webHidden/>
              </w:rPr>
              <w:tab/>
            </w:r>
            <w:r w:rsidR="00C670B8">
              <w:rPr>
                <w:noProof/>
                <w:webHidden/>
              </w:rPr>
              <w:fldChar w:fldCharType="begin"/>
            </w:r>
            <w:r w:rsidR="00C670B8">
              <w:rPr>
                <w:noProof/>
                <w:webHidden/>
              </w:rPr>
              <w:instrText xml:space="preserve"> PAGEREF _Toc503525543 \h </w:instrText>
            </w:r>
            <w:r w:rsidR="00C670B8">
              <w:rPr>
                <w:noProof/>
                <w:webHidden/>
              </w:rPr>
            </w:r>
            <w:r w:rsidR="00C670B8">
              <w:rPr>
                <w:noProof/>
                <w:webHidden/>
              </w:rPr>
              <w:fldChar w:fldCharType="separate"/>
            </w:r>
            <w:r w:rsidR="00CA47B9">
              <w:rPr>
                <w:noProof/>
                <w:webHidden/>
              </w:rPr>
              <w:t>161</w:t>
            </w:r>
            <w:r w:rsidR="00C670B8">
              <w:rPr>
                <w:noProof/>
                <w:webHidden/>
              </w:rPr>
              <w:fldChar w:fldCharType="end"/>
            </w:r>
          </w:hyperlink>
        </w:p>
        <w:p w14:paraId="654EB244" w14:textId="77777777" w:rsidR="00C670B8" w:rsidRDefault="003E7910">
          <w:pPr>
            <w:pStyle w:val="TOC2"/>
            <w:rPr>
              <w:rFonts w:eastAsiaTheme="minorEastAsia" w:cstheme="minorBidi"/>
              <w:szCs w:val="22"/>
            </w:rPr>
          </w:pPr>
          <w:hyperlink w:anchor="_Toc503525544" w:history="1">
            <w:r w:rsidR="00C670B8" w:rsidRPr="00BD6B01">
              <w:rPr>
                <w:rStyle w:val="Hyperlink"/>
              </w:rPr>
              <w:t>Closing Orders to Credit Cards</w:t>
            </w:r>
            <w:r w:rsidR="00C670B8">
              <w:rPr>
                <w:webHidden/>
              </w:rPr>
              <w:tab/>
            </w:r>
            <w:r w:rsidR="00C670B8">
              <w:rPr>
                <w:webHidden/>
              </w:rPr>
              <w:fldChar w:fldCharType="begin"/>
            </w:r>
            <w:r w:rsidR="00C670B8">
              <w:rPr>
                <w:webHidden/>
              </w:rPr>
              <w:instrText xml:space="preserve"> PAGEREF _Toc503525544 \h </w:instrText>
            </w:r>
            <w:r w:rsidR="00C670B8">
              <w:rPr>
                <w:webHidden/>
              </w:rPr>
            </w:r>
            <w:r w:rsidR="00C670B8">
              <w:rPr>
                <w:webHidden/>
              </w:rPr>
              <w:fldChar w:fldCharType="separate"/>
            </w:r>
            <w:r w:rsidR="00CA47B9">
              <w:rPr>
                <w:webHidden/>
              </w:rPr>
              <w:t>161</w:t>
            </w:r>
            <w:r w:rsidR="00C670B8">
              <w:rPr>
                <w:webHidden/>
              </w:rPr>
              <w:fldChar w:fldCharType="end"/>
            </w:r>
          </w:hyperlink>
        </w:p>
        <w:p w14:paraId="654EB245" w14:textId="77777777" w:rsidR="00C670B8" w:rsidRDefault="003E7910">
          <w:pPr>
            <w:pStyle w:val="TOC2"/>
            <w:rPr>
              <w:rFonts w:eastAsiaTheme="minorEastAsia" w:cstheme="minorBidi"/>
              <w:szCs w:val="22"/>
            </w:rPr>
          </w:pPr>
          <w:hyperlink w:anchor="_Toc503525545" w:history="1">
            <w:r w:rsidR="00C670B8" w:rsidRPr="00BD6B01">
              <w:rPr>
                <w:rStyle w:val="Hyperlink"/>
              </w:rPr>
              <w:t>Splitting a Bill that Involves Credit Cards</w:t>
            </w:r>
            <w:r w:rsidR="00C670B8">
              <w:rPr>
                <w:webHidden/>
              </w:rPr>
              <w:tab/>
            </w:r>
            <w:r w:rsidR="00C670B8">
              <w:rPr>
                <w:webHidden/>
              </w:rPr>
              <w:fldChar w:fldCharType="begin"/>
            </w:r>
            <w:r w:rsidR="00C670B8">
              <w:rPr>
                <w:webHidden/>
              </w:rPr>
              <w:instrText xml:space="preserve"> PAGEREF _Toc503525545 \h </w:instrText>
            </w:r>
            <w:r w:rsidR="00C670B8">
              <w:rPr>
                <w:webHidden/>
              </w:rPr>
            </w:r>
            <w:r w:rsidR="00C670B8">
              <w:rPr>
                <w:webHidden/>
              </w:rPr>
              <w:fldChar w:fldCharType="separate"/>
            </w:r>
            <w:r w:rsidR="00CA47B9">
              <w:rPr>
                <w:webHidden/>
              </w:rPr>
              <w:t>163</w:t>
            </w:r>
            <w:r w:rsidR="00C670B8">
              <w:rPr>
                <w:webHidden/>
              </w:rPr>
              <w:fldChar w:fldCharType="end"/>
            </w:r>
          </w:hyperlink>
        </w:p>
        <w:p w14:paraId="654EB246" w14:textId="77777777" w:rsidR="00C670B8" w:rsidRDefault="003E7910">
          <w:pPr>
            <w:pStyle w:val="TOC2"/>
            <w:rPr>
              <w:rFonts w:eastAsiaTheme="minorEastAsia" w:cstheme="minorBidi"/>
              <w:szCs w:val="22"/>
            </w:rPr>
          </w:pPr>
          <w:hyperlink w:anchor="_Toc503525546" w:history="1">
            <w:r w:rsidR="00C670B8" w:rsidRPr="00BD6B01">
              <w:rPr>
                <w:rStyle w:val="Hyperlink"/>
              </w:rPr>
              <w:t>Forcing a Payment</w:t>
            </w:r>
            <w:r w:rsidR="00C670B8">
              <w:rPr>
                <w:webHidden/>
              </w:rPr>
              <w:tab/>
            </w:r>
            <w:r w:rsidR="00C670B8">
              <w:rPr>
                <w:webHidden/>
              </w:rPr>
              <w:fldChar w:fldCharType="begin"/>
            </w:r>
            <w:r w:rsidR="00C670B8">
              <w:rPr>
                <w:webHidden/>
              </w:rPr>
              <w:instrText xml:space="preserve"> PAGEREF _Toc503525546 \h </w:instrText>
            </w:r>
            <w:r w:rsidR="00C670B8">
              <w:rPr>
                <w:webHidden/>
              </w:rPr>
            </w:r>
            <w:r w:rsidR="00C670B8">
              <w:rPr>
                <w:webHidden/>
              </w:rPr>
              <w:fldChar w:fldCharType="separate"/>
            </w:r>
            <w:r w:rsidR="00CA47B9">
              <w:rPr>
                <w:webHidden/>
              </w:rPr>
              <w:t>164</w:t>
            </w:r>
            <w:r w:rsidR="00C670B8">
              <w:rPr>
                <w:webHidden/>
              </w:rPr>
              <w:fldChar w:fldCharType="end"/>
            </w:r>
          </w:hyperlink>
        </w:p>
        <w:p w14:paraId="654EB247" w14:textId="77777777" w:rsidR="00C670B8" w:rsidRDefault="003E7910">
          <w:pPr>
            <w:pStyle w:val="TOC2"/>
            <w:rPr>
              <w:rFonts w:eastAsiaTheme="minorEastAsia" w:cstheme="minorBidi"/>
              <w:szCs w:val="22"/>
            </w:rPr>
          </w:pPr>
          <w:hyperlink w:anchor="_Toc503525547" w:history="1">
            <w:r w:rsidR="00C670B8" w:rsidRPr="00BD6B01">
              <w:rPr>
                <w:rStyle w:val="Hyperlink"/>
              </w:rPr>
              <w:t>Voiding a Credit Card Payment</w:t>
            </w:r>
            <w:r w:rsidR="00C670B8">
              <w:rPr>
                <w:webHidden/>
              </w:rPr>
              <w:tab/>
            </w:r>
            <w:r w:rsidR="00C670B8">
              <w:rPr>
                <w:webHidden/>
              </w:rPr>
              <w:fldChar w:fldCharType="begin"/>
            </w:r>
            <w:r w:rsidR="00C670B8">
              <w:rPr>
                <w:webHidden/>
              </w:rPr>
              <w:instrText xml:space="preserve"> PAGEREF _Toc503525547 \h </w:instrText>
            </w:r>
            <w:r w:rsidR="00C670B8">
              <w:rPr>
                <w:webHidden/>
              </w:rPr>
            </w:r>
            <w:r w:rsidR="00C670B8">
              <w:rPr>
                <w:webHidden/>
              </w:rPr>
              <w:fldChar w:fldCharType="separate"/>
            </w:r>
            <w:r w:rsidR="00CA47B9">
              <w:rPr>
                <w:webHidden/>
              </w:rPr>
              <w:t>165</w:t>
            </w:r>
            <w:r w:rsidR="00C670B8">
              <w:rPr>
                <w:webHidden/>
              </w:rPr>
              <w:fldChar w:fldCharType="end"/>
            </w:r>
          </w:hyperlink>
        </w:p>
        <w:p w14:paraId="654EB248" w14:textId="77777777" w:rsidR="00C670B8" w:rsidRDefault="003E7910">
          <w:pPr>
            <w:pStyle w:val="TOC2"/>
            <w:rPr>
              <w:rFonts w:eastAsiaTheme="minorEastAsia" w:cstheme="minorBidi"/>
              <w:szCs w:val="22"/>
            </w:rPr>
          </w:pPr>
          <w:hyperlink w:anchor="_Toc503525548" w:history="1">
            <w:r w:rsidR="00C670B8" w:rsidRPr="00BD6B01">
              <w:rPr>
                <w:rStyle w:val="Hyperlink"/>
              </w:rPr>
              <w:t>Settle Credit Cards</w:t>
            </w:r>
            <w:r w:rsidR="00C670B8">
              <w:rPr>
                <w:webHidden/>
              </w:rPr>
              <w:tab/>
            </w:r>
            <w:r w:rsidR="00C670B8">
              <w:rPr>
                <w:webHidden/>
              </w:rPr>
              <w:fldChar w:fldCharType="begin"/>
            </w:r>
            <w:r w:rsidR="00C670B8">
              <w:rPr>
                <w:webHidden/>
              </w:rPr>
              <w:instrText xml:space="preserve"> PAGEREF _Toc503525548 \h </w:instrText>
            </w:r>
            <w:r w:rsidR="00C670B8">
              <w:rPr>
                <w:webHidden/>
              </w:rPr>
            </w:r>
            <w:r w:rsidR="00C670B8">
              <w:rPr>
                <w:webHidden/>
              </w:rPr>
              <w:fldChar w:fldCharType="separate"/>
            </w:r>
            <w:r w:rsidR="00CA47B9">
              <w:rPr>
                <w:webHidden/>
              </w:rPr>
              <w:t>165</w:t>
            </w:r>
            <w:r w:rsidR="00C670B8">
              <w:rPr>
                <w:webHidden/>
              </w:rPr>
              <w:fldChar w:fldCharType="end"/>
            </w:r>
          </w:hyperlink>
        </w:p>
        <w:p w14:paraId="654EB249" w14:textId="77777777" w:rsidR="00C670B8" w:rsidRDefault="003E7910">
          <w:pPr>
            <w:pStyle w:val="TOC1"/>
            <w:tabs>
              <w:tab w:val="right" w:leader="dot" w:pos="10070"/>
            </w:tabs>
            <w:rPr>
              <w:rFonts w:eastAsiaTheme="minorEastAsia" w:cstheme="minorBidi"/>
              <w:noProof/>
              <w:szCs w:val="22"/>
            </w:rPr>
          </w:pPr>
          <w:hyperlink w:anchor="_Toc503525549" w:history="1">
            <w:r w:rsidR="00C670B8" w:rsidRPr="00BD6B01">
              <w:rPr>
                <w:rStyle w:val="Hyperlink"/>
                <w:noProof/>
              </w:rPr>
              <w:t>Working with Loyalty Cards</w:t>
            </w:r>
            <w:r w:rsidR="00C670B8">
              <w:rPr>
                <w:noProof/>
                <w:webHidden/>
              </w:rPr>
              <w:tab/>
            </w:r>
            <w:r w:rsidR="00C670B8">
              <w:rPr>
                <w:noProof/>
                <w:webHidden/>
              </w:rPr>
              <w:fldChar w:fldCharType="begin"/>
            </w:r>
            <w:r w:rsidR="00C670B8">
              <w:rPr>
                <w:noProof/>
                <w:webHidden/>
              </w:rPr>
              <w:instrText xml:space="preserve"> PAGEREF _Toc503525549 \h </w:instrText>
            </w:r>
            <w:r w:rsidR="00C670B8">
              <w:rPr>
                <w:noProof/>
                <w:webHidden/>
              </w:rPr>
            </w:r>
            <w:r w:rsidR="00C670B8">
              <w:rPr>
                <w:noProof/>
                <w:webHidden/>
              </w:rPr>
              <w:fldChar w:fldCharType="separate"/>
            </w:r>
            <w:r w:rsidR="00CA47B9">
              <w:rPr>
                <w:noProof/>
                <w:webHidden/>
              </w:rPr>
              <w:t>167</w:t>
            </w:r>
            <w:r w:rsidR="00C670B8">
              <w:rPr>
                <w:noProof/>
                <w:webHidden/>
              </w:rPr>
              <w:fldChar w:fldCharType="end"/>
            </w:r>
          </w:hyperlink>
        </w:p>
        <w:p w14:paraId="654EB24A" w14:textId="77777777" w:rsidR="00C670B8" w:rsidRDefault="003E7910">
          <w:pPr>
            <w:pStyle w:val="TOC3"/>
            <w:tabs>
              <w:tab w:val="right" w:leader="dot" w:pos="10070"/>
            </w:tabs>
            <w:rPr>
              <w:rFonts w:eastAsiaTheme="minorEastAsia" w:cstheme="minorBidi"/>
              <w:noProof/>
              <w:szCs w:val="22"/>
            </w:rPr>
          </w:pPr>
          <w:hyperlink w:anchor="_Toc503525550" w:history="1">
            <w:r w:rsidR="00C670B8" w:rsidRPr="00BD6B01">
              <w:rPr>
                <w:rStyle w:val="Hyperlink"/>
                <w:noProof/>
              </w:rPr>
              <w:t>Viewing a Card’s Information</w:t>
            </w:r>
            <w:r w:rsidR="00C670B8">
              <w:rPr>
                <w:noProof/>
                <w:webHidden/>
              </w:rPr>
              <w:tab/>
            </w:r>
            <w:r w:rsidR="00C670B8">
              <w:rPr>
                <w:noProof/>
                <w:webHidden/>
              </w:rPr>
              <w:fldChar w:fldCharType="begin"/>
            </w:r>
            <w:r w:rsidR="00C670B8">
              <w:rPr>
                <w:noProof/>
                <w:webHidden/>
              </w:rPr>
              <w:instrText xml:space="preserve"> PAGEREF _Toc503525550 \h </w:instrText>
            </w:r>
            <w:r w:rsidR="00C670B8">
              <w:rPr>
                <w:noProof/>
                <w:webHidden/>
              </w:rPr>
            </w:r>
            <w:r w:rsidR="00C670B8">
              <w:rPr>
                <w:noProof/>
                <w:webHidden/>
              </w:rPr>
              <w:fldChar w:fldCharType="separate"/>
            </w:r>
            <w:r w:rsidR="00CA47B9">
              <w:rPr>
                <w:noProof/>
                <w:webHidden/>
              </w:rPr>
              <w:t>167</w:t>
            </w:r>
            <w:r w:rsidR="00C670B8">
              <w:rPr>
                <w:noProof/>
                <w:webHidden/>
              </w:rPr>
              <w:fldChar w:fldCharType="end"/>
            </w:r>
          </w:hyperlink>
        </w:p>
        <w:p w14:paraId="654EB24B" w14:textId="77777777" w:rsidR="00C670B8" w:rsidRDefault="003E7910">
          <w:pPr>
            <w:pStyle w:val="TOC3"/>
            <w:tabs>
              <w:tab w:val="right" w:leader="dot" w:pos="10070"/>
            </w:tabs>
            <w:rPr>
              <w:rFonts w:eastAsiaTheme="minorEastAsia" w:cstheme="minorBidi"/>
              <w:noProof/>
              <w:szCs w:val="22"/>
            </w:rPr>
          </w:pPr>
          <w:hyperlink w:anchor="_Toc503525551" w:history="1">
            <w:r w:rsidR="00C670B8" w:rsidRPr="00BD6B01">
              <w:rPr>
                <w:rStyle w:val="Hyperlink"/>
                <w:noProof/>
              </w:rPr>
              <w:t>Splitting a Bill that Involves Loyalty Cards</w:t>
            </w:r>
            <w:r w:rsidR="00C670B8">
              <w:rPr>
                <w:noProof/>
                <w:webHidden/>
              </w:rPr>
              <w:tab/>
            </w:r>
            <w:r w:rsidR="00C670B8">
              <w:rPr>
                <w:noProof/>
                <w:webHidden/>
              </w:rPr>
              <w:fldChar w:fldCharType="begin"/>
            </w:r>
            <w:r w:rsidR="00C670B8">
              <w:rPr>
                <w:noProof/>
                <w:webHidden/>
              </w:rPr>
              <w:instrText xml:space="preserve"> PAGEREF _Toc503525551 \h </w:instrText>
            </w:r>
            <w:r w:rsidR="00C670B8">
              <w:rPr>
                <w:noProof/>
                <w:webHidden/>
              </w:rPr>
            </w:r>
            <w:r w:rsidR="00C670B8">
              <w:rPr>
                <w:noProof/>
                <w:webHidden/>
              </w:rPr>
              <w:fldChar w:fldCharType="separate"/>
            </w:r>
            <w:r w:rsidR="00CA47B9">
              <w:rPr>
                <w:noProof/>
                <w:webHidden/>
              </w:rPr>
              <w:t>168</w:t>
            </w:r>
            <w:r w:rsidR="00C670B8">
              <w:rPr>
                <w:noProof/>
                <w:webHidden/>
              </w:rPr>
              <w:fldChar w:fldCharType="end"/>
            </w:r>
          </w:hyperlink>
        </w:p>
        <w:p w14:paraId="654EB24C" w14:textId="77777777" w:rsidR="00C670B8" w:rsidRDefault="003E7910">
          <w:pPr>
            <w:pStyle w:val="TOC3"/>
            <w:tabs>
              <w:tab w:val="right" w:leader="dot" w:pos="10070"/>
            </w:tabs>
            <w:rPr>
              <w:rFonts w:eastAsiaTheme="minorEastAsia" w:cstheme="minorBidi"/>
              <w:noProof/>
              <w:szCs w:val="22"/>
            </w:rPr>
          </w:pPr>
          <w:hyperlink w:anchor="_Toc503525552" w:history="1">
            <w:r w:rsidR="00C670B8" w:rsidRPr="00BD6B01">
              <w:rPr>
                <w:rStyle w:val="Hyperlink"/>
                <w:noProof/>
              </w:rPr>
              <w:t>Forcing a Payment</w:t>
            </w:r>
            <w:r w:rsidR="00C670B8">
              <w:rPr>
                <w:noProof/>
                <w:webHidden/>
              </w:rPr>
              <w:tab/>
            </w:r>
            <w:r w:rsidR="00C670B8">
              <w:rPr>
                <w:noProof/>
                <w:webHidden/>
              </w:rPr>
              <w:fldChar w:fldCharType="begin"/>
            </w:r>
            <w:r w:rsidR="00C670B8">
              <w:rPr>
                <w:noProof/>
                <w:webHidden/>
              </w:rPr>
              <w:instrText xml:space="preserve"> PAGEREF _Toc503525552 \h </w:instrText>
            </w:r>
            <w:r w:rsidR="00C670B8">
              <w:rPr>
                <w:noProof/>
                <w:webHidden/>
              </w:rPr>
            </w:r>
            <w:r w:rsidR="00C670B8">
              <w:rPr>
                <w:noProof/>
                <w:webHidden/>
              </w:rPr>
              <w:fldChar w:fldCharType="separate"/>
            </w:r>
            <w:r w:rsidR="00CA47B9">
              <w:rPr>
                <w:noProof/>
                <w:webHidden/>
              </w:rPr>
              <w:t>169</w:t>
            </w:r>
            <w:r w:rsidR="00C670B8">
              <w:rPr>
                <w:noProof/>
                <w:webHidden/>
              </w:rPr>
              <w:fldChar w:fldCharType="end"/>
            </w:r>
          </w:hyperlink>
        </w:p>
        <w:p w14:paraId="654EB24D" w14:textId="77777777" w:rsidR="00C670B8" w:rsidRDefault="003E7910">
          <w:pPr>
            <w:pStyle w:val="TOC3"/>
            <w:tabs>
              <w:tab w:val="right" w:leader="dot" w:pos="10070"/>
            </w:tabs>
            <w:rPr>
              <w:rFonts w:eastAsiaTheme="minorEastAsia" w:cstheme="minorBidi"/>
              <w:noProof/>
              <w:szCs w:val="22"/>
            </w:rPr>
          </w:pPr>
          <w:hyperlink w:anchor="_Toc503525553" w:history="1">
            <w:r w:rsidR="00C670B8" w:rsidRPr="00BD6B01">
              <w:rPr>
                <w:rStyle w:val="Hyperlink"/>
                <w:noProof/>
              </w:rPr>
              <w:t>Voiding a Loyalty Card Payment</w:t>
            </w:r>
            <w:r w:rsidR="00C670B8">
              <w:rPr>
                <w:noProof/>
                <w:webHidden/>
              </w:rPr>
              <w:tab/>
            </w:r>
            <w:r w:rsidR="00C670B8">
              <w:rPr>
                <w:noProof/>
                <w:webHidden/>
              </w:rPr>
              <w:fldChar w:fldCharType="begin"/>
            </w:r>
            <w:r w:rsidR="00C670B8">
              <w:rPr>
                <w:noProof/>
                <w:webHidden/>
              </w:rPr>
              <w:instrText xml:space="preserve"> PAGEREF _Toc503525553 \h </w:instrText>
            </w:r>
            <w:r w:rsidR="00C670B8">
              <w:rPr>
                <w:noProof/>
                <w:webHidden/>
              </w:rPr>
            </w:r>
            <w:r w:rsidR="00C670B8">
              <w:rPr>
                <w:noProof/>
                <w:webHidden/>
              </w:rPr>
              <w:fldChar w:fldCharType="separate"/>
            </w:r>
            <w:r w:rsidR="00CA47B9">
              <w:rPr>
                <w:noProof/>
                <w:webHidden/>
              </w:rPr>
              <w:t>169</w:t>
            </w:r>
            <w:r w:rsidR="00C670B8">
              <w:rPr>
                <w:noProof/>
                <w:webHidden/>
              </w:rPr>
              <w:fldChar w:fldCharType="end"/>
            </w:r>
          </w:hyperlink>
        </w:p>
        <w:p w14:paraId="654EB24E" w14:textId="77777777" w:rsidR="00C670B8" w:rsidRDefault="003E7910">
          <w:pPr>
            <w:pStyle w:val="TOC1"/>
            <w:tabs>
              <w:tab w:val="right" w:leader="dot" w:pos="10070"/>
            </w:tabs>
            <w:rPr>
              <w:rFonts w:eastAsiaTheme="minorEastAsia" w:cstheme="minorBidi"/>
              <w:noProof/>
              <w:szCs w:val="22"/>
            </w:rPr>
          </w:pPr>
          <w:hyperlink w:anchor="_Toc503525554" w:history="1">
            <w:r w:rsidR="00C670B8" w:rsidRPr="00BD6B01">
              <w:rPr>
                <w:rStyle w:val="Hyperlink"/>
                <w:noProof/>
              </w:rPr>
              <w:t>Points, Coupons, and Frequent Diners</w:t>
            </w:r>
            <w:r w:rsidR="00C670B8">
              <w:rPr>
                <w:noProof/>
                <w:webHidden/>
              </w:rPr>
              <w:tab/>
            </w:r>
            <w:r w:rsidR="00C670B8">
              <w:rPr>
                <w:noProof/>
                <w:webHidden/>
              </w:rPr>
              <w:fldChar w:fldCharType="begin"/>
            </w:r>
            <w:r w:rsidR="00C670B8">
              <w:rPr>
                <w:noProof/>
                <w:webHidden/>
              </w:rPr>
              <w:instrText xml:space="preserve"> PAGEREF _Toc503525554 \h </w:instrText>
            </w:r>
            <w:r w:rsidR="00C670B8">
              <w:rPr>
                <w:noProof/>
                <w:webHidden/>
              </w:rPr>
            </w:r>
            <w:r w:rsidR="00C670B8">
              <w:rPr>
                <w:noProof/>
                <w:webHidden/>
              </w:rPr>
              <w:fldChar w:fldCharType="separate"/>
            </w:r>
            <w:r w:rsidR="00CA47B9">
              <w:rPr>
                <w:noProof/>
                <w:webHidden/>
              </w:rPr>
              <w:t>170</w:t>
            </w:r>
            <w:r w:rsidR="00C670B8">
              <w:rPr>
                <w:noProof/>
                <w:webHidden/>
              </w:rPr>
              <w:fldChar w:fldCharType="end"/>
            </w:r>
          </w:hyperlink>
        </w:p>
        <w:p w14:paraId="654EB24F" w14:textId="77777777" w:rsidR="00C670B8" w:rsidRDefault="003E7910">
          <w:pPr>
            <w:pStyle w:val="TOC2"/>
            <w:rPr>
              <w:rFonts w:eastAsiaTheme="minorEastAsia" w:cstheme="minorBidi"/>
              <w:szCs w:val="22"/>
            </w:rPr>
          </w:pPr>
          <w:hyperlink w:anchor="_Toc503525555" w:history="1">
            <w:r w:rsidR="00C670B8" w:rsidRPr="00BD6B01">
              <w:rPr>
                <w:rStyle w:val="Hyperlink"/>
              </w:rPr>
              <w:t>Setting up a Menu Item to Offer Points</w:t>
            </w:r>
            <w:r w:rsidR="00C670B8">
              <w:rPr>
                <w:webHidden/>
              </w:rPr>
              <w:tab/>
            </w:r>
            <w:r w:rsidR="00C670B8">
              <w:rPr>
                <w:webHidden/>
              </w:rPr>
              <w:fldChar w:fldCharType="begin"/>
            </w:r>
            <w:r w:rsidR="00C670B8">
              <w:rPr>
                <w:webHidden/>
              </w:rPr>
              <w:instrText xml:space="preserve"> PAGEREF _Toc503525555 \h </w:instrText>
            </w:r>
            <w:r w:rsidR="00C670B8">
              <w:rPr>
                <w:webHidden/>
              </w:rPr>
            </w:r>
            <w:r w:rsidR="00C670B8">
              <w:rPr>
                <w:webHidden/>
              </w:rPr>
              <w:fldChar w:fldCharType="separate"/>
            </w:r>
            <w:r w:rsidR="00CA47B9">
              <w:rPr>
                <w:webHidden/>
              </w:rPr>
              <w:t>171</w:t>
            </w:r>
            <w:r w:rsidR="00C670B8">
              <w:rPr>
                <w:webHidden/>
              </w:rPr>
              <w:fldChar w:fldCharType="end"/>
            </w:r>
          </w:hyperlink>
        </w:p>
        <w:p w14:paraId="654EB250" w14:textId="77777777" w:rsidR="00C670B8" w:rsidRDefault="003E7910">
          <w:pPr>
            <w:pStyle w:val="TOC2"/>
            <w:rPr>
              <w:rFonts w:eastAsiaTheme="minorEastAsia" w:cstheme="minorBidi"/>
              <w:szCs w:val="22"/>
            </w:rPr>
          </w:pPr>
          <w:hyperlink w:anchor="_Toc503525556" w:history="1">
            <w:r w:rsidR="00C670B8" w:rsidRPr="00BD6B01">
              <w:rPr>
                <w:rStyle w:val="Hyperlink"/>
              </w:rPr>
              <w:t>Creating Clients that Can Earn Points</w:t>
            </w:r>
            <w:r w:rsidR="00C670B8">
              <w:rPr>
                <w:webHidden/>
              </w:rPr>
              <w:tab/>
            </w:r>
            <w:r w:rsidR="00C670B8">
              <w:rPr>
                <w:webHidden/>
              </w:rPr>
              <w:fldChar w:fldCharType="begin"/>
            </w:r>
            <w:r w:rsidR="00C670B8">
              <w:rPr>
                <w:webHidden/>
              </w:rPr>
              <w:instrText xml:space="preserve"> PAGEREF _Toc503525556 \h </w:instrText>
            </w:r>
            <w:r w:rsidR="00C670B8">
              <w:rPr>
                <w:webHidden/>
              </w:rPr>
            </w:r>
            <w:r w:rsidR="00C670B8">
              <w:rPr>
                <w:webHidden/>
              </w:rPr>
              <w:fldChar w:fldCharType="separate"/>
            </w:r>
            <w:r w:rsidR="00CA47B9">
              <w:rPr>
                <w:webHidden/>
              </w:rPr>
              <w:t>173</w:t>
            </w:r>
            <w:r w:rsidR="00C670B8">
              <w:rPr>
                <w:webHidden/>
              </w:rPr>
              <w:fldChar w:fldCharType="end"/>
            </w:r>
          </w:hyperlink>
        </w:p>
        <w:p w14:paraId="654EB251" w14:textId="77777777" w:rsidR="00C670B8" w:rsidRDefault="003E7910">
          <w:pPr>
            <w:pStyle w:val="TOC3"/>
            <w:tabs>
              <w:tab w:val="right" w:leader="dot" w:pos="10070"/>
            </w:tabs>
            <w:rPr>
              <w:rFonts w:eastAsiaTheme="minorEastAsia" w:cstheme="minorBidi"/>
              <w:noProof/>
              <w:szCs w:val="22"/>
            </w:rPr>
          </w:pPr>
          <w:hyperlink w:anchor="_Toc503525557" w:history="1">
            <w:r w:rsidR="00C670B8" w:rsidRPr="00BD6B01">
              <w:rPr>
                <w:rStyle w:val="Hyperlink"/>
                <w:noProof/>
              </w:rPr>
              <w:t>Assigning a Client to an Order</w:t>
            </w:r>
            <w:r w:rsidR="00C670B8">
              <w:rPr>
                <w:noProof/>
                <w:webHidden/>
              </w:rPr>
              <w:tab/>
            </w:r>
            <w:r w:rsidR="00C670B8">
              <w:rPr>
                <w:noProof/>
                <w:webHidden/>
              </w:rPr>
              <w:fldChar w:fldCharType="begin"/>
            </w:r>
            <w:r w:rsidR="00C670B8">
              <w:rPr>
                <w:noProof/>
                <w:webHidden/>
              </w:rPr>
              <w:instrText xml:space="preserve"> PAGEREF _Toc503525557 \h </w:instrText>
            </w:r>
            <w:r w:rsidR="00C670B8">
              <w:rPr>
                <w:noProof/>
                <w:webHidden/>
              </w:rPr>
            </w:r>
            <w:r w:rsidR="00C670B8">
              <w:rPr>
                <w:noProof/>
                <w:webHidden/>
              </w:rPr>
              <w:fldChar w:fldCharType="separate"/>
            </w:r>
            <w:r w:rsidR="00CA47B9">
              <w:rPr>
                <w:noProof/>
                <w:webHidden/>
              </w:rPr>
              <w:t>174</w:t>
            </w:r>
            <w:r w:rsidR="00C670B8">
              <w:rPr>
                <w:noProof/>
                <w:webHidden/>
              </w:rPr>
              <w:fldChar w:fldCharType="end"/>
            </w:r>
          </w:hyperlink>
        </w:p>
        <w:p w14:paraId="654EB252" w14:textId="77777777" w:rsidR="00C670B8" w:rsidRDefault="003E7910">
          <w:pPr>
            <w:pStyle w:val="TOC2"/>
            <w:rPr>
              <w:rFonts w:eastAsiaTheme="minorEastAsia" w:cstheme="minorBidi"/>
              <w:szCs w:val="22"/>
            </w:rPr>
          </w:pPr>
          <w:hyperlink w:anchor="_Toc503525558" w:history="1">
            <w:r w:rsidR="00C670B8" w:rsidRPr="00BD6B01">
              <w:rPr>
                <w:rStyle w:val="Hyperlink"/>
              </w:rPr>
              <w:t>Creating Coupons</w:t>
            </w:r>
            <w:r w:rsidR="00C670B8">
              <w:rPr>
                <w:webHidden/>
              </w:rPr>
              <w:tab/>
            </w:r>
            <w:r w:rsidR="00C670B8">
              <w:rPr>
                <w:webHidden/>
              </w:rPr>
              <w:fldChar w:fldCharType="begin"/>
            </w:r>
            <w:r w:rsidR="00C670B8">
              <w:rPr>
                <w:webHidden/>
              </w:rPr>
              <w:instrText xml:space="preserve"> PAGEREF _Toc503525558 \h </w:instrText>
            </w:r>
            <w:r w:rsidR="00C670B8">
              <w:rPr>
                <w:webHidden/>
              </w:rPr>
            </w:r>
            <w:r w:rsidR="00C670B8">
              <w:rPr>
                <w:webHidden/>
              </w:rPr>
              <w:fldChar w:fldCharType="separate"/>
            </w:r>
            <w:r w:rsidR="00CA47B9">
              <w:rPr>
                <w:webHidden/>
              </w:rPr>
              <w:t>175</w:t>
            </w:r>
            <w:r w:rsidR="00C670B8">
              <w:rPr>
                <w:webHidden/>
              </w:rPr>
              <w:fldChar w:fldCharType="end"/>
            </w:r>
          </w:hyperlink>
        </w:p>
        <w:p w14:paraId="654EB253" w14:textId="77777777" w:rsidR="00C670B8" w:rsidRDefault="003E7910">
          <w:pPr>
            <w:pStyle w:val="TOC2"/>
            <w:rPr>
              <w:rFonts w:eastAsiaTheme="minorEastAsia" w:cstheme="minorBidi"/>
              <w:szCs w:val="22"/>
            </w:rPr>
          </w:pPr>
          <w:hyperlink w:anchor="_Toc503525559" w:history="1">
            <w:r w:rsidR="00C670B8" w:rsidRPr="00BD6B01">
              <w:rPr>
                <w:rStyle w:val="Hyperlink"/>
              </w:rPr>
              <w:t>Issuing Coupons</w:t>
            </w:r>
            <w:r w:rsidR="00C670B8">
              <w:rPr>
                <w:webHidden/>
              </w:rPr>
              <w:tab/>
            </w:r>
            <w:r w:rsidR="00C670B8">
              <w:rPr>
                <w:webHidden/>
              </w:rPr>
              <w:fldChar w:fldCharType="begin"/>
            </w:r>
            <w:r w:rsidR="00C670B8">
              <w:rPr>
                <w:webHidden/>
              </w:rPr>
              <w:instrText xml:space="preserve"> PAGEREF _Toc503525559 \h </w:instrText>
            </w:r>
            <w:r w:rsidR="00C670B8">
              <w:rPr>
                <w:webHidden/>
              </w:rPr>
            </w:r>
            <w:r w:rsidR="00C670B8">
              <w:rPr>
                <w:webHidden/>
              </w:rPr>
              <w:fldChar w:fldCharType="separate"/>
            </w:r>
            <w:r w:rsidR="00CA47B9">
              <w:rPr>
                <w:webHidden/>
              </w:rPr>
              <w:t>176</w:t>
            </w:r>
            <w:r w:rsidR="00C670B8">
              <w:rPr>
                <w:webHidden/>
              </w:rPr>
              <w:fldChar w:fldCharType="end"/>
            </w:r>
          </w:hyperlink>
        </w:p>
        <w:p w14:paraId="654EB254" w14:textId="77777777" w:rsidR="00C670B8" w:rsidRDefault="003E7910">
          <w:pPr>
            <w:pStyle w:val="TOC2"/>
            <w:rPr>
              <w:rFonts w:eastAsiaTheme="minorEastAsia" w:cstheme="minorBidi"/>
              <w:szCs w:val="22"/>
            </w:rPr>
          </w:pPr>
          <w:hyperlink w:anchor="_Toc503525560" w:history="1">
            <w:r w:rsidR="00C670B8" w:rsidRPr="00BD6B01">
              <w:rPr>
                <w:rStyle w:val="Hyperlink"/>
              </w:rPr>
              <w:t>Redeeming Coupons</w:t>
            </w:r>
            <w:r w:rsidR="00C670B8">
              <w:rPr>
                <w:webHidden/>
              </w:rPr>
              <w:tab/>
            </w:r>
            <w:r w:rsidR="00C670B8">
              <w:rPr>
                <w:webHidden/>
              </w:rPr>
              <w:fldChar w:fldCharType="begin"/>
            </w:r>
            <w:r w:rsidR="00C670B8">
              <w:rPr>
                <w:webHidden/>
              </w:rPr>
              <w:instrText xml:space="preserve"> PAGEREF _Toc503525560 \h </w:instrText>
            </w:r>
            <w:r w:rsidR="00C670B8">
              <w:rPr>
                <w:webHidden/>
              </w:rPr>
            </w:r>
            <w:r w:rsidR="00C670B8">
              <w:rPr>
                <w:webHidden/>
              </w:rPr>
              <w:fldChar w:fldCharType="separate"/>
            </w:r>
            <w:r w:rsidR="00CA47B9">
              <w:rPr>
                <w:webHidden/>
              </w:rPr>
              <w:t>178</w:t>
            </w:r>
            <w:r w:rsidR="00C670B8">
              <w:rPr>
                <w:webHidden/>
              </w:rPr>
              <w:fldChar w:fldCharType="end"/>
            </w:r>
          </w:hyperlink>
        </w:p>
        <w:p w14:paraId="654EB255" w14:textId="77777777" w:rsidR="00C670B8" w:rsidRDefault="003E7910">
          <w:pPr>
            <w:pStyle w:val="TOC1"/>
            <w:tabs>
              <w:tab w:val="right" w:leader="dot" w:pos="10070"/>
            </w:tabs>
            <w:rPr>
              <w:rFonts w:eastAsiaTheme="minorEastAsia" w:cstheme="minorBidi"/>
              <w:noProof/>
              <w:szCs w:val="22"/>
            </w:rPr>
          </w:pPr>
          <w:hyperlink w:anchor="_Toc503525561" w:history="1">
            <w:r w:rsidR="00C670B8" w:rsidRPr="00BD6B01">
              <w:rPr>
                <w:rStyle w:val="Hyperlink"/>
                <w:noProof/>
              </w:rPr>
              <w:t>Meal Plans</w:t>
            </w:r>
            <w:r w:rsidR="00C670B8">
              <w:rPr>
                <w:noProof/>
                <w:webHidden/>
              </w:rPr>
              <w:tab/>
            </w:r>
            <w:r w:rsidR="00C670B8">
              <w:rPr>
                <w:noProof/>
                <w:webHidden/>
              </w:rPr>
              <w:fldChar w:fldCharType="begin"/>
            </w:r>
            <w:r w:rsidR="00C670B8">
              <w:rPr>
                <w:noProof/>
                <w:webHidden/>
              </w:rPr>
              <w:instrText xml:space="preserve"> PAGEREF _Toc503525561 \h </w:instrText>
            </w:r>
            <w:r w:rsidR="00C670B8">
              <w:rPr>
                <w:noProof/>
                <w:webHidden/>
              </w:rPr>
            </w:r>
            <w:r w:rsidR="00C670B8">
              <w:rPr>
                <w:noProof/>
                <w:webHidden/>
              </w:rPr>
              <w:fldChar w:fldCharType="separate"/>
            </w:r>
            <w:r w:rsidR="00CA47B9">
              <w:rPr>
                <w:noProof/>
                <w:webHidden/>
              </w:rPr>
              <w:t>179</w:t>
            </w:r>
            <w:r w:rsidR="00C670B8">
              <w:rPr>
                <w:noProof/>
                <w:webHidden/>
              </w:rPr>
              <w:fldChar w:fldCharType="end"/>
            </w:r>
          </w:hyperlink>
        </w:p>
        <w:p w14:paraId="654EB256" w14:textId="77777777" w:rsidR="00C670B8" w:rsidRDefault="003E7910">
          <w:pPr>
            <w:pStyle w:val="TOC2"/>
            <w:rPr>
              <w:rFonts w:eastAsiaTheme="minorEastAsia" w:cstheme="minorBidi"/>
              <w:szCs w:val="22"/>
            </w:rPr>
          </w:pPr>
          <w:hyperlink w:anchor="_Toc503525562" w:history="1">
            <w:r w:rsidR="00C670B8" w:rsidRPr="00BD6B01">
              <w:rPr>
                <w:rStyle w:val="Hyperlink"/>
              </w:rPr>
              <w:t>Setting Up Meal Plans</w:t>
            </w:r>
            <w:r w:rsidR="00C670B8">
              <w:rPr>
                <w:webHidden/>
              </w:rPr>
              <w:tab/>
            </w:r>
            <w:r w:rsidR="00C670B8">
              <w:rPr>
                <w:webHidden/>
              </w:rPr>
              <w:fldChar w:fldCharType="begin"/>
            </w:r>
            <w:r w:rsidR="00C670B8">
              <w:rPr>
                <w:webHidden/>
              </w:rPr>
              <w:instrText xml:space="preserve"> PAGEREF _Toc503525562 \h </w:instrText>
            </w:r>
            <w:r w:rsidR="00C670B8">
              <w:rPr>
                <w:webHidden/>
              </w:rPr>
            </w:r>
            <w:r w:rsidR="00C670B8">
              <w:rPr>
                <w:webHidden/>
              </w:rPr>
              <w:fldChar w:fldCharType="separate"/>
            </w:r>
            <w:r w:rsidR="00CA47B9">
              <w:rPr>
                <w:webHidden/>
              </w:rPr>
              <w:t>179</w:t>
            </w:r>
            <w:r w:rsidR="00C670B8">
              <w:rPr>
                <w:webHidden/>
              </w:rPr>
              <w:fldChar w:fldCharType="end"/>
            </w:r>
          </w:hyperlink>
        </w:p>
        <w:p w14:paraId="654EB257" w14:textId="77777777" w:rsidR="00C670B8" w:rsidRDefault="003E7910">
          <w:pPr>
            <w:pStyle w:val="TOC2"/>
            <w:rPr>
              <w:rFonts w:eastAsiaTheme="minorEastAsia" w:cstheme="minorBidi"/>
              <w:szCs w:val="22"/>
            </w:rPr>
          </w:pPr>
          <w:hyperlink w:anchor="_Toc503525563" w:history="1">
            <w:r w:rsidR="00C670B8" w:rsidRPr="00BD6B01">
              <w:rPr>
                <w:rStyle w:val="Hyperlink"/>
              </w:rPr>
              <w:t>Using Meal Plans</w:t>
            </w:r>
            <w:r w:rsidR="00C670B8">
              <w:rPr>
                <w:webHidden/>
              </w:rPr>
              <w:tab/>
            </w:r>
            <w:r w:rsidR="00C670B8">
              <w:rPr>
                <w:webHidden/>
              </w:rPr>
              <w:fldChar w:fldCharType="begin"/>
            </w:r>
            <w:r w:rsidR="00C670B8">
              <w:rPr>
                <w:webHidden/>
              </w:rPr>
              <w:instrText xml:space="preserve"> PAGEREF _Toc503525563 \h </w:instrText>
            </w:r>
            <w:r w:rsidR="00C670B8">
              <w:rPr>
                <w:webHidden/>
              </w:rPr>
            </w:r>
            <w:r w:rsidR="00C670B8">
              <w:rPr>
                <w:webHidden/>
              </w:rPr>
              <w:fldChar w:fldCharType="separate"/>
            </w:r>
            <w:r w:rsidR="00CA47B9">
              <w:rPr>
                <w:webHidden/>
              </w:rPr>
              <w:t>182</w:t>
            </w:r>
            <w:r w:rsidR="00C670B8">
              <w:rPr>
                <w:webHidden/>
              </w:rPr>
              <w:fldChar w:fldCharType="end"/>
            </w:r>
          </w:hyperlink>
        </w:p>
        <w:p w14:paraId="654EB258" w14:textId="77777777" w:rsidR="00C670B8" w:rsidRDefault="003E7910">
          <w:pPr>
            <w:pStyle w:val="TOC3"/>
            <w:tabs>
              <w:tab w:val="right" w:leader="dot" w:pos="10070"/>
            </w:tabs>
            <w:rPr>
              <w:rFonts w:eastAsiaTheme="minorEastAsia" w:cstheme="minorBidi"/>
              <w:noProof/>
              <w:szCs w:val="22"/>
            </w:rPr>
          </w:pPr>
          <w:hyperlink w:anchor="_Toc503525564" w:history="1">
            <w:r w:rsidR="00C670B8" w:rsidRPr="00BD6B01">
              <w:rPr>
                <w:rStyle w:val="Hyperlink"/>
                <w:noProof/>
              </w:rPr>
              <w:t>Assigning Clients to an Order</w:t>
            </w:r>
            <w:r w:rsidR="00C670B8">
              <w:rPr>
                <w:noProof/>
                <w:webHidden/>
              </w:rPr>
              <w:tab/>
            </w:r>
            <w:r w:rsidR="00C670B8">
              <w:rPr>
                <w:noProof/>
                <w:webHidden/>
              </w:rPr>
              <w:fldChar w:fldCharType="begin"/>
            </w:r>
            <w:r w:rsidR="00C670B8">
              <w:rPr>
                <w:noProof/>
                <w:webHidden/>
              </w:rPr>
              <w:instrText xml:space="preserve"> PAGEREF _Toc503525564 \h </w:instrText>
            </w:r>
            <w:r w:rsidR="00C670B8">
              <w:rPr>
                <w:noProof/>
                <w:webHidden/>
              </w:rPr>
            </w:r>
            <w:r w:rsidR="00C670B8">
              <w:rPr>
                <w:noProof/>
                <w:webHidden/>
              </w:rPr>
              <w:fldChar w:fldCharType="separate"/>
            </w:r>
            <w:r w:rsidR="00CA47B9">
              <w:rPr>
                <w:noProof/>
                <w:webHidden/>
              </w:rPr>
              <w:t>182</w:t>
            </w:r>
            <w:r w:rsidR="00C670B8">
              <w:rPr>
                <w:noProof/>
                <w:webHidden/>
              </w:rPr>
              <w:fldChar w:fldCharType="end"/>
            </w:r>
          </w:hyperlink>
        </w:p>
        <w:p w14:paraId="654EB259" w14:textId="77777777" w:rsidR="00C670B8" w:rsidRDefault="003E7910">
          <w:pPr>
            <w:pStyle w:val="TOC1"/>
            <w:tabs>
              <w:tab w:val="right" w:leader="dot" w:pos="10070"/>
            </w:tabs>
            <w:rPr>
              <w:rFonts w:eastAsiaTheme="minorEastAsia" w:cstheme="minorBidi"/>
              <w:noProof/>
              <w:szCs w:val="22"/>
            </w:rPr>
          </w:pPr>
          <w:hyperlink w:anchor="_Toc503525565" w:history="1">
            <w:r w:rsidR="00C670B8" w:rsidRPr="00BD6B01">
              <w:rPr>
                <w:rStyle w:val="Hyperlink"/>
                <w:noProof/>
              </w:rPr>
              <w:t>Languages</w:t>
            </w:r>
            <w:r w:rsidR="00C670B8">
              <w:rPr>
                <w:noProof/>
                <w:webHidden/>
              </w:rPr>
              <w:tab/>
            </w:r>
            <w:r w:rsidR="00C670B8">
              <w:rPr>
                <w:noProof/>
                <w:webHidden/>
              </w:rPr>
              <w:fldChar w:fldCharType="begin"/>
            </w:r>
            <w:r w:rsidR="00C670B8">
              <w:rPr>
                <w:noProof/>
                <w:webHidden/>
              </w:rPr>
              <w:instrText xml:space="preserve"> PAGEREF _Toc503525565 \h </w:instrText>
            </w:r>
            <w:r w:rsidR="00C670B8">
              <w:rPr>
                <w:noProof/>
                <w:webHidden/>
              </w:rPr>
            </w:r>
            <w:r w:rsidR="00C670B8">
              <w:rPr>
                <w:noProof/>
                <w:webHidden/>
              </w:rPr>
              <w:fldChar w:fldCharType="separate"/>
            </w:r>
            <w:r w:rsidR="00CA47B9">
              <w:rPr>
                <w:noProof/>
                <w:webHidden/>
              </w:rPr>
              <w:t>183</w:t>
            </w:r>
            <w:r w:rsidR="00C670B8">
              <w:rPr>
                <w:noProof/>
                <w:webHidden/>
              </w:rPr>
              <w:fldChar w:fldCharType="end"/>
            </w:r>
          </w:hyperlink>
        </w:p>
        <w:p w14:paraId="654EB25A" w14:textId="77777777" w:rsidR="00C670B8" w:rsidRDefault="003E7910">
          <w:pPr>
            <w:pStyle w:val="TOC1"/>
            <w:tabs>
              <w:tab w:val="right" w:leader="dot" w:pos="10070"/>
            </w:tabs>
            <w:rPr>
              <w:rFonts w:eastAsiaTheme="minorEastAsia" w:cstheme="minorBidi"/>
              <w:noProof/>
              <w:szCs w:val="22"/>
            </w:rPr>
          </w:pPr>
          <w:hyperlink w:anchor="_Toc503525566" w:history="1">
            <w:r w:rsidR="00C670B8" w:rsidRPr="00BD6B01">
              <w:rPr>
                <w:rStyle w:val="Hyperlink"/>
                <w:noProof/>
              </w:rPr>
              <w:t>Index</w:t>
            </w:r>
            <w:r w:rsidR="00C670B8">
              <w:rPr>
                <w:noProof/>
                <w:webHidden/>
              </w:rPr>
              <w:tab/>
            </w:r>
            <w:r w:rsidR="00C670B8">
              <w:rPr>
                <w:noProof/>
                <w:webHidden/>
              </w:rPr>
              <w:fldChar w:fldCharType="begin"/>
            </w:r>
            <w:r w:rsidR="00C670B8">
              <w:rPr>
                <w:noProof/>
                <w:webHidden/>
              </w:rPr>
              <w:instrText xml:space="preserve"> PAGEREF _Toc503525566 \h </w:instrText>
            </w:r>
            <w:r w:rsidR="00C670B8">
              <w:rPr>
                <w:noProof/>
                <w:webHidden/>
              </w:rPr>
            </w:r>
            <w:r w:rsidR="00C670B8">
              <w:rPr>
                <w:noProof/>
                <w:webHidden/>
              </w:rPr>
              <w:fldChar w:fldCharType="separate"/>
            </w:r>
            <w:r w:rsidR="00CA47B9">
              <w:rPr>
                <w:noProof/>
                <w:webHidden/>
              </w:rPr>
              <w:t>184</w:t>
            </w:r>
            <w:r w:rsidR="00C670B8">
              <w:rPr>
                <w:noProof/>
                <w:webHidden/>
              </w:rPr>
              <w:fldChar w:fldCharType="end"/>
            </w:r>
          </w:hyperlink>
        </w:p>
        <w:p w14:paraId="654EB25B" w14:textId="77777777" w:rsidR="005D4815" w:rsidRDefault="00F16E31">
          <w:r>
            <w:fldChar w:fldCharType="end"/>
          </w:r>
        </w:p>
        <w:p w14:paraId="654EB25C" w14:textId="77777777" w:rsidR="000A317B" w:rsidRDefault="005D4815" w:rsidP="005D4815">
          <w:pPr>
            <w:spacing w:before="0" w:after="0"/>
          </w:pPr>
          <w:r>
            <w:br w:type="page"/>
          </w:r>
        </w:p>
      </w:sdtContent>
    </w:sdt>
    <w:p w14:paraId="654EB25D" w14:textId="77777777" w:rsidR="00287F5A" w:rsidRPr="009B71D5" w:rsidRDefault="00287F5A" w:rsidP="00287F5A">
      <w:pPr>
        <w:pStyle w:val="Heading1"/>
      </w:pPr>
      <w:bookmarkStart w:id="1" w:name="_Toc212956961"/>
      <w:bookmarkStart w:id="2" w:name="_Toc215460453"/>
      <w:bookmarkStart w:id="3" w:name="_Toc503525436"/>
      <w:bookmarkStart w:id="4" w:name="_Toc212957031"/>
      <w:bookmarkEnd w:id="0"/>
      <w:r w:rsidRPr="009B71D5">
        <w:lastRenderedPageBreak/>
        <w:t>Introductio</w:t>
      </w:r>
      <w:bookmarkEnd w:id="1"/>
      <w:r>
        <w:t>n</w:t>
      </w:r>
      <w:bookmarkEnd w:id="2"/>
      <w:bookmarkEnd w:id="3"/>
    </w:p>
    <w:p w14:paraId="654EB25E" w14:textId="77777777" w:rsidR="00287F5A" w:rsidRDefault="00287F5A" w:rsidP="00287F5A">
      <w:r>
        <w:t>SilverWare Avrio is a powerful restaurant-management tool operated through a touch-screen interface.</w:t>
      </w:r>
      <w:r w:rsidR="00F4365A">
        <w:t xml:space="preserve">  This guide is intended for users with access to managerial functions.</w:t>
      </w:r>
      <w:r w:rsidR="0090470B">
        <w:t xml:space="preserve">  Since it is possible (and likely) that users will have access to some managerial options, make sure they</w:t>
      </w:r>
      <w:r w:rsidR="006A22D8">
        <w:t xml:space="preserve"> have access to t</w:t>
      </w:r>
      <w:r w:rsidR="0090470B">
        <w:t>he necessary portions of this guide.</w:t>
      </w:r>
    </w:p>
    <w:p w14:paraId="654EB25F" w14:textId="77777777" w:rsidR="00287F5A" w:rsidRPr="002645A4" w:rsidRDefault="00287F5A" w:rsidP="00287F5A">
      <w:pPr>
        <w:pStyle w:val="Heading2"/>
      </w:pPr>
      <w:bookmarkStart w:id="5" w:name="_Toc467821159"/>
      <w:bookmarkStart w:id="6" w:name="_Toc467917109"/>
      <w:bookmarkStart w:id="7" w:name="_Toc42333741"/>
      <w:bookmarkStart w:id="8" w:name="_Toc42333845"/>
      <w:bookmarkStart w:id="9" w:name="_Toc42334019"/>
      <w:bookmarkStart w:id="10" w:name="_Toc179261084"/>
      <w:bookmarkStart w:id="11" w:name="_Toc182712027"/>
      <w:bookmarkStart w:id="12" w:name="_Toc212956962"/>
      <w:bookmarkStart w:id="13" w:name="_Toc215460454"/>
      <w:bookmarkStart w:id="14" w:name="_Toc503525437"/>
      <w:r w:rsidRPr="002645A4">
        <w:t>Warranty</w:t>
      </w:r>
      <w:bookmarkEnd w:id="5"/>
      <w:bookmarkEnd w:id="6"/>
      <w:bookmarkEnd w:id="7"/>
      <w:bookmarkEnd w:id="8"/>
      <w:bookmarkEnd w:id="9"/>
      <w:bookmarkEnd w:id="10"/>
      <w:bookmarkEnd w:id="11"/>
      <w:bookmarkEnd w:id="12"/>
      <w:bookmarkEnd w:id="13"/>
      <w:bookmarkEnd w:id="14"/>
      <w:r w:rsidR="00F16E31">
        <w:fldChar w:fldCharType="begin"/>
      </w:r>
      <w:r>
        <w:instrText xml:space="preserve"> XE "</w:instrText>
      </w:r>
      <w:r w:rsidRPr="009A358E">
        <w:instrText>Warranty</w:instrText>
      </w:r>
      <w:r>
        <w:instrText xml:space="preserve">" </w:instrText>
      </w:r>
      <w:r w:rsidR="00F16E31">
        <w:fldChar w:fldCharType="end"/>
      </w:r>
    </w:p>
    <w:p w14:paraId="654EB260" w14:textId="77777777" w:rsidR="00287F5A" w:rsidRDefault="00287F5A" w:rsidP="00287F5A">
      <w:r>
        <w:t xml:space="preserve">SilverWare POS Inc. makes no warranty of any kind with regard to this material, including but not limited to, the implied warranties of merchantability or fitness for a particular purpose. </w:t>
      </w:r>
      <w:r w:rsidRPr="000644CD">
        <w:t>SilverWare</w:t>
      </w:r>
      <w:r>
        <w:t xml:space="preserve"> POS Inc. shall not be liable for errors contained herein or for incidental consequential damage in connection with the provision, performance or use of this material.</w:t>
      </w:r>
    </w:p>
    <w:p w14:paraId="654EB261" w14:textId="77777777" w:rsidR="00287F5A" w:rsidRDefault="00287F5A" w:rsidP="00287F5A">
      <w:r>
        <w:t xml:space="preserve">This document contains proprietary information protected by copyright. All rights are reserved. No part of this document may be reproduced, stored in a retrieval system, transmitted in any form or by any means, electronic, mechanical, photocopy, recording or otherwise, or translated into another language without the prior written consent of SilverWare POS Inc. The information contained herein is subject to change without notice. </w:t>
      </w:r>
    </w:p>
    <w:p w14:paraId="654EB262" w14:textId="77777777" w:rsidR="00287F5A" w:rsidRDefault="00287F5A" w:rsidP="00287F5A">
      <w:pPr>
        <w:pStyle w:val="Heading2"/>
      </w:pPr>
      <w:bookmarkStart w:id="15" w:name="_Toc467821160"/>
      <w:bookmarkStart w:id="16" w:name="_Toc467917110"/>
      <w:bookmarkStart w:id="17" w:name="_Toc42333742"/>
      <w:bookmarkStart w:id="18" w:name="_Toc42333846"/>
      <w:bookmarkStart w:id="19" w:name="_Toc42334020"/>
      <w:bookmarkStart w:id="20" w:name="_Toc179261085"/>
      <w:bookmarkStart w:id="21" w:name="_Toc182712028"/>
      <w:bookmarkStart w:id="22" w:name="_Toc212956963"/>
      <w:bookmarkStart w:id="23" w:name="_Toc215460455"/>
      <w:bookmarkStart w:id="24" w:name="_Toc503525438"/>
      <w:r>
        <w:t>Getting Help</w:t>
      </w:r>
      <w:bookmarkEnd w:id="15"/>
      <w:bookmarkEnd w:id="16"/>
      <w:bookmarkEnd w:id="17"/>
      <w:bookmarkEnd w:id="18"/>
      <w:bookmarkEnd w:id="19"/>
      <w:bookmarkEnd w:id="20"/>
      <w:bookmarkEnd w:id="21"/>
      <w:bookmarkEnd w:id="22"/>
      <w:bookmarkEnd w:id="23"/>
      <w:bookmarkEnd w:id="24"/>
      <w:r w:rsidR="00F16E31">
        <w:fldChar w:fldCharType="begin"/>
      </w:r>
      <w:r>
        <w:instrText xml:space="preserve"> XE "Getting Help" </w:instrText>
      </w:r>
      <w:r w:rsidR="00F16E31">
        <w:fldChar w:fldCharType="end"/>
      </w:r>
    </w:p>
    <w:p w14:paraId="654EB263" w14:textId="77777777" w:rsidR="00287F5A" w:rsidRDefault="00287F5A" w:rsidP="00287F5A">
      <w:r>
        <w:t xml:space="preserve">SilverWare’s office is located in </w:t>
      </w:r>
      <w:smartTag w:uri="urn:schemas-microsoft-com:office:smarttags" w:element="place">
        <w:smartTag w:uri="urn:schemas-microsoft-com:office:smarttags" w:element="City">
          <w:r>
            <w:t>Ontario</w:t>
          </w:r>
        </w:smartTag>
        <w:r>
          <w:t xml:space="preserve">, </w:t>
        </w:r>
        <w:smartTag w:uri="urn:schemas-microsoft-com:office:smarttags" w:element="country-region">
          <w:r>
            <w:t>Canada</w:t>
          </w:r>
        </w:smartTag>
      </w:smartTag>
      <w:r>
        <w:t xml:space="preserve"> and operates under Eastern Standard Time. If you wish to ask a general question, please call </w:t>
      </w:r>
      <w:r w:rsidRPr="002A131F">
        <w:rPr>
          <w:b/>
        </w:rPr>
        <w:t>905-305-1225</w:t>
      </w:r>
      <w:r>
        <w:t xml:space="preserve"> during normal business hours, </w:t>
      </w:r>
      <w:r w:rsidRPr="001A0788">
        <w:rPr>
          <w:b/>
        </w:rPr>
        <w:t>Monday – Friday 9:00 am to 5:00 pm</w:t>
      </w:r>
      <w:r>
        <w:t>.</w:t>
      </w:r>
    </w:p>
    <w:p w14:paraId="654EB264" w14:textId="77777777" w:rsidR="00287F5A" w:rsidRDefault="00287F5A" w:rsidP="00287F5A">
      <w:r>
        <w:t>If you need technical assistance, please contact our Technical Support call center, which is open 24 hours a day, 7 days a week.</w:t>
      </w:r>
    </w:p>
    <w:p w14:paraId="654EB265" w14:textId="77777777" w:rsidR="00287F5A" w:rsidRDefault="00287F5A" w:rsidP="00287F5A">
      <w:r>
        <w:t>Telephone:</w:t>
      </w:r>
      <w:r>
        <w:tab/>
      </w:r>
      <w:r w:rsidRPr="002A131F">
        <w:rPr>
          <w:b/>
        </w:rPr>
        <w:t>1-888-510-5102</w:t>
      </w:r>
    </w:p>
    <w:p w14:paraId="654EB266" w14:textId="77777777" w:rsidR="00287F5A" w:rsidRDefault="00287F5A" w:rsidP="00287F5A">
      <w:pPr>
        <w:rPr>
          <w:b/>
        </w:rPr>
      </w:pPr>
      <w:r>
        <w:t>Fax:</w:t>
      </w:r>
      <w:r>
        <w:tab/>
      </w:r>
      <w:r>
        <w:tab/>
      </w:r>
      <w:r w:rsidRPr="002A131F">
        <w:rPr>
          <w:b/>
        </w:rPr>
        <w:t>1-905-305-1810</w:t>
      </w:r>
    </w:p>
    <w:p w14:paraId="654EB267" w14:textId="77777777" w:rsidR="00945A27" w:rsidRPr="002248C3" w:rsidRDefault="00945A27" w:rsidP="00AC174E">
      <w:pPr>
        <w:pStyle w:val="Heading2"/>
      </w:pPr>
      <w:bookmarkStart w:id="25" w:name="_Toc214703096"/>
      <w:bookmarkStart w:id="26" w:name="_Toc503525439"/>
      <w:r w:rsidRPr="002248C3">
        <w:t>Revision Information</w:t>
      </w:r>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800"/>
        <w:gridCol w:w="2070"/>
        <w:gridCol w:w="3330"/>
      </w:tblGrid>
      <w:tr w:rsidR="00945A27" w14:paraId="654EB26C" w14:textId="77777777" w:rsidTr="00DF7580">
        <w:tc>
          <w:tcPr>
            <w:tcW w:w="1368" w:type="dxa"/>
          </w:tcPr>
          <w:p w14:paraId="654EB268" w14:textId="77777777" w:rsidR="00945A27" w:rsidRPr="00FA3E16" w:rsidRDefault="00945A27" w:rsidP="00DF7580">
            <w:pPr>
              <w:pStyle w:val="TableHead"/>
              <w:rPr>
                <w:sz w:val="16"/>
              </w:rPr>
            </w:pPr>
            <w:r w:rsidRPr="00FA3E16">
              <w:rPr>
                <w:sz w:val="16"/>
              </w:rPr>
              <w:t>Name</w:t>
            </w:r>
          </w:p>
        </w:tc>
        <w:tc>
          <w:tcPr>
            <w:tcW w:w="1800" w:type="dxa"/>
          </w:tcPr>
          <w:p w14:paraId="654EB269" w14:textId="77777777" w:rsidR="00945A27" w:rsidRPr="00FA3E16" w:rsidRDefault="00945A27" w:rsidP="00DF7580">
            <w:pPr>
              <w:pStyle w:val="TableHead"/>
              <w:rPr>
                <w:sz w:val="16"/>
              </w:rPr>
            </w:pPr>
            <w:r w:rsidRPr="00FA3E16">
              <w:rPr>
                <w:sz w:val="16"/>
              </w:rPr>
              <w:t>Title</w:t>
            </w:r>
          </w:p>
        </w:tc>
        <w:tc>
          <w:tcPr>
            <w:tcW w:w="2070" w:type="dxa"/>
          </w:tcPr>
          <w:p w14:paraId="654EB26A" w14:textId="77777777" w:rsidR="00945A27" w:rsidRPr="00FA3E16" w:rsidRDefault="00945A27" w:rsidP="00DF7580">
            <w:pPr>
              <w:pStyle w:val="TableHead"/>
              <w:rPr>
                <w:sz w:val="16"/>
              </w:rPr>
            </w:pPr>
            <w:r w:rsidRPr="00FA3E16">
              <w:rPr>
                <w:sz w:val="16"/>
              </w:rPr>
              <w:t>Date of Update</w:t>
            </w:r>
          </w:p>
        </w:tc>
        <w:tc>
          <w:tcPr>
            <w:tcW w:w="3330" w:type="dxa"/>
          </w:tcPr>
          <w:p w14:paraId="654EB26B" w14:textId="77777777" w:rsidR="00945A27" w:rsidRPr="00FA3E16" w:rsidRDefault="00945A27" w:rsidP="00DF7580">
            <w:pPr>
              <w:pStyle w:val="TableHead"/>
              <w:rPr>
                <w:sz w:val="16"/>
              </w:rPr>
            </w:pPr>
            <w:r w:rsidRPr="00FA3E16">
              <w:rPr>
                <w:sz w:val="16"/>
              </w:rPr>
              <w:t>Summary of Changes</w:t>
            </w:r>
          </w:p>
        </w:tc>
      </w:tr>
      <w:tr w:rsidR="00945A27" w:rsidRPr="00FA3E16" w14:paraId="654EB271" w14:textId="77777777" w:rsidTr="00DF7580">
        <w:tc>
          <w:tcPr>
            <w:tcW w:w="1368" w:type="dxa"/>
          </w:tcPr>
          <w:p w14:paraId="654EB26D" w14:textId="77777777" w:rsidR="00945A27" w:rsidRDefault="00945A27" w:rsidP="00DF7580">
            <w:pPr>
              <w:pStyle w:val="TableText"/>
              <w:jc w:val="center"/>
            </w:pPr>
            <w:r>
              <w:t>Kyle Schroer</w:t>
            </w:r>
          </w:p>
        </w:tc>
        <w:tc>
          <w:tcPr>
            <w:tcW w:w="1800" w:type="dxa"/>
          </w:tcPr>
          <w:p w14:paraId="654EB26E" w14:textId="77777777" w:rsidR="00945A27" w:rsidRDefault="00945A27" w:rsidP="00DF7580">
            <w:pPr>
              <w:pStyle w:val="TableText"/>
              <w:jc w:val="center"/>
            </w:pPr>
            <w:r>
              <w:t>Technical Writer</w:t>
            </w:r>
          </w:p>
        </w:tc>
        <w:tc>
          <w:tcPr>
            <w:tcW w:w="2070" w:type="dxa"/>
          </w:tcPr>
          <w:p w14:paraId="654EB26F" w14:textId="77777777" w:rsidR="00945A27" w:rsidRDefault="00945A27" w:rsidP="00DF7580">
            <w:pPr>
              <w:pStyle w:val="TableText"/>
              <w:jc w:val="center"/>
            </w:pPr>
            <w:r>
              <w:t>01/15/10</w:t>
            </w:r>
          </w:p>
        </w:tc>
        <w:tc>
          <w:tcPr>
            <w:tcW w:w="3330" w:type="dxa"/>
          </w:tcPr>
          <w:p w14:paraId="654EB270" w14:textId="77777777" w:rsidR="00945A27" w:rsidRDefault="00945A27" w:rsidP="00945A27">
            <w:pPr>
              <w:pStyle w:val="TableText"/>
              <w:jc w:val="center"/>
            </w:pPr>
            <w:r>
              <w:t xml:space="preserve">Added section on </w:t>
            </w:r>
            <w:hyperlink w:anchor="_Meal_Plans" w:history="1">
              <w:r w:rsidRPr="00AC174E">
                <w:rPr>
                  <w:rStyle w:val="Hyperlink"/>
                </w:rPr>
                <w:t>meal plans</w:t>
              </w:r>
            </w:hyperlink>
          </w:p>
        </w:tc>
      </w:tr>
      <w:tr w:rsidR="00441096" w:rsidRPr="00FA3E16" w14:paraId="654EB276" w14:textId="77777777" w:rsidTr="00DF7580">
        <w:tc>
          <w:tcPr>
            <w:tcW w:w="1368" w:type="dxa"/>
          </w:tcPr>
          <w:p w14:paraId="654EB272" w14:textId="77777777" w:rsidR="00441096" w:rsidRDefault="00441096" w:rsidP="009E1975">
            <w:pPr>
              <w:pStyle w:val="TableText"/>
              <w:jc w:val="center"/>
            </w:pPr>
            <w:r>
              <w:t>Kyle Schroer</w:t>
            </w:r>
          </w:p>
        </w:tc>
        <w:tc>
          <w:tcPr>
            <w:tcW w:w="1800" w:type="dxa"/>
          </w:tcPr>
          <w:p w14:paraId="654EB273" w14:textId="77777777" w:rsidR="00441096" w:rsidRDefault="00441096" w:rsidP="009E1975">
            <w:pPr>
              <w:pStyle w:val="TableText"/>
              <w:jc w:val="center"/>
            </w:pPr>
            <w:r>
              <w:t>Technical Writer</w:t>
            </w:r>
          </w:p>
        </w:tc>
        <w:tc>
          <w:tcPr>
            <w:tcW w:w="2070" w:type="dxa"/>
          </w:tcPr>
          <w:p w14:paraId="654EB274" w14:textId="77777777" w:rsidR="00441096" w:rsidRDefault="00441096" w:rsidP="00DF7580">
            <w:pPr>
              <w:pStyle w:val="TableText"/>
              <w:jc w:val="center"/>
            </w:pPr>
            <w:r>
              <w:t>02/17/10</w:t>
            </w:r>
          </w:p>
        </w:tc>
        <w:tc>
          <w:tcPr>
            <w:tcW w:w="3330" w:type="dxa"/>
          </w:tcPr>
          <w:p w14:paraId="654EB275" w14:textId="77777777" w:rsidR="00441096" w:rsidRDefault="00441096" w:rsidP="00945A27">
            <w:pPr>
              <w:pStyle w:val="TableText"/>
              <w:jc w:val="center"/>
            </w:pPr>
            <w:r>
              <w:t>Added screenshot and details about client preferences</w:t>
            </w:r>
          </w:p>
        </w:tc>
      </w:tr>
      <w:tr w:rsidR="00531574" w:rsidRPr="00FA3E16" w14:paraId="654EB27B" w14:textId="77777777" w:rsidTr="00DF7580">
        <w:tc>
          <w:tcPr>
            <w:tcW w:w="1368" w:type="dxa"/>
          </w:tcPr>
          <w:p w14:paraId="654EB277" w14:textId="77777777" w:rsidR="00531574" w:rsidRDefault="00531574" w:rsidP="009E1975">
            <w:pPr>
              <w:pStyle w:val="TableText"/>
              <w:jc w:val="center"/>
            </w:pPr>
            <w:r>
              <w:t>Kyle Schroer</w:t>
            </w:r>
          </w:p>
        </w:tc>
        <w:tc>
          <w:tcPr>
            <w:tcW w:w="1800" w:type="dxa"/>
          </w:tcPr>
          <w:p w14:paraId="654EB278" w14:textId="77777777" w:rsidR="00531574" w:rsidRDefault="00531574" w:rsidP="00531574">
            <w:pPr>
              <w:pStyle w:val="TableText"/>
              <w:jc w:val="center"/>
            </w:pPr>
            <w:r>
              <w:t>Technical Writer</w:t>
            </w:r>
          </w:p>
        </w:tc>
        <w:tc>
          <w:tcPr>
            <w:tcW w:w="2070" w:type="dxa"/>
          </w:tcPr>
          <w:p w14:paraId="654EB279" w14:textId="77777777" w:rsidR="00531574" w:rsidRDefault="00531574" w:rsidP="00DF7580">
            <w:pPr>
              <w:pStyle w:val="TableText"/>
              <w:jc w:val="center"/>
            </w:pPr>
            <w:r>
              <w:t>06/22/10</w:t>
            </w:r>
          </w:p>
        </w:tc>
        <w:tc>
          <w:tcPr>
            <w:tcW w:w="3330" w:type="dxa"/>
          </w:tcPr>
          <w:p w14:paraId="654EB27A" w14:textId="77777777" w:rsidR="00531574" w:rsidRDefault="00531574" w:rsidP="00945A27">
            <w:pPr>
              <w:pStyle w:val="TableText"/>
              <w:jc w:val="center"/>
            </w:pPr>
            <w:r>
              <w:t>Updated with coupon and point information</w:t>
            </w:r>
          </w:p>
        </w:tc>
      </w:tr>
      <w:tr w:rsidR="00715881" w:rsidRPr="00FA3E16" w14:paraId="654EB280" w14:textId="77777777" w:rsidTr="00DF7580">
        <w:tc>
          <w:tcPr>
            <w:tcW w:w="1368" w:type="dxa"/>
          </w:tcPr>
          <w:p w14:paraId="654EB27C" w14:textId="77777777" w:rsidR="00715881" w:rsidRDefault="00715881" w:rsidP="009E1975">
            <w:pPr>
              <w:pStyle w:val="TableText"/>
              <w:jc w:val="center"/>
            </w:pPr>
            <w:r>
              <w:t>Kyle Schroer</w:t>
            </w:r>
          </w:p>
        </w:tc>
        <w:tc>
          <w:tcPr>
            <w:tcW w:w="1800" w:type="dxa"/>
          </w:tcPr>
          <w:p w14:paraId="654EB27D" w14:textId="77777777" w:rsidR="00715881" w:rsidRDefault="00715881" w:rsidP="00531574">
            <w:pPr>
              <w:pStyle w:val="TableText"/>
              <w:jc w:val="center"/>
            </w:pPr>
            <w:r>
              <w:t>Technical Writer</w:t>
            </w:r>
          </w:p>
        </w:tc>
        <w:tc>
          <w:tcPr>
            <w:tcW w:w="2070" w:type="dxa"/>
          </w:tcPr>
          <w:p w14:paraId="654EB27E" w14:textId="77777777" w:rsidR="00715881" w:rsidRDefault="00715881" w:rsidP="00DF7580">
            <w:pPr>
              <w:pStyle w:val="TableText"/>
              <w:jc w:val="center"/>
            </w:pPr>
            <w:r>
              <w:t>10/04/10</w:t>
            </w:r>
          </w:p>
        </w:tc>
        <w:tc>
          <w:tcPr>
            <w:tcW w:w="3330" w:type="dxa"/>
          </w:tcPr>
          <w:p w14:paraId="654EB27F" w14:textId="77777777" w:rsidR="00715881" w:rsidRDefault="00715881" w:rsidP="00945A27">
            <w:pPr>
              <w:pStyle w:val="TableText"/>
              <w:jc w:val="center"/>
            </w:pPr>
            <w:r>
              <w:t>Updated screenshots and functionality descriptions</w:t>
            </w:r>
          </w:p>
        </w:tc>
      </w:tr>
      <w:tr w:rsidR="00CA4F49" w:rsidRPr="00FA3E16" w14:paraId="654EB285" w14:textId="77777777" w:rsidTr="00DF7580">
        <w:tc>
          <w:tcPr>
            <w:tcW w:w="1368" w:type="dxa"/>
          </w:tcPr>
          <w:p w14:paraId="654EB281" w14:textId="77777777" w:rsidR="00CA4F49" w:rsidRDefault="00CA4F49" w:rsidP="009E1975">
            <w:pPr>
              <w:pStyle w:val="TableText"/>
              <w:jc w:val="center"/>
            </w:pPr>
            <w:r>
              <w:t>Kyle Schroer</w:t>
            </w:r>
          </w:p>
        </w:tc>
        <w:tc>
          <w:tcPr>
            <w:tcW w:w="1800" w:type="dxa"/>
          </w:tcPr>
          <w:p w14:paraId="654EB282" w14:textId="77777777" w:rsidR="00CA4F49" w:rsidRDefault="00CA4F49" w:rsidP="00531574">
            <w:pPr>
              <w:pStyle w:val="TableText"/>
              <w:jc w:val="center"/>
            </w:pPr>
            <w:r>
              <w:t>Technical Writer</w:t>
            </w:r>
          </w:p>
        </w:tc>
        <w:tc>
          <w:tcPr>
            <w:tcW w:w="2070" w:type="dxa"/>
          </w:tcPr>
          <w:p w14:paraId="654EB283" w14:textId="77777777" w:rsidR="00CA4F49" w:rsidRDefault="00CA4F49" w:rsidP="00DF7580">
            <w:pPr>
              <w:pStyle w:val="TableText"/>
              <w:jc w:val="center"/>
            </w:pPr>
            <w:r>
              <w:t>09/23/13</w:t>
            </w:r>
          </w:p>
        </w:tc>
        <w:tc>
          <w:tcPr>
            <w:tcW w:w="3330" w:type="dxa"/>
          </w:tcPr>
          <w:p w14:paraId="654EB284" w14:textId="77777777" w:rsidR="00CA4F49" w:rsidRDefault="00CA4F49" w:rsidP="00945A27">
            <w:pPr>
              <w:pStyle w:val="TableText"/>
              <w:jc w:val="center"/>
            </w:pPr>
            <w:r>
              <w:t>Updated screenshots and functionality descriptions</w:t>
            </w:r>
          </w:p>
        </w:tc>
      </w:tr>
      <w:tr w:rsidR="000457F8" w:rsidRPr="00FA3E16" w14:paraId="654EB28A" w14:textId="77777777" w:rsidTr="00DF7580">
        <w:tc>
          <w:tcPr>
            <w:tcW w:w="1368" w:type="dxa"/>
          </w:tcPr>
          <w:p w14:paraId="654EB286" w14:textId="77777777" w:rsidR="000457F8" w:rsidRDefault="000457F8" w:rsidP="009E1975">
            <w:pPr>
              <w:pStyle w:val="TableText"/>
              <w:jc w:val="center"/>
            </w:pPr>
            <w:r>
              <w:t>Kyle Schroer</w:t>
            </w:r>
          </w:p>
        </w:tc>
        <w:tc>
          <w:tcPr>
            <w:tcW w:w="1800" w:type="dxa"/>
          </w:tcPr>
          <w:p w14:paraId="654EB287" w14:textId="77777777" w:rsidR="000457F8" w:rsidRDefault="000457F8" w:rsidP="00531574">
            <w:pPr>
              <w:pStyle w:val="TableText"/>
              <w:jc w:val="center"/>
            </w:pPr>
            <w:r>
              <w:t>Technical Writer</w:t>
            </w:r>
          </w:p>
        </w:tc>
        <w:tc>
          <w:tcPr>
            <w:tcW w:w="2070" w:type="dxa"/>
          </w:tcPr>
          <w:p w14:paraId="654EB288" w14:textId="77777777" w:rsidR="000457F8" w:rsidRDefault="000457F8" w:rsidP="00DF7580">
            <w:pPr>
              <w:pStyle w:val="TableText"/>
              <w:jc w:val="center"/>
            </w:pPr>
            <w:r>
              <w:t>01/03/18</w:t>
            </w:r>
          </w:p>
        </w:tc>
        <w:tc>
          <w:tcPr>
            <w:tcW w:w="3330" w:type="dxa"/>
          </w:tcPr>
          <w:p w14:paraId="654EB289" w14:textId="77777777" w:rsidR="000457F8" w:rsidRDefault="000457F8" w:rsidP="00945A27">
            <w:pPr>
              <w:pStyle w:val="TableText"/>
              <w:jc w:val="center"/>
            </w:pPr>
            <w:r>
              <w:t>Updated screenshots and functionality descriptions</w:t>
            </w:r>
          </w:p>
        </w:tc>
      </w:tr>
    </w:tbl>
    <w:p w14:paraId="654EB28B" w14:textId="77777777" w:rsidR="00287F5A" w:rsidRPr="00D77275" w:rsidRDefault="00287F5A" w:rsidP="00287F5A"/>
    <w:p w14:paraId="654EB28C" w14:textId="77777777" w:rsidR="00287F5A" w:rsidRDefault="00287F5A" w:rsidP="00287F5A">
      <w:pPr>
        <w:rPr>
          <w:b/>
        </w:rPr>
      </w:pPr>
      <w:r>
        <w:rPr>
          <w:b/>
        </w:rPr>
        <w:br w:type="page"/>
      </w:r>
    </w:p>
    <w:p w14:paraId="654EB28D" w14:textId="77777777" w:rsidR="00287F5A" w:rsidRDefault="00287F5A" w:rsidP="00287F5A">
      <w:pPr>
        <w:pStyle w:val="Heading1"/>
      </w:pPr>
      <w:bookmarkStart w:id="27" w:name="_Toc182712029"/>
      <w:bookmarkStart w:id="28" w:name="_Toc212956965"/>
      <w:bookmarkStart w:id="29" w:name="_Toc215460457"/>
      <w:bookmarkStart w:id="30" w:name="_Toc503525440"/>
      <w:r>
        <w:lastRenderedPageBreak/>
        <w:t>Getting Started</w:t>
      </w:r>
      <w:bookmarkEnd w:id="27"/>
      <w:bookmarkEnd w:id="28"/>
      <w:bookmarkEnd w:id="29"/>
      <w:bookmarkEnd w:id="30"/>
      <w:r w:rsidR="00F16E31">
        <w:fldChar w:fldCharType="begin"/>
      </w:r>
      <w:r>
        <w:instrText xml:space="preserve"> XE "Getting Started" </w:instrText>
      </w:r>
      <w:r w:rsidR="00F16E31">
        <w:fldChar w:fldCharType="end"/>
      </w:r>
    </w:p>
    <w:p w14:paraId="654EB28E" w14:textId="77777777" w:rsidR="00287F5A" w:rsidRDefault="00287F5A" w:rsidP="00287F5A">
      <w:r>
        <w:t>Before performing any action, all users must identify themselves to the system using a numeric password, a swipe card or a fingerprint scanner (also known as a bio-metric device).  If you want, a user can have a combination of these methods.  For example, an employee can enter a numeric password if they’ve lost their card.</w:t>
      </w:r>
    </w:p>
    <w:p w14:paraId="654EB28F" w14:textId="77777777" w:rsidR="00287F5A" w:rsidRDefault="00287F5A" w:rsidP="00287F5A">
      <w:pPr>
        <w:jc w:val="center"/>
      </w:pPr>
      <w:r>
        <w:rPr>
          <w:noProof/>
          <w:lang w:eastAsia="zh-CN"/>
        </w:rPr>
        <w:drawing>
          <wp:inline distT="0" distB="0" distL="0" distR="0" wp14:anchorId="654EB9B8" wp14:editId="654EB9B9">
            <wp:extent cx="2857500" cy="3524250"/>
            <wp:effectExtent l="1905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14:paraId="654EB290" w14:textId="77777777" w:rsidR="00AB65D7" w:rsidRDefault="00287F5A" w:rsidP="00287F5A">
      <w:pPr>
        <w:jc w:val="both"/>
      </w:pPr>
      <w:r>
        <w:t>Managers need to</w:t>
      </w:r>
      <w:r w:rsidR="003713A1">
        <w:t xml:space="preserve"> have</w:t>
      </w:r>
      <w:r>
        <w:t xml:space="preserve"> an administrative password to access </w:t>
      </w:r>
      <w:r w:rsidR="005D4815">
        <w:t xml:space="preserve">some areas within “the Manager Options” section of the software.  </w:t>
      </w:r>
      <w:r>
        <w:t xml:space="preserve">A SilverWare agent or dealer must setup a password for a manager/owner so they can access these areas.  </w:t>
      </w:r>
      <w:r w:rsidR="000457F8">
        <w:t>From</w:t>
      </w:r>
      <w:r w:rsidR="00AB65D7">
        <w:t xml:space="preserve"> that point, the manager/owner can create employees and give them access to Avrio components necessary to their role in the location.</w:t>
      </w:r>
    </w:p>
    <w:p w14:paraId="654EB291" w14:textId="77777777" w:rsidR="00AB65D7" w:rsidRDefault="00AB65D7" w:rsidP="00287F5A">
      <w:pPr>
        <w:jc w:val="both"/>
      </w:pPr>
    </w:p>
    <w:p w14:paraId="654EB292" w14:textId="77777777" w:rsidR="00287F5A" w:rsidRDefault="00287F5A" w:rsidP="00287F5A">
      <w:pPr>
        <w:jc w:val="both"/>
      </w:pPr>
      <w:r>
        <w:t xml:space="preserve">The </w:t>
      </w:r>
      <w:r w:rsidR="00AB65D7">
        <w:t xml:space="preserve">administrative </w:t>
      </w:r>
      <w:r>
        <w:t>password must follow these rules:</w:t>
      </w:r>
    </w:p>
    <w:p w14:paraId="654EB293" w14:textId="77777777" w:rsidR="00287F5A" w:rsidRDefault="00287F5A" w:rsidP="006B1DBE">
      <w:pPr>
        <w:pStyle w:val="ListParagraph"/>
        <w:numPr>
          <w:ilvl w:val="0"/>
          <w:numId w:val="59"/>
        </w:numPr>
        <w:jc w:val="both"/>
      </w:pPr>
      <w:r>
        <w:t>Must be at least 8 characters.</w:t>
      </w:r>
    </w:p>
    <w:p w14:paraId="654EB294" w14:textId="77777777" w:rsidR="00287F5A" w:rsidRDefault="00287F5A" w:rsidP="006B1DBE">
      <w:pPr>
        <w:pStyle w:val="ListParagraph"/>
        <w:numPr>
          <w:ilvl w:val="0"/>
          <w:numId w:val="59"/>
        </w:numPr>
        <w:jc w:val="both"/>
      </w:pPr>
      <w:r>
        <w:t>Have at least one each of these criteria:</w:t>
      </w:r>
    </w:p>
    <w:p w14:paraId="654EB295" w14:textId="77777777" w:rsidR="00287F5A" w:rsidRDefault="00287F5A" w:rsidP="006B1DBE">
      <w:pPr>
        <w:pStyle w:val="ListParagraph"/>
        <w:numPr>
          <w:ilvl w:val="1"/>
          <w:numId w:val="59"/>
        </w:numPr>
        <w:jc w:val="both"/>
      </w:pPr>
      <w:r>
        <w:t>Lowercase letters</w:t>
      </w:r>
    </w:p>
    <w:p w14:paraId="654EB296" w14:textId="77777777" w:rsidR="00287F5A" w:rsidRDefault="00287F5A" w:rsidP="006B1DBE">
      <w:pPr>
        <w:pStyle w:val="ListParagraph"/>
        <w:numPr>
          <w:ilvl w:val="1"/>
          <w:numId w:val="59"/>
        </w:numPr>
        <w:jc w:val="both"/>
      </w:pPr>
      <w:r>
        <w:t>Uppercase letters</w:t>
      </w:r>
    </w:p>
    <w:p w14:paraId="654EB297" w14:textId="77777777" w:rsidR="00287F5A" w:rsidRDefault="00287F5A" w:rsidP="006B1DBE">
      <w:pPr>
        <w:pStyle w:val="ListParagraph"/>
        <w:numPr>
          <w:ilvl w:val="1"/>
          <w:numId w:val="59"/>
        </w:numPr>
        <w:jc w:val="both"/>
      </w:pPr>
      <w:r>
        <w:t>Number or Symbol</w:t>
      </w:r>
    </w:p>
    <w:p w14:paraId="654EB298" w14:textId="77777777" w:rsidR="00287F5A" w:rsidRDefault="00287F5A" w:rsidP="00287F5A">
      <w:pPr>
        <w:spacing w:before="0" w:after="0"/>
        <w:rPr>
          <w:noProof/>
        </w:rPr>
      </w:pPr>
      <w:r>
        <w:br w:type="page"/>
      </w:r>
    </w:p>
    <w:p w14:paraId="654EB299" w14:textId="77777777" w:rsidR="00287F5A" w:rsidRDefault="00287F5A" w:rsidP="00287F5A">
      <w:pPr>
        <w:pStyle w:val="Heading1"/>
      </w:pPr>
      <w:bookmarkStart w:id="31" w:name="_Toc215460458"/>
      <w:bookmarkStart w:id="32" w:name="_Toc503525441"/>
      <w:bookmarkStart w:id="33" w:name="_Toc212956966"/>
      <w:r>
        <w:lastRenderedPageBreak/>
        <w:t>Left-Handed Users</w:t>
      </w:r>
      <w:bookmarkEnd w:id="31"/>
      <w:bookmarkEnd w:id="32"/>
      <w:r>
        <w:t xml:space="preserve"> </w:t>
      </w:r>
      <w:r w:rsidR="00F16E31">
        <w:fldChar w:fldCharType="begin"/>
      </w:r>
      <w:r>
        <w:instrText xml:space="preserve"> XE "Left –Handed?" </w:instrText>
      </w:r>
      <w:r w:rsidR="00F16E31">
        <w:fldChar w:fldCharType="end"/>
      </w:r>
    </w:p>
    <w:p w14:paraId="654EB29A" w14:textId="77777777" w:rsidR="00287F5A" w:rsidRDefault="00287F5A" w:rsidP="00287F5A">
      <w:r>
        <w:t>If you or another user requires</w:t>
      </w:r>
      <w:r w:rsidR="00FC0607">
        <w:t xml:space="preserve"> Avrio to run in left-handed mode</w:t>
      </w:r>
      <w:r>
        <w:t>:</w:t>
      </w:r>
    </w:p>
    <w:p w14:paraId="654EB29B" w14:textId="77777777" w:rsidR="00287F5A" w:rsidRDefault="00287F5A" w:rsidP="006B1DBE">
      <w:pPr>
        <w:pStyle w:val="ListParagraph"/>
        <w:numPr>
          <w:ilvl w:val="0"/>
          <w:numId w:val="60"/>
        </w:numPr>
      </w:pPr>
      <w:r>
        <w:t xml:space="preserve">On the main screen, touch </w:t>
      </w:r>
      <w:r w:rsidRPr="00B7314B">
        <w:rPr>
          <w:b/>
        </w:rPr>
        <w:t>Manager Options</w:t>
      </w:r>
      <w:r>
        <w:t>.</w:t>
      </w:r>
    </w:p>
    <w:p w14:paraId="654EB29C" w14:textId="77777777" w:rsidR="00287F5A" w:rsidRPr="00B7314B" w:rsidRDefault="00287F5A" w:rsidP="006B1DBE">
      <w:pPr>
        <w:pStyle w:val="ListParagraph"/>
        <w:numPr>
          <w:ilvl w:val="0"/>
          <w:numId w:val="60"/>
        </w:numPr>
      </w:pPr>
      <w:r>
        <w:t>Touch the “</w:t>
      </w:r>
      <w:r w:rsidRPr="00B7314B">
        <w:t>Configuration</w:t>
      </w:r>
      <w:r>
        <w:t>”</w:t>
      </w:r>
      <w:r>
        <w:rPr>
          <w:b/>
        </w:rPr>
        <w:t xml:space="preserve"> </w:t>
      </w:r>
      <w:r w:rsidRPr="00B7314B">
        <w:t>tab</w:t>
      </w:r>
      <w:r>
        <w:rPr>
          <w:b/>
        </w:rPr>
        <w:t>.</w:t>
      </w:r>
    </w:p>
    <w:p w14:paraId="654EB29D" w14:textId="77777777" w:rsidR="00287F5A" w:rsidRDefault="00287F5A" w:rsidP="006B1DBE">
      <w:pPr>
        <w:pStyle w:val="ListParagraph"/>
        <w:numPr>
          <w:ilvl w:val="0"/>
          <w:numId w:val="60"/>
        </w:numPr>
      </w:pPr>
      <w:r>
        <w:t xml:space="preserve">Touch </w:t>
      </w:r>
      <w:r>
        <w:rPr>
          <w:b/>
        </w:rPr>
        <w:t>Employees</w:t>
      </w:r>
      <w:r w:rsidR="002413E6">
        <w:t xml:space="preserve"> and enter your administrative password.</w:t>
      </w:r>
    </w:p>
    <w:p w14:paraId="654EB29E" w14:textId="77777777" w:rsidR="00287F5A" w:rsidRDefault="00287F5A" w:rsidP="006B1DBE">
      <w:pPr>
        <w:pStyle w:val="ListParagraph"/>
        <w:numPr>
          <w:ilvl w:val="0"/>
          <w:numId w:val="60"/>
        </w:numPr>
      </w:pPr>
      <w:r>
        <w:t>Select the user from the list on the left.</w:t>
      </w:r>
    </w:p>
    <w:p w14:paraId="654EB29F" w14:textId="77777777" w:rsidR="00287F5A" w:rsidRPr="00371AD1" w:rsidRDefault="00287F5A" w:rsidP="006B1DBE">
      <w:pPr>
        <w:pStyle w:val="ListParagraph"/>
        <w:numPr>
          <w:ilvl w:val="0"/>
          <w:numId w:val="60"/>
        </w:numPr>
      </w:pPr>
      <w:r>
        <w:t>In the “Personal Information” section, set “Handedness” to “Left-Handed”</w:t>
      </w:r>
    </w:p>
    <w:p w14:paraId="654EB2A0" w14:textId="77777777" w:rsidR="00287F5A" w:rsidRPr="00C93A01" w:rsidRDefault="00287F5A" w:rsidP="00287F5A">
      <w:pPr>
        <w:pStyle w:val="Heading1"/>
      </w:pPr>
      <w:bookmarkStart w:id="34" w:name="_Toc215460459"/>
      <w:bookmarkStart w:id="35" w:name="_Toc503525442"/>
      <w:r>
        <w:t>Starting/Recalling Server’s Tables</w:t>
      </w:r>
      <w:bookmarkEnd w:id="33"/>
      <w:bookmarkEnd w:id="34"/>
      <w:bookmarkEnd w:id="35"/>
      <w:r w:rsidR="00F16E31">
        <w:fldChar w:fldCharType="begin"/>
      </w:r>
      <w:r>
        <w:instrText xml:space="preserve"> XE "</w:instrText>
      </w:r>
      <w:r w:rsidRPr="009A358E">
        <w:instrText>Starting/Recalling Server’s Tables</w:instrText>
      </w:r>
      <w:r>
        <w:instrText xml:space="preserve">" </w:instrText>
      </w:r>
      <w:r w:rsidR="00F16E31">
        <w:fldChar w:fldCharType="end"/>
      </w:r>
    </w:p>
    <w:p w14:paraId="654EB2A1" w14:textId="77777777" w:rsidR="00287F5A" w:rsidRDefault="00287F5A" w:rsidP="00287F5A">
      <w:r>
        <w:t>As a manager, you can start an order on behalf of a server, and you can recall an order even if you didn’t start it.</w:t>
      </w:r>
    </w:p>
    <w:p w14:paraId="654EB2A2" w14:textId="77777777" w:rsidR="00287F5A" w:rsidRDefault="00287F5A" w:rsidP="008A51F2">
      <w:pPr>
        <w:numPr>
          <w:ilvl w:val="0"/>
          <w:numId w:val="9"/>
        </w:numPr>
      </w:pPr>
      <w:r>
        <w:t xml:space="preserve">Press </w:t>
      </w:r>
      <w:r w:rsidRPr="00194607">
        <w:rPr>
          <w:b/>
        </w:rPr>
        <w:t>Order</w:t>
      </w:r>
      <w:r>
        <w:t>, then touch an empty table, or simply touch an empty table.</w:t>
      </w:r>
    </w:p>
    <w:p w14:paraId="654EB2A3" w14:textId="77777777" w:rsidR="00287F5A" w:rsidRDefault="00287F5A" w:rsidP="008A51F2">
      <w:pPr>
        <w:numPr>
          <w:ilvl w:val="1"/>
          <w:numId w:val="9"/>
        </w:numPr>
      </w:pPr>
      <w:r>
        <w:t>Touch an occupied table to recall an order.</w:t>
      </w:r>
    </w:p>
    <w:p w14:paraId="654EB2A4" w14:textId="77777777" w:rsidR="00287F5A" w:rsidRDefault="00287F5A" w:rsidP="008A51F2">
      <w:pPr>
        <w:numPr>
          <w:ilvl w:val="0"/>
          <w:numId w:val="9"/>
        </w:numPr>
      </w:pPr>
      <w:r>
        <w:t>Enter your ID.</w:t>
      </w:r>
    </w:p>
    <w:p w14:paraId="654EB2A5" w14:textId="77777777" w:rsidR="00287F5A" w:rsidRDefault="00287F5A" w:rsidP="008A51F2">
      <w:pPr>
        <w:numPr>
          <w:ilvl w:val="0"/>
          <w:numId w:val="9"/>
        </w:numPr>
      </w:pPr>
      <w:r>
        <w:t xml:space="preserve">Unless you’ll be serving the guest, press </w:t>
      </w:r>
      <w:r w:rsidRPr="00194607">
        <w:rPr>
          <w:b/>
        </w:rPr>
        <w:t>Yes</w:t>
      </w:r>
      <w:r>
        <w:t xml:space="preserve"> to order on behalf of a server.  Select the server from the list.  Press </w:t>
      </w:r>
      <w:r w:rsidRPr="000C7171">
        <w:rPr>
          <w:b/>
        </w:rPr>
        <w:t>OK</w:t>
      </w:r>
      <w:r>
        <w:t>.  Continue the ordering procedure as normal.</w:t>
      </w:r>
    </w:p>
    <w:p w14:paraId="654EB2A6" w14:textId="77777777" w:rsidR="00287F5A" w:rsidRDefault="00287F5A" w:rsidP="00287F5A">
      <w:pPr>
        <w:jc w:val="center"/>
      </w:pPr>
      <w:r>
        <w:rPr>
          <w:noProof/>
          <w:lang w:eastAsia="zh-CN"/>
        </w:rPr>
        <w:drawing>
          <wp:inline distT="0" distB="0" distL="0" distR="0" wp14:anchorId="654EB9BA" wp14:editId="654EB9BB">
            <wp:extent cx="2838450" cy="3505200"/>
            <wp:effectExtent l="1905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838450" cy="3505200"/>
                    </a:xfrm>
                    <a:prstGeom prst="rect">
                      <a:avLst/>
                    </a:prstGeom>
                    <a:noFill/>
                    <a:ln w="9525">
                      <a:noFill/>
                      <a:miter lim="800000"/>
                      <a:headEnd/>
                      <a:tailEnd/>
                    </a:ln>
                  </pic:spPr>
                </pic:pic>
              </a:graphicData>
            </a:graphic>
          </wp:inline>
        </w:drawing>
      </w:r>
    </w:p>
    <w:p w14:paraId="654EB2A7" w14:textId="77777777" w:rsidR="00287F5A" w:rsidRDefault="00287F5A" w:rsidP="00287F5A">
      <w:pPr>
        <w:jc w:val="center"/>
      </w:pPr>
    </w:p>
    <w:p w14:paraId="654EB2A8" w14:textId="77777777" w:rsidR="00287F5A" w:rsidRDefault="00287F5A" w:rsidP="00287F5A"/>
    <w:p w14:paraId="654EB2A9" w14:textId="77777777" w:rsidR="00A04955" w:rsidRDefault="00A04955" w:rsidP="00A04955">
      <w:bookmarkStart w:id="36" w:name="_Toc212956967"/>
      <w:bookmarkStart w:id="37" w:name="_Toc215460460"/>
      <w:bookmarkStart w:id="38" w:name="_Toc182712059"/>
    </w:p>
    <w:p w14:paraId="654EB2AA" w14:textId="77777777" w:rsidR="006F647B" w:rsidRDefault="006F647B" w:rsidP="00287F5A">
      <w:pPr>
        <w:pStyle w:val="Heading1"/>
      </w:pPr>
      <w:bookmarkStart w:id="39" w:name="_Toc503525443"/>
      <w:r>
        <w:lastRenderedPageBreak/>
        <w:t>Viewing Open/Closed Orders</w:t>
      </w:r>
      <w:bookmarkEnd w:id="39"/>
    </w:p>
    <w:p w14:paraId="654EB2AB" w14:textId="77777777" w:rsidR="00B21D49" w:rsidRDefault="0040243A" w:rsidP="0040243A">
      <w:r>
        <w:t>As a manager, you can view a list of your/all open or closed orders for</w:t>
      </w:r>
      <w:r w:rsidR="000475D3">
        <w:t xml:space="preserve"> the</w:t>
      </w:r>
      <w:r>
        <w:t xml:space="preserve"> </w:t>
      </w:r>
      <w:r w:rsidR="00267C8D">
        <w:t>current shift, or the entire day.</w:t>
      </w:r>
      <w:r w:rsidR="008E30F4">
        <w:t xml:space="preserve">  You can also recall, print, or pay orders.  </w:t>
      </w:r>
      <w:r w:rsidR="00B21D49">
        <w:t>This screen is a great way to find any open</w:t>
      </w:r>
      <w:r w:rsidR="00015F66">
        <w:t xml:space="preserve"> </w:t>
      </w:r>
      <w:r w:rsidR="00B21D49">
        <w:t xml:space="preserve">orders that you cannot see on </w:t>
      </w:r>
      <w:r w:rsidR="000457F8">
        <w:t xml:space="preserve">a </w:t>
      </w:r>
      <w:r w:rsidR="00DF354B">
        <w:t>floor plan</w:t>
      </w:r>
      <w:r w:rsidR="00B21D49">
        <w:t>.</w:t>
      </w:r>
    </w:p>
    <w:p w14:paraId="654EB2AC" w14:textId="77777777" w:rsidR="0040243A" w:rsidRDefault="006009DC" w:rsidP="0040243A">
      <w:r>
        <w:t>To view the orders:</w:t>
      </w:r>
    </w:p>
    <w:p w14:paraId="654EB2AD" w14:textId="77777777" w:rsidR="006009DC" w:rsidRDefault="006009DC" w:rsidP="006B1DBE">
      <w:pPr>
        <w:pStyle w:val="ListParagraph"/>
        <w:numPr>
          <w:ilvl w:val="0"/>
          <w:numId w:val="74"/>
        </w:numPr>
      </w:pPr>
      <w:r>
        <w:t xml:space="preserve">On the main screen, press </w:t>
      </w:r>
      <w:r>
        <w:rPr>
          <w:b/>
        </w:rPr>
        <w:t>Order</w:t>
      </w:r>
      <w:r>
        <w:t>, and then enter your password.</w:t>
      </w:r>
    </w:p>
    <w:p w14:paraId="654EB2AE" w14:textId="77777777" w:rsidR="006009DC" w:rsidRDefault="00BE67C6" w:rsidP="006B1DBE">
      <w:pPr>
        <w:pStyle w:val="ListParagraph"/>
        <w:numPr>
          <w:ilvl w:val="0"/>
          <w:numId w:val="74"/>
        </w:numPr>
      </w:pPr>
      <w:r>
        <w:t xml:space="preserve">Press </w:t>
      </w:r>
      <w:r>
        <w:rPr>
          <w:b/>
        </w:rPr>
        <w:t>All Orders</w:t>
      </w:r>
      <w:r>
        <w:t>.</w:t>
      </w:r>
    </w:p>
    <w:p w14:paraId="654EB2AF" w14:textId="77777777" w:rsidR="008E30F4" w:rsidRDefault="008E30F4" w:rsidP="006B1DBE">
      <w:pPr>
        <w:pStyle w:val="ListParagraph"/>
        <w:numPr>
          <w:ilvl w:val="0"/>
          <w:numId w:val="74"/>
        </w:numPr>
      </w:pPr>
      <w:r>
        <w:t>A window appears</w:t>
      </w:r>
      <w:r w:rsidR="00DA428D">
        <w:t>,</w:t>
      </w:r>
      <w:r>
        <w:t xml:space="preserve"> allowing you to choose which orders you’d like to view.</w:t>
      </w:r>
    </w:p>
    <w:p w14:paraId="654EB2B0" w14:textId="77777777" w:rsidR="00DA428D" w:rsidRDefault="006064DA" w:rsidP="00015F66">
      <w:pPr>
        <w:jc w:val="center"/>
      </w:pPr>
      <w:r>
        <w:rPr>
          <w:noProof/>
          <w:lang w:eastAsia="zh-CN"/>
        </w:rPr>
        <w:drawing>
          <wp:inline distT="0" distB="0" distL="0" distR="0" wp14:anchorId="654EB9BC" wp14:editId="654EB9BD">
            <wp:extent cx="6002148" cy="4132613"/>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8994" t="22772" r="29002" b="25743"/>
                    <a:stretch>
                      <a:fillRect/>
                    </a:stretch>
                  </pic:blipFill>
                  <pic:spPr bwMode="auto">
                    <a:xfrm>
                      <a:off x="0" y="0"/>
                      <a:ext cx="6006825" cy="4135834"/>
                    </a:xfrm>
                    <a:prstGeom prst="rect">
                      <a:avLst/>
                    </a:prstGeom>
                    <a:noFill/>
                    <a:ln w="9525">
                      <a:noFill/>
                      <a:miter lim="800000"/>
                      <a:headEnd/>
                      <a:tailEnd/>
                    </a:ln>
                  </pic:spPr>
                </pic:pic>
              </a:graphicData>
            </a:graphic>
          </wp:inline>
        </w:drawing>
      </w:r>
    </w:p>
    <w:p w14:paraId="654EB2B1" w14:textId="77777777" w:rsidR="00DA428D" w:rsidRDefault="00DA428D" w:rsidP="006B1DBE">
      <w:pPr>
        <w:pStyle w:val="ListParagraph"/>
        <w:numPr>
          <w:ilvl w:val="0"/>
          <w:numId w:val="75"/>
        </w:numPr>
      </w:pPr>
      <w:r w:rsidRPr="006E04DD">
        <w:rPr>
          <w:b/>
        </w:rPr>
        <w:t>Owner</w:t>
      </w:r>
      <w:r>
        <w:t xml:space="preserve"> – The staff member in charge of the order</w:t>
      </w:r>
    </w:p>
    <w:p w14:paraId="654EB2B2" w14:textId="77777777" w:rsidR="00DA428D" w:rsidRDefault="00DA428D" w:rsidP="006B1DBE">
      <w:pPr>
        <w:pStyle w:val="ListParagraph"/>
        <w:numPr>
          <w:ilvl w:val="0"/>
          <w:numId w:val="75"/>
        </w:numPr>
      </w:pPr>
      <w:r w:rsidRPr="006E04DD">
        <w:rPr>
          <w:b/>
        </w:rPr>
        <w:t>Check</w:t>
      </w:r>
      <w:r>
        <w:t xml:space="preserve"> – The check #.</w:t>
      </w:r>
    </w:p>
    <w:p w14:paraId="654EB2B3" w14:textId="77777777" w:rsidR="00DA428D" w:rsidRDefault="00DA428D" w:rsidP="006B1DBE">
      <w:pPr>
        <w:pStyle w:val="ListParagraph"/>
        <w:numPr>
          <w:ilvl w:val="0"/>
          <w:numId w:val="75"/>
        </w:numPr>
      </w:pPr>
      <w:r w:rsidRPr="006E04DD">
        <w:rPr>
          <w:b/>
        </w:rPr>
        <w:t>Table</w:t>
      </w:r>
      <w:r>
        <w:t xml:space="preserve"> – The table #.</w:t>
      </w:r>
    </w:p>
    <w:p w14:paraId="654EB2B4" w14:textId="77777777" w:rsidR="00DA428D" w:rsidRDefault="00DA428D" w:rsidP="006B1DBE">
      <w:pPr>
        <w:pStyle w:val="ListParagraph"/>
        <w:numPr>
          <w:ilvl w:val="0"/>
          <w:numId w:val="75"/>
        </w:numPr>
      </w:pPr>
      <w:r w:rsidRPr="006E04DD">
        <w:rPr>
          <w:b/>
        </w:rPr>
        <w:t>Guests</w:t>
      </w:r>
      <w:r>
        <w:t xml:space="preserve"> – The number of guests.</w:t>
      </w:r>
    </w:p>
    <w:p w14:paraId="654EB2B5" w14:textId="77777777" w:rsidR="00DA428D" w:rsidRDefault="00DA428D" w:rsidP="006B1DBE">
      <w:pPr>
        <w:pStyle w:val="ListParagraph"/>
        <w:numPr>
          <w:ilvl w:val="0"/>
          <w:numId w:val="75"/>
        </w:numPr>
      </w:pPr>
      <w:r w:rsidRPr="006E04DD">
        <w:rPr>
          <w:b/>
        </w:rPr>
        <w:t>Subtota</w:t>
      </w:r>
      <w:r w:rsidRPr="00FE5AB5">
        <w:rPr>
          <w:b/>
        </w:rPr>
        <w:t>l</w:t>
      </w:r>
      <w:r w:rsidR="006064DA">
        <w:rPr>
          <w:b/>
        </w:rPr>
        <w:t>/Total</w:t>
      </w:r>
      <w:r w:rsidR="006064DA">
        <w:t xml:space="preserve"> – The order’s subtotal/total</w:t>
      </w:r>
    </w:p>
    <w:p w14:paraId="654EB2B6" w14:textId="77777777" w:rsidR="006064DA" w:rsidRDefault="006064DA" w:rsidP="006B1DBE">
      <w:pPr>
        <w:pStyle w:val="ListParagraph"/>
        <w:numPr>
          <w:ilvl w:val="0"/>
          <w:numId w:val="75"/>
        </w:numPr>
      </w:pPr>
      <w:r>
        <w:rPr>
          <w:b/>
        </w:rPr>
        <w:t xml:space="preserve">Payments </w:t>
      </w:r>
      <w:r>
        <w:t>– Any payments applied to order</w:t>
      </w:r>
    </w:p>
    <w:p w14:paraId="654EB2B7" w14:textId="77777777" w:rsidR="006064DA" w:rsidRDefault="006064DA" w:rsidP="006B1DBE">
      <w:pPr>
        <w:pStyle w:val="ListParagraph"/>
        <w:numPr>
          <w:ilvl w:val="0"/>
          <w:numId w:val="75"/>
        </w:numPr>
      </w:pPr>
      <w:r>
        <w:rPr>
          <w:b/>
        </w:rPr>
        <w:t xml:space="preserve">Description </w:t>
      </w:r>
      <w:r>
        <w:t>– Any description attached to the order (usually a bar tab name or quick-service order name)</w:t>
      </w:r>
    </w:p>
    <w:p w14:paraId="654EB2B8" w14:textId="77777777" w:rsidR="00287F5A" w:rsidRDefault="00287F5A" w:rsidP="00287F5A">
      <w:pPr>
        <w:pStyle w:val="Heading1"/>
      </w:pPr>
      <w:bookmarkStart w:id="40" w:name="_Toc503525444"/>
      <w:r>
        <w:lastRenderedPageBreak/>
        <w:t xml:space="preserve">Rotating the </w:t>
      </w:r>
      <w:r w:rsidR="00DF354B">
        <w:t>Floor plan</w:t>
      </w:r>
      <w:bookmarkEnd w:id="36"/>
      <w:bookmarkEnd w:id="37"/>
      <w:bookmarkEnd w:id="40"/>
      <w:r>
        <w:t xml:space="preserve"> </w:t>
      </w:r>
      <w:r w:rsidR="00F16E31">
        <w:fldChar w:fldCharType="begin"/>
      </w:r>
      <w:r>
        <w:instrText xml:space="preserve"> XE "Rotating the </w:instrText>
      </w:r>
      <w:r w:rsidR="00DF354B">
        <w:instrText>Floor plan</w:instrText>
      </w:r>
      <w:r>
        <w:instrText xml:space="preserve">" </w:instrText>
      </w:r>
      <w:r w:rsidR="00F16E31">
        <w:fldChar w:fldCharType="end"/>
      </w:r>
    </w:p>
    <w:p w14:paraId="654EB2B9" w14:textId="77777777" w:rsidR="00287F5A" w:rsidRDefault="00287F5A" w:rsidP="00287F5A">
      <w:r>
        <w:t xml:space="preserve">Avrio lets you rotate the </w:t>
      </w:r>
      <w:r w:rsidR="00DF354B">
        <w:t>floor plan</w:t>
      </w:r>
      <w:r>
        <w:t xml:space="preserve">, so your stations will always </w:t>
      </w:r>
      <w:r w:rsidR="00E64ABB">
        <w:t>display</w:t>
      </w:r>
      <w:r>
        <w:t xml:space="preserve"> </w:t>
      </w:r>
      <w:r w:rsidR="00E64ABB">
        <w:t>the</w:t>
      </w:r>
      <w:r>
        <w:t xml:space="preserve"> correct layout of your restaurant regardless of where they are placed.</w:t>
      </w:r>
    </w:p>
    <w:p w14:paraId="654EB2BA" w14:textId="77777777" w:rsidR="00287F5A" w:rsidRDefault="00287F5A" w:rsidP="006B1DBE">
      <w:pPr>
        <w:numPr>
          <w:ilvl w:val="0"/>
          <w:numId w:val="49"/>
        </w:numPr>
      </w:pPr>
      <w:r>
        <w:t xml:space="preserve">Touch the </w:t>
      </w:r>
      <w:r w:rsidR="00DF354B">
        <w:t>floor plan</w:t>
      </w:r>
      <w:r>
        <w:t xml:space="preserve"> name at the bottom of the main screen.</w:t>
      </w:r>
    </w:p>
    <w:p w14:paraId="654EB2BB" w14:textId="77777777" w:rsidR="00287F5A" w:rsidRDefault="00287F5A" w:rsidP="00287F5A">
      <w:pPr>
        <w:jc w:val="center"/>
      </w:pPr>
      <w:r>
        <w:rPr>
          <w:noProof/>
          <w:lang w:eastAsia="zh-CN"/>
        </w:rPr>
        <w:drawing>
          <wp:inline distT="0" distB="0" distL="0" distR="0" wp14:anchorId="654EB9BE" wp14:editId="654EB9BF">
            <wp:extent cx="6014656" cy="4518837"/>
            <wp:effectExtent l="19050" t="0" r="5144"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014656" cy="4518837"/>
                    </a:xfrm>
                    <a:prstGeom prst="rect">
                      <a:avLst/>
                    </a:prstGeom>
                    <a:noFill/>
                    <a:ln w="9525">
                      <a:noFill/>
                      <a:miter lim="800000"/>
                      <a:headEnd/>
                      <a:tailEnd/>
                    </a:ln>
                  </pic:spPr>
                </pic:pic>
              </a:graphicData>
            </a:graphic>
          </wp:inline>
        </w:drawing>
      </w:r>
    </w:p>
    <w:p w14:paraId="654EB2BC" w14:textId="77777777" w:rsidR="00287F5A" w:rsidRDefault="00287F5A" w:rsidP="00287F5A">
      <w:pPr>
        <w:jc w:val="center"/>
      </w:pPr>
      <w:r>
        <w:br w:type="page"/>
      </w:r>
    </w:p>
    <w:p w14:paraId="654EB2BD" w14:textId="77777777" w:rsidR="00287F5A" w:rsidRDefault="00287F5A" w:rsidP="006B1DBE">
      <w:pPr>
        <w:numPr>
          <w:ilvl w:val="0"/>
          <w:numId w:val="49"/>
        </w:numPr>
      </w:pPr>
      <w:r>
        <w:lastRenderedPageBreak/>
        <w:t xml:space="preserve">It will change to </w:t>
      </w:r>
      <w:r w:rsidRPr="00CF46E9">
        <w:rPr>
          <w:b/>
        </w:rPr>
        <w:t>Rotate</w:t>
      </w:r>
      <w:r>
        <w:t>.</w:t>
      </w:r>
    </w:p>
    <w:p w14:paraId="654EB2BE" w14:textId="77777777" w:rsidR="00287F5A" w:rsidRDefault="00287F5A" w:rsidP="00287F5A">
      <w:pPr>
        <w:jc w:val="center"/>
      </w:pPr>
      <w:r>
        <w:rPr>
          <w:noProof/>
          <w:lang w:eastAsia="zh-CN"/>
        </w:rPr>
        <w:drawing>
          <wp:inline distT="0" distB="0" distL="0" distR="0" wp14:anchorId="654EB9C0" wp14:editId="654EB9C1">
            <wp:extent cx="5887287" cy="4423144"/>
            <wp:effectExtent l="19050" t="0" r="0" b="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887287" cy="4423144"/>
                    </a:xfrm>
                    <a:prstGeom prst="rect">
                      <a:avLst/>
                    </a:prstGeom>
                    <a:noFill/>
                    <a:ln w="9525">
                      <a:noFill/>
                      <a:miter lim="800000"/>
                      <a:headEnd/>
                      <a:tailEnd/>
                    </a:ln>
                  </pic:spPr>
                </pic:pic>
              </a:graphicData>
            </a:graphic>
          </wp:inline>
        </w:drawing>
      </w:r>
    </w:p>
    <w:p w14:paraId="654EB2BF" w14:textId="77777777" w:rsidR="00287F5A" w:rsidRDefault="00287F5A" w:rsidP="006B1DBE">
      <w:pPr>
        <w:numPr>
          <w:ilvl w:val="0"/>
          <w:numId w:val="49"/>
        </w:numPr>
      </w:pPr>
      <w:r>
        <w:t xml:space="preserve">Press the </w:t>
      </w:r>
      <w:r w:rsidRPr="00CF46E9">
        <w:rPr>
          <w:b/>
        </w:rPr>
        <w:t>&lt;&lt;</w:t>
      </w:r>
      <w:r>
        <w:t xml:space="preserve"> and </w:t>
      </w:r>
      <w:r w:rsidRPr="00CF46E9">
        <w:t>&gt;&gt;</w:t>
      </w:r>
      <w:r>
        <w:t xml:space="preserve"> buttons.  The </w:t>
      </w:r>
      <w:r w:rsidR="00DF354B">
        <w:t>floor plan</w:t>
      </w:r>
      <w:r>
        <w:t xml:space="preserve"> rotates 90 degrees each time you press a button.</w:t>
      </w:r>
    </w:p>
    <w:p w14:paraId="654EB2C0" w14:textId="77777777" w:rsidR="00287F5A" w:rsidRDefault="00287F5A" w:rsidP="006B1DBE">
      <w:pPr>
        <w:numPr>
          <w:ilvl w:val="0"/>
          <w:numId w:val="49"/>
        </w:numPr>
      </w:pPr>
      <w:r>
        <w:t xml:space="preserve">Press </w:t>
      </w:r>
      <w:r>
        <w:rPr>
          <w:b/>
        </w:rPr>
        <w:t>Rotate</w:t>
      </w:r>
      <w:r>
        <w:t xml:space="preserve"> to switch the button back to</w:t>
      </w:r>
      <w:r w:rsidR="009E13C7">
        <w:t xml:space="preserve"> the name of the</w:t>
      </w:r>
      <w:r>
        <w:t xml:space="preserve"> </w:t>
      </w:r>
      <w:r w:rsidR="00DF354B">
        <w:t>floor plan</w:t>
      </w:r>
      <w:r>
        <w:t>.</w:t>
      </w:r>
    </w:p>
    <w:p w14:paraId="654EB2C1" w14:textId="77777777" w:rsidR="00287F5A" w:rsidRDefault="00287F5A" w:rsidP="00287F5A"/>
    <w:p w14:paraId="654EB2C2" w14:textId="77777777" w:rsidR="00287F5A" w:rsidRPr="00CF46E9" w:rsidRDefault="00287F5A" w:rsidP="00287F5A">
      <w:r>
        <w:br w:type="page"/>
      </w:r>
    </w:p>
    <w:p w14:paraId="654EB2C3" w14:textId="77777777" w:rsidR="00287F5A" w:rsidRDefault="00287F5A" w:rsidP="00287F5A">
      <w:pPr>
        <w:pStyle w:val="Heading1"/>
      </w:pPr>
      <w:bookmarkStart w:id="41" w:name="_Toc215460461"/>
      <w:bookmarkStart w:id="42" w:name="_Toc503525445"/>
      <w:bookmarkStart w:id="43" w:name="_Toc212956968"/>
      <w:r>
        <w:lastRenderedPageBreak/>
        <w:t xml:space="preserve">Approving </w:t>
      </w:r>
      <w:r w:rsidR="009A12E0">
        <w:t xml:space="preserve">Transfers, </w:t>
      </w:r>
      <w:r>
        <w:t>Discounts, Voids, and Tax Exemptions</w:t>
      </w:r>
      <w:bookmarkEnd w:id="41"/>
      <w:bookmarkEnd w:id="42"/>
      <w:r w:rsidR="00F16E31">
        <w:fldChar w:fldCharType="begin"/>
      </w:r>
      <w:r>
        <w:instrText xml:space="preserve"> XE "Approving" </w:instrText>
      </w:r>
      <w:r w:rsidR="00F16E31">
        <w:fldChar w:fldCharType="end"/>
      </w:r>
    </w:p>
    <w:p w14:paraId="654EB2C4" w14:textId="77777777" w:rsidR="00287F5A" w:rsidRDefault="00287F5A" w:rsidP="00287F5A">
      <w:r>
        <w:t xml:space="preserve">As a manager, you may be required to approve a variety of </w:t>
      </w:r>
      <w:r w:rsidR="002413E6">
        <w:t>action</w:t>
      </w:r>
      <w:r w:rsidR="006C33BE">
        <w:t>s</w:t>
      </w:r>
      <w:r>
        <w:t>.  Some</w:t>
      </w:r>
      <w:r w:rsidR="000A6C92">
        <w:t xml:space="preserve"> </w:t>
      </w:r>
      <w:r>
        <w:t>may just ask for your password (such as signing users in/out), but others</w:t>
      </w:r>
      <w:r w:rsidR="00BF6236">
        <w:t xml:space="preserve">, such as voids, discounts, </w:t>
      </w:r>
      <w:r w:rsidR="00820BAC">
        <w:t>and</w:t>
      </w:r>
      <w:r w:rsidR="00BF6236">
        <w:t xml:space="preserve"> tax exemptions</w:t>
      </w:r>
      <w:r>
        <w:t xml:space="preserve"> take a few more steps.</w:t>
      </w:r>
    </w:p>
    <w:p w14:paraId="654EB2C5" w14:textId="77777777" w:rsidR="00287F5A" w:rsidRDefault="00287F5A" w:rsidP="00E05919">
      <w:pPr>
        <w:jc w:val="center"/>
      </w:pPr>
      <w:r>
        <w:rPr>
          <w:noProof/>
          <w:lang w:eastAsia="zh-CN"/>
        </w:rPr>
        <w:drawing>
          <wp:inline distT="0" distB="0" distL="0" distR="0" wp14:anchorId="654EB9C2" wp14:editId="654EB9C3">
            <wp:extent cx="5800273" cy="4352925"/>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3900" cy="4355647"/>
                    </a:xfrm>
                    <a:prstGeom prst="rect">
                      <a:avLst/>
                    </a:prstGeom>
                    <a:noFill/>
                    <a:ln w="9525">
                      <a:noFill/>
                      <a:miter lim="800000"/>
                      <a:headEnd/>
                      <a:tailEnd/>
                    </a:ln>
                  </pic:spPr>
                </pic:pic>
              </a:graphicData>
            </a:graphic>
          </wp:inline>
        </w:drawing>
      </w:r>
    </w:p>
    <w:p w14:paraId="654EB2C6" w14:textId="77777777" w:rsidR="00287F5A" w:rsidRDefault="00287F5A" w:rsidP="00287F5A">
      <w:r>
        <w:t xml:space="preserve">You can approve/decline all the </w:t>
      </w:r>
      <w:r w:rsidR="002505EC">
        <w:t>items</w:t>
      </w:r>
      <w:r>
        <w:t xml:space="preserve"> by pressing </w:t>
      </w:r>
      <w:r>
        <w:rPr>
          <w:b/>
        </w:rPr>
        <w:t>Approve Remaining</w:t>
      </w:r>
      <w:r>
        <w:t xml:space="preserve"> or </w:t>
      </w:r>
      <w:r>
        <w:rPr>
          <w:b/>
        </w:rPr>
        <w:t>Decline Remaining</w:t>
      </w:r>
      <w:r>
        <w:t>.  Or</w:t>
      </w:r>
      <w:r w:rsidR="002413E6">
        <w:t xml:space="preserve"> </w:t>
      </w:r>
      <w:r>
        <w:t xml:space="preserve">you can select </w:t>
      </w:r>
      <w:r w:rsidR="002413E6">
        <w:t xml:space="preserve">specific </w:t>
      </w:r>
      <w:r>
        <w:t xml:space="preserve">items and approve/decline by pressing </w:t>
      </w:r>
      <w:r>
        <w:rPr>
          <w:b/>
        </w:rPr>
        <w:t>Approve Selected</w:t>
      </w:r>
      <w:r>
        <w:t xml:space="preserve"> or </w:t>
      </w:r>
      <w:r>
        <w:rPr>
          <w:b/>
        </w:rPr>
        <w:t>Decline Selected</w:t>
      </w:r>
      <w:r>
        <w:t>.</w:t>
      </w:r>
      <w:r w:rsidR="001105BD">
        <w:t xml:space="preserve">  </w:t>
      </w:r>
      <w:r>
        <w:t>You will then have to enter your password.</w:t>
      </w:r>
    </w:p>
    <w:p w14:paraId="654EB2C7" w14:textId="77777777" w:rsidR="00287F5A" w:rsidRDefault="00287F5A" w:rsidP="00287F5A">
      <w:pPr>
        <w:spacing w:before="0" w:after="0"/>
      </w:pPr>
      <w:r>
        <w:br w:type="page"/>
      </w:r>
    </w:p>
    <w:p w14:paraId="654EB2C8" w14:textId="77777777" w:rsidR="009137F2" w:rsidRDefault="009137F2" w:rsidP="00287F5A">
      <w:pPr>
        <w:pStyle w:val="Heading1"/>
      </w:pPr>
      <w:bookmarkStart w:id="44" w:name="_Toc503525446"/>
      <w:bookmarkStart w:id="45" w:name="_Toc215460462"/>
      <w:r>
        <w:lastRenderedPageBreak/>
        <w:t>Menu Item Countdowns</w:t>
      </w:r>
      <w:bookmarkEnd w:id="44"/>
    </w:p>
    <w:p w14:paraId="654EB2C9" w14:textId="77777777" w:rsidR="009137F2" w:rsidRDefault="009137F2" w:rsidP="009137F2">
      <w:r>
        <w:t xml:space="preserve">Once you’ve created menu </w:t>
      </w:r>
      <w:r w:rsidR="005D4815">
        <w:t xml:space="preserve">items </w:t>
      </w:r>
      <w:r w:rsidR="000457F8">
        <w:t>(</w:t>
      </w:r>
      <w:r>
        <w:t>describe</w:t>
      </w:r>
      <w:r w:rsidR="005D4815">
        <w:t>d</w:t>
      </w:r>
      <w:r>
        <w:t xml:space="preserve"> later in this manual), you can setup a countdown on each item.  As the item is ordered, its quantity diminishes by one.  This feature is often used for bottled beer or </w:t>
      </w:r>
      <w:r w:rsidR="00086B88">
        <w:t>bottles of</w:t>
      </w:r>
      <w:r w:rsidR="001A4820">
        <w:t xml:space="preserve"> </w:t>
      </w:r>
      <w:r>
        <w:t>wine, or items where the quantity is easily defined.</w:t>
      </w:r>
    </w:p>
    <w:p w14:paraId="654EB2CA" w14:textId="77777777" w:rsidR="00086B88" w:rsidRDefault="00086B88" w:rsidP="009137F2">
      <w:r>
        <w:t>To setup a countdown:</w:t>
      </w:r>
    </w:p>
    <w:p w14:paraId="654EB2CB" w14:textId="77777777" w:rsidR="00086B88" w:rsidRDefault="00086B88" w:rsidP="006B1DBE">
      <w:pPr>
        <w:pStyle w:val="ListParagraph"/>
        <w:numPr>
          <w:ilvl w:val="0"/>
          <w:numId w:val="107"/>
        </w:numPr>
      </w:pPr>
      <w:r>
        <w:t xml:space="preserve">From the main screen, press </w:t>
      </w:r>
      <w:r>
        <w:rPr>
          <w:b/>
        </w:rPr>
        <w:t>Other Options</w:t>
      </w:r>
      <w:r>
        <w:t>.</w:t>
      </w:r>
    </w:p>
    <w:p w14:paraId="654EB2CC" w14:textId="77777777" w:rsidR="00086B88" w:rsidRDefault="00CA4F49" w:rsidP="00086B88">
      <w:pPr>
        <w:jc w:val="center"/>
      </w:pPr>
      <w:r>
        <w:rPr>
          <w:noProof/>
          <w:lang w:eastAsia="zh-CN"/>
        </w:rPr>
        <w:drawing>
          <wp:inline distT="0" distB="0" distL="0" distR="0" wp14:anchorId="654EB9C4" wp14:editId="654EB9C5">
            <wp:extent cx="6400800" cy="3505597"/>
            <wp:effectExtent l="19050" t="0" r="0" b="0"/>
            <wp:docPr id="2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400800" cy="3505597"/>
                    </a:xfrm>
                    <a:prstGeom prst="rect">
                      <a:avLst/>
                    </a:prstGeom>
                    <a:noFill/>
                    <a:ln w="9525">
                      <a:noFill/>
                      <a:miter lim="800000"/>
                      <a:headEnd/>
                      <a:tailEnd/>
                    </a:ln>
                  </pic:spPr>
                </pic:pic>
              </a:graphicData>
            </a:graphic>
          </wp:inline>
        </w:drawing>
      </w:r>
    </w:p>
    <w:p w14:paraId="654EB2CD" w14:textId="77777777" w:rsidR="00086B88" w:rsidRDefault="00086B88" w:rsidP="006B1DBE">
      <w:pPr>
        <w:pStyle w:val="ListParagraph"/>
        <w:numPr>
          <w:ilvl w:val="0"/>
          <w:numId w:val="107"/>
        </w:numPr>
        <w:jc w:val="center"/>
      </w:pPr>
      <w:r>
        <w:t xml:space="preserve">Select </w:t>
      </w:r>
      <w:r>
        <w:rPr>
          <w:b/>
        </w:rPr>
        <w:t>Menu Item Countdown</w:t>
      </w:r>
      <w:r>
        <w:t>.</w:t>
      </w:r>
    </w:p>
    <w:p w14:paraId="654EB2CE" w14:textId="77777777" w:rsidR="003579B7" w:rsidRDefault="00CA4F49" w:rsidP="00CA4F49">
      <w:pPr>
        <w:spacing w:before="0" w:after="0"/>
        <w:jc w:val="center"/>
      </w:pPr>
      <w:r>
        <w:rPr>
          <w:noProof/>
          <w:lang w:eastAsia="zh-CN"/>
        </w:rPr>
        <w:drawing>
          <wp:inline distT="0" distB="0" distL="0" distR="0" wp14:anchorId="654EB9C6" wp14:editId="654EB9C7">
            <wp:extent cx="990864" cy="2324100"/>
            <wp:effectExtent l="1905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992238" cy="2327322"/>
                    </a:xfrm>
                    <a:prstGeom prst="rect">
                      <a:avLst/>
                    </a:prstGeom>
                    <a:noFill/>
                    <a:ln w="9525">
                      <a:noFill/>
                      <a:miter lim="800000"/>
                      <a:headEnd/>
                      <a:tailEnd/>
                    </a:ln>
                  </pic:spPr>
                </pic:pic>
              </a:graphicData>
            </a:graphic>
          </wp:inline>
        </w:drawing>
      </w:r>
    </w:p>
    <w:p w14:paraId="654EB2CF" w14:textId="77777777" w:rsidR="00CA4F49" w:rsidRDefault="00CA4F49">
      <w:pPr>
        <w:spacing w:before="0" w:after="0"/>
      </w:pPr>
      <w:r>
        <w:br w:type="page"/>
      </w:r>
    </w:p>
    <w:p w14:paraId="654EB2D0" w14:textId="77777777" w:rsidR="00CA4F49" w:rsidRDefault="00CA4F49" w:rsidP="00CA4F49">
      <w:pPr>
        <w:spacing w:before="0" w:after="0"/>
        <w:jc w:val="center"/>
      </w:pPr>
    </w:p>
    <w:p w14:paraId="654EB2D1" w14:textId="77777777" w:rsidR="00086B88" w:rsidRDefault="001A4820" w:rsidP="006B1DBE">
      <w:pPr>
        <w:pStyle w:val="ListParagraph"/>
        <w:numPr>
          <w:ilvl w:val="0"/>
          <w:numId w:val="107"/>
        </w:numPr>
      </w:pPr>
      <w:r>
        <w:t>Y</w:t>
      </w:r>
      <w:r w:rsidR="003579B7">
        <w:t>ou</w:t>
      </w:r>
      <w:r w:rsidR="00773830">
        <w:t xml:space="preserve"> can </w:t>
      </w:r>
      <w:r>
        <w:t xml:space="preserve">place </w:t>
      </w:r>
      <w:r w:rsidR="00773830">
        <w:t>a</w:t>
      </w:r>
      <w:r>
        <w:t xml:space="preserve"> </w:t>
      </w:r>
      <w:r w:rsidR="00773830">
        <w:t xml:space="preserve">countdown </w:t>
      </w:r>
      <w:r>
        <w:t>on</w:t>
      </w:r>
      <w:r w:rsidR="00773830">
        <w:t xml:space="preserve"> an item by pressing </w:t>
      </w:r>
      <w:r w:rsidR="00773830">
        <w:rPr>
          <w:b/>
        </w:rPr>
        <w:t>Add Item</w:t>
      </w:r>
      <w:r w:rsidR="00773830">
        <w:t>.</w:t>
      </w:r>
    </w:p>
    <w:p w14:paraId="654EB2D2" w14:textId="77777777" w:rsidR="003579B7" w:rsidRDefault="00CA4F49" w:rsidP="00773830">
      <w:pPr>
        <w:jc w:val="center"/>
      </w:pPr>
      <w:r>
        <w:rPr>
          <w:noProof/>
          <w:lang w:eastAsia="zh-CN"/>
        </w:rPr>
        <w:drawing>
          <wp:inline distT="0" distB="0" distL="0" distR="0" wp14:anchorId="654EB9C8" wp14:editId="654EB9C9">
            <wp:extent cx="4752975" cy="5657850"/>
            <wp:effectExtent l="19050" t="0" r="9525"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752975" cy="5657850"/>
                    </a:xfrm>
                    <a:prstGeom prst="rect">
                      <a:avLst/>
                    </a:prstGeom>
                    <a:noFill/>
                    <a:ln w="9525">
                      <a:noFill/>
                      <a:miter lim="800000"/>
                      <a:headEnd/>
                      <a:tailEnd/>
                    </a:ln>
                  </pic:spPr>
                </pic:pic>
              </a:graphicData>
            </a:graphic>
          </wp:inline>
        </w:drawing>
      </w:r>
    </w:p>
    <w:p w14:paraId="654EB2D3" w14:textId="77777777" w:rsidR="00773830" w:rsidRDefault="00773830" w:rsidP="006B1DBE">
      <w:pPr>
        <w:pStyle w:val="ListParagraph"/>
        <w:numPr>
          <w:ilvl w:val="0"/>
          <w:numId w:val="107"/>
        </w:numPr>
      </w:pPr>
      <w:r>
        <w:t xml:space="preserve">Select an item from your list of menu items and press </w:t>
      </w:r>
      <w:r>
        <w:rPr>
          <w:b/>
        </w:rPr>
        <w:t>OK.</w:t>
      </w:r>
    </w:p>
    <w:p w14:paraId="654EB2D4" w14:textId="77777777" w:rsidR="00773830" w:rsidRDefault="00773830" w:rsidP="00773830">
      <w:pPr>
        <w:jc w:val="center"/>
      </w:pPr>
      <w:r>
        <w:rPr>
          <w:noProof/>
          <w:lang w:eastAsia="zh-CN"/>
        </w:rPr>
        <w:lastRenderedPageBreak/>
        <w:drawing>
          <wp:inline distT="0" distB="0" distL="0" distR="0" wp14:anchorId="654EB9CA" wp14:editId="654EB9CB">
            <wp:extent cx="3447327" cy="3484862"/>
            <wp:effectExtent l="19050" t="0" r="723"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5578" t="16795" r="25406" b="17351"/>
                    <a:stretch>
                      <a:fillRect/>
                    </a:stretch>
                  </pic:blipFill>
                  <pic:spPr bwMode="auto">
                    <a:xfrm>
                      <a:off x="0" y="0"/>
                      <a:ext cx="3451523" cy="3489103"/>
                    </a:xfrm>
                    <a:prstGeom prst="rect">
                      <a:avLst/>
                    </a:prstGeom>
                    <a:noFill/>
                    <a:ln w="9525">
                      <a:noFill/>
                      <a:miter lim="800000"/>
                      <a:headEnd/>
                      <a:tailEnd/>
                    </a:ln>
                  </pic:spPr>
                </pic:pic>
              </a:graphicData>
            </a:graphic>
          </wp:inline>
        </w:drawing>
      </w:r>
    </w:p>
    <w:p w14:paraId="654EB2D5" w14:textId="77777777" w:rsidR="00773830" w:rsidRDefault="00773830">
      <w:pPr>
        <w:spacing w:before="0" w:after="0"/>
      </w:pPr>
      <w:r>
        <w:br w:type="page"/>
      </w:r>
    </w:p>
    <w:p w14:paraId="654EB2D6" w14:textId="77777777" w:rsidR="00773830" w:rsidRDefault="00773830" w:rsidP="006B1DBE">
      <w:pPr>
        <w:pStyle w:val="ListParagraph"/>
        <w:numPr>
          <w:ilvl w:val="0"/>
          <w:numId w:val="107"/>
        </w:numPr>
      </w:pPr>
      <w:r>
        <w:lastRenderedPageBreak/>
        <w:t>Once an item has been placed on countdown, you can modify some of it</w:t>
      </w:r>
      <w:r w:rsidR="001A4820">
        <w:t>s countdown details.</w:t>
      </w:r>
    </w:p>
    <w:p w14:paraId="654EB2D7" w14:textId="77777777" w:rsidR="00773830" w:rsidRDefault="00CA4F49" w:rsidP="00773830">
      <w:pPr>
        <w:jc w:val="center"/>
      </w:pPr>
      <w:r>
        <w:rPr>
          <w:noProof/>
          <w:lang w:eastAsia="zh-CN"/>
        </w:rPr>
        <w:drawing>
          <wp:inline distT="0" distB="0" distL="0" distR="0" wp14:anchorId="654EB9CC" wp14:editId="654EB9CD">
            <wp:extent cx="4762500" cy="5715000"/>
            <wp:effectExtent l="19050" t="0" r="0" b="0"/>
            <wp:docPr id="2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762500" cy="5715000"/>
                    </a:xfrm>
                    <a:prstGeom prst="rect">
                      <a:avLst/>
                    </a:prstGeom>
                    <a:noFill/>
                    <a:ln w="9525">
                      <a:noFill/>
                      <a:miter lim="800000"/>
                      <a:headEnd/>
                      <a:tailEnd/>
                    </a:ln>
                  </pic:spPr>
                </pic:pic>
              </a:graphicData>
            </a:graphic>
          </wp:inline>
        </w:drawing>
      </w:r>
    </w:p>
    <w:p w14:paraId="654EB2D8" w14:textId="77777777" w:rsidR="00CA4F49" w:rsidRPr="00CA4F49" w:rsidRDefault="00773830" w:rsidP="006B1DBE">
      <w:pPr>
        <w:pStyle w:val="ListParagraph"/>
        <w:numPr>
          <w:ilvl w:val="0"/>
          <w:numId w:val="108"/>
        </w:numPr>
        <w:rPr>
          <w:b/>
        </w:rPr>
      </w:pPr>
      <w:r w:rsidRPr="00CA4F49">
        <w:rPr>
          <w:b/>
        </w:rPr>
        <w:t xml:space="preserve">Quantity Remaining </w:t>
      </w:r>
      <w:r>
        <w:t xml:space="preserve">shows you how many of the item you have left.  </w:t>
      </w:r>
      <w:r w:rsidR="00CA4F49">
        <w:t xml:space="preserve">You can use </w:t>
      </w:r>
      <w:r w:rsidR="00CA4F49" w:rsidRPr="00CA4F49">
        <w:rPr>
          <w:b/>
        </w:rPr>
        <w:t>Add</w:t>
      </w:r>
      <w:r w:rsidR="00CA4F49">
        <w:t xml:space="preserve">, </w:t>
      </w:r>
      <w:r w:rsidR="00CA4F49" w:rsidRPr="00CA4F49">
        <w:rPr>
          <w:b/>
        </w:rPr>
        <w:t>Remove</w:t>
      </w:r>
      <w:r w:rsidR="00CA4F49">
        <w:t xml:space="preserve">, or </w:t>
      </w:r>
      <w:r w:rsidR="00CA4F49" w:rsidRPr="00CA4F49">
        <w:rPr>
          <w:b/>
        </w:rPr>
        <w:t>Set</w:t>
      </w:r>
      <w:r w:rsidR="00CA4F49">
        <w:t xml:space="preserve"> to modify this quantity.</w:t>
      </w:r>
    </w:p>
    <w:p w14:paraId="654EB2D9" w14:textId="77777777" w:rsidR="00773830" w:rsidRPr="00CA4F49" w:rsidRDefault="00773830" w:rsidP="006B1DBE">
      <w:pPr>
        <w:pStyle w:val="ListParagraph"/>
        <w:numPr>
          <w:ilvl w:val="0"/>
          <w:numId w:val="108"/>
        </w:numPr>
        <w:rPr>
          <w:b/>
        </w:rPr>
      </w:pPr>
      <w:r w:rsidRPr="00CA4F49">
        <w:rPr>
          <w:b/>
        </w:rPr>
        <w:t>Reset Quantity at EOD</w:t>
      </w:r>
      <w:r>
        <w:t xml:space="preserve"> determines if the quantity resets upon an end-of-day.  You will be prompted to enter the quantity that the item will start at when starting a new day.</w:t>
      </w:r>
    </w:p>
    <w:p w14:paraId="654EB2DA" w14:textId="77777777" w:rsidR="000A3B76" w:rsidRPr="00A17079" w:rsidRDefault="00CA4F49" w:rsidP="006B1DBE">
      <w:pPr>
        <w:pStyle w:val="ListParagraph"/>
        <w:numPr>
          <w:ilvl w:val="0"/>
          <w:numId w:val="108"/>
        </w:numPr>
        <w:spacing w:before="0" w:after="0"/>
        <w:rPr>
          <w:b/>
        </w:rPr>
      </w:pPr>
      <w:r w:rsidRPr="00A17079">
        <w:rPr>
          <w:b/>
        </w:rPr>
        <w:t xml:space="preserve">EOD Action </w:t>
      </w:r>
      <w:r>
        <w:t>determines if any actions are taken to this item’s countdown status at end-of-day.  You can remove it from countdown, leave it alone, or have it reset the quantity remaining to the # specified in the “</w:t>
      </w:r>
      <w:r w:rsidRPr="00A17079">
        <w:rPr>
          <w:b/>
        </w:rPr>
        <w:t xml:space="preserve">Reset Quantity at EOD” </w:t>
      </w:r>
      <w:r w:rsidRPr="00CA4F49">
        <w:t>area</w:t>
      </w:r>
      <w:r>
        <w:t>.</w:t>
      </w:r>
      <w:r w:rsidR="000A3B76" w:rsidRPr="00A17079">
        <w:rPr>
          <w:b/>
        </w:rPr>
        <w:br w:type="page"/>
      </w:r>
    </w:p>
    <w:p w14:paraId="654EB2DB" w14:textId="77777777" w:rsidR="00287F5A" w:rsidRPr="00ED0EFB" w:rsidRDefault="00287F5A" w:rsidP="00287F5A">
      <w:pPr>
        <w:pStyle w:val="Heading1"/>
      </w:pPr>
      <w:bookmarkStart w:id="46" w:name="_Toc503525447"/>
      <w:r w:rsidRPr="00ED0EFB">
        <w:lastRenderedPageBreak/>
        <w:t>Manager Options</w:t>
      </w:r>
      <w:bookmarkEnd w:id="38"/>
      <w:r>
        <w:t xml:space="preserve"> - General</w:t>
      </w:r>
      <w:bookmarkEnd w:id="43"/>
      <w:bookmarkEnd w:id="45"/>
      <w:bookmarkEnd w:id="46"/>
      <w:r w:rsidR="00F16E31">
        <w:fldChar w:fldCharType="begin"/>
      </w:r>
      <w:r>
        <w:instrText xml:space="preserve"> XE "</w:instrText>
      </w:r>
      <w:r w:rsidRPr="009A358E">
        <w:instrText>Manager Options</w:instrText>
      </w:r>
      <w:r>
        <w:instrText xml:space="preserve">" </w:instrText>
      </w:r>
      <w:r w:rsidR="00F16E31">
        <w:fldChar w:fldCharType="end"/>
      </w:r>
    </w:p>
    <w:p w14:paraId="654EB2DC" w14:textId="77777777" w:rsidR="00287F5A" w:rsidRDefault="00287F5A" w:rsidP="00287F5A">
      <w:r>
        <w:t>This area contains managerial functions, and gives you access to your reports, which provide you with important information about your sales, employees, clients, etc.</w:t>
      </w:r>
    </w:p>
    <w:p w14:paraId="654EB2DD" w14:textId="77777777" w:rsidR="00287F5A" w:rsidRDefault="00D6229D" w:rsidP="00287F5A">
      <w:pPr>
        <w:ind w:firstLine="360"/>
        <w:jc w:val="center"/>
      </w:pPr>
      <w:r>
        <w:rPr>
          <w:noProof/>
          <w:lang w:eastAsia="zh-CN"/>
        </w:rPr>
        <w:drawing>
          <wp:inline distT="0" distB="0" distL="0" distR="0" wp14:anchorId="654EB9CE" wp14:editId="654EB9CF">
            <wp:extent cx="6400800" cy="390825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400800" cy="3908253"/>
                    </a:xfrm>
                    <a:prstGeom prst="rect">
                      <a:avLst/>
                    </a:prstGeom>
                    <a:noFill/>
                    <a:ln w="9525">
                      <a:noFill/>
                      <a:miter lim="800000"/>
                      <a:headEnd/>
                      <a:tailEnd/>
                    </a:ln>
                  </pic:spPr>
                </pic:pic>
              </a:graphicData>
            </a:graphic>
          </wp:inline>
        </w:drawing>
      </w:r>
    </w:p>
    <w:p w14:paraId="654EB2DE" w14:textId="77777777" w:rsidR="00287F5A" w:rsidRDefault="00287F5A" w:rsidP="006B1DBE">
      <w:pPr>
        <w:numPr>
          <w:ilvl w:val="0"/>
          <w:numId w:val="47"/>
        </w:numPr>
      </w:pPr>
      <w:r w:rsidRPr="00722BEB">
        <w:rPr>
          <w:b/>
        </w:rPr>
        <w:t>Reports</w:t>
      </w:r>
      <w:r>
        <w:rPr>
          <w:b/>
        </w:rPr>
        <w:t xml:space="preserve"> </w:t>
      </w:r>
      <w:r>
        <w:t>allows you to see and print a varie</w:t>
      </w:r>
      <w:r w:rsidR="00394BC3">
        <w:t>ty of reports and information.</w:t>
      </w:r>
    </w:p>
    <w:p w14:paraId="654EB2DF" w14:textId="77777777" w:rsidR="00067D26" w:rsidRDefault="00D6229D" w:rsidP="006B1DBE">
      <w:pPr>
        <w:numPr>
          <w:ilvl w:val="0"/>
          <w:numId w:val="47"/>
        </w:numPr>
      </w:pPr>
      <w:r>
        <w:rPr>
          <w:b/>
        </w:rPr>
        <w:t xml:space="preserve">Locks </w:t>
      </w:r>
      <w:r w:rsidR="00067D26">
        <w:t>lets you see the status of the various stations in your restaurant</w:t>
      </w:r>
    </w:p>
    <w:p w14:paraId="654EB2E0" w14:textId="77777777" w:rsidR="00287F5A" w:rsidRPr="008B174A" w:rsidRDefault="00287F5A" w:rsidP="006B1DBE">
      <w:pPr>
        <w:numPr>
          <w:ilvl w:val="0"/>
          <w:numId w:val="47"/>
        </w:numPr>
      </w:pPr>
      <w:r w:rsidRPr="008B174A">
        <w:rPr>
          <w:b/>
        </w:rPr>
        <w:t>Change Tender</w:t>
      </w:r>
      <w:r>
        <w:t xml:space="preserve"> lets you change the tender accepted for a check.</w:t>
      </w:r>
    </w:p>
    <w:p w14:paraId="654EB2E1" w14:textId="77777777" w:rsidR="00287F5A" w:rsidRDefault="00287F5A" w:rsidP="006B1DBE">
      <w:pPr>
        <w:numPr>
          <w:ilvl w:val="0"/>
          <w:numId w:val="47"/>
        </w:numPr>
      </w:pPr>
      <w:r w:rsidRPr="00C04362">
        <w:rPr>
          <w:b/>
        </w:rPr>
        <w:t>Reopen Check</w:t>
      </w:r>
      <w:r>
        <w:t xml:space="preserve"> lets you reopen a closed check.</w:t>
      </w:r>
    </w:p>
    <w:p w14:paraId="654EB2E2" w14:textId="77777777" w:rsidR="00287F5A" w:rsidRDefault="00287F5A" w:rsidP="006B1DBE">
      <w:pPr>
        <w:numPr>
          <w:ilvl w:val="0"/>
          <w:numId w:val="47"/>
        </w:numPr>
      </w:pPr>
      <w:r w:rsidRPr="00C04362">
        <w:rPr>
          <w:b/>
        </w:rPr>
        <w:t>Reprint Close Stub</w:t>
      </w:r>
      <w:r>
        <w:t xml:space="preserve"> lets you reprint the stub that prints when a check is closed.</w:t>
      </w:r>
    </w:p>
    <w:p w14:paraId="654EB2E3" w14:textId="77777777" w:rsidR="00623458" w:rsidRDefault="002028CC" w:rsidP="006B1DBE">
      <w:pPr>
        <w:numPr>
          <w:ilvl w:val="0"/>
          <w:numId w:val="47"/>
        </w:numPr>
      </w:pPr>
      <w:r>
        <w:rPr>
          <w:b/>
        </w:rPr>
        <w:t xml:space="preserve">Perform </w:t>
      </w:r>
      <w:r w:rsidR="00623458" w:rsidRPr="00B9373C">
        <w:rPr>
          <w:b/>
        </w:rPr>
        <w:t>End-of-Day</w:t>
      </w:r>
      <w:r w:rsidR="00623458">
        <w:t xml:space="preserve"> shuts down the system, prints any necessary reports</w:t>
      </w:r>
      <w:r w:rsidR="00100CBB">
        <w:t xml:space="preserve"> and server reads</w:t>
      </w:r>
      <w:r w:rsidR="00623458">
        <w:t xml:space="preserve">, </w:t>
      </w:r>
      <w:r w:rsidR="00282A96">
        <w:t xml:space="preserve">performs system/database </w:t>
      </w:r>
      <w:r w:rsidR="00E34820">
        <w:t xml:space="preserve">maintenance, </w:t>
      </w:r>
      <w:r w:rsidR="00623458">
        <w:t>and prepares the system for the next day.</w:t>
      </w:r>
    </w:p>
    <w:p w14:paraId="654EB2E4" w14:textId="77777777" w:rsidR="002028CC" w:rsidRPr="00623458" w:rsidRDefault="00623458" w:rsidP="006B1DBE">
      <w:pPr>
        <w:numPr>
          <w:ilvl w:val="0"/>
          <w:numId w:val="47"/>
        </w:numPr>
        <w:rPr>
          <w:b/>
        </w:rPr>
      </w:pPr>
      <w:r w:rsidRPr="00623458">
        <w:rPr>
          <w:b/>
        </w:rPr>
        <w:t>System Date</w:t>
      </w:r>
      <w:r w:rsidR="002028CC">
        <w:rPr>
          <w:b/>
        </w:rPr>
        <w:t>s</w:t>
      </w:r>
      <w:r>
        <w:t xml:space="preserve"> lets you check various open and close times, and lets you split a date if an EOD wasn’t performed when it was needed.</w:t>
      </w:r>
    </w:p>
    <w:p w14:paraId="654EB2E5" w14:textId="77777777" w:rsidR="00287F5A" w:rsidRDefault="00287F5A" w:rsidP="006B1DBE">
      <w:pPr>
        <w:numPr>
          <w:ilvl w:val="0"/>
          <w:numId w:val="47"/>
        </w:numPr>
      </w:pPr>
      <w:r w:rsidRPr="003E5E16">
        <w:rPr>
          <w:b/>
        </w:rPr>
        <w:t xml:space="preserve">Exit POS </w:t>
      </w:r>
      <w:r>
        <w:t>closes Avrio</w:t>
      </w:r>
      <w:r w:rsidR="00E34820">
        <w:t xml:space="preserve"> and</w:t>
      </w:r>
      <w:r>
        <w:t xml:space="preserve"> allow</w:t>
      </w:r>
      <w:r w:rsidR="00E34820">
        <w:t>s</w:t>
      </w:r>
      <w:r>
        <w:t xml:space="preserve"> you to perform </w:t>
      </w:r>
      <w:r w:rsidR="00E34820">
        <w:t>typical Windows</w:t>
      </w:r>
      <w:r>
        <w:t xml:space="preserve"> functions on the </w:t>
      </w:r>
      <w:r w:rsidR="00E34820">
        <w:t>computer</w:t>
      </w:r>
      <w:r>
        <w:t>.</w:t>
      </w:r>
    </w:p>
    <w:p w14:paraId="654EB2E6" w14:textId="77777777" w:rsidR="006064DA" w:rsidRDefault="006064DA" w:rsidP="006B1DBE">
      <w:pPr>
        <w:numPr>
          <w:ilvl w:val="0"/>
          <w:numId w:val="47"/>
        </w:numPr>
      </w:pPr>
      <w:r>
        <w:rPr>
          <w:b/>
        </w:rPr>
        <w:t xml:space="preserve">Restart POS </w:t>
      </w:r>
      <w:r>
        <w:t>closes Avrio and then starts it back up.  Useful for clearing odd glitches/error messages.</w:t>
      </w:r>
    </w:p>
    <w:p w14:paraId="654EB2E7" w14:textId="77777777" w:rsidR="00287F5A" w:rsidRDefault="00287F5A" w:rsidP="006B1DBE">
      <w:pPr>
        <w:numPr>
          <w:ilvl w:val="0"/>
          <w:numId w:val="47"/>
        </w:numPr>
      </w:pPr>
      <w:r w:rsidRPr="003E5E16">
        <w:rPr>
          <w:b/>
        </w:rPr>
        <w:t>Shutdown Computer</w:t>
      </w:r>
      <w:r>
        <w:t xml:space="preserve"> exits Avrio and shuts down the system.</w:t>
      </w:r>
    </w:p>
    <w:p w14:paraId="654EB2E8" w14:textId="77777777" w:rsidR="00287F5A" w:rsidRDefault="00287F5A" w:rsidP="006B1DBE">
      <w:pPr>
        <w:numPr>
          <w:ilvl w:val="0"/>
          <w:numId w:val="47"/>
        </w:numPr>
      </w:pPr>
      <w:r w:rsidRPr="0003451A">
        <w:rPr>
          <w:b/>
        </w:rPr>
        <w:t>Restart Computer</w:t>
      </w:r>
      <w:r>
        <w:t xml:space="preserve"> exits </w:t>
      </w:r>
      <w:r w:rsidR="0011737C">
        <w:t>Avrio and restarts the system.</w:t>
      </w:r>
    </w:p>
    <w:p w14:paraId="654EB2E9" w14:textId="77777777" w:rsidR="00067D26" w:rsidRDefault="00287F5A" w:rsidP="006B1DBE">
      <w:pPr>
        <w:numPr>
          <w:ilvl w:val="0"/>
          <w:numId w:val="47"/>
        </w:numPr>
        <w:spacing w:before="0" w:after="0"/>
      </w:pPr>
      <w:r w:rsidRPr="00130A72">
        <w:rPr>
          <w:b/>
        </w:rPr>
        <w:lastRenderedPageBreak/>
        <w:t xml:space="preserve">Settle Credit Cards </w:t>
      </w:r>
      <w:r>
        <w:t>allows you to finalize and settle batches when using Avrio’s in</w:t>
      </w:r>
      <w:r w:rsidR="00D6229D">
        <w:t>tegrated credit card processing (when you are swiping credit cards through a card-reader attached to the POS station).</w:t>
      </w:r>
      <w:r w:rsidR="00067D26">
        <w:br w:type="page"/>
      </w:r>
    </w:p>
    <w:p w14:paraId="654EB2EA" w14:textId="77777777" w:rsidR="00287F5A" w:rsidRDefault="00287F5A" w:rsidP="00287F5A">
      <w:pPr>
        <w:pStyle w:val="Heading2"/>
      </w:pPr>
      <w:bookmarkStart w:id="47" w:name="_Changing_Tenders"/>
      <w:bookmarkStart w:id="48" w:name="_Toc212956969"/>
      <w:bookmarkStart w:id="49" w:name="_Toc215460463"/>
      <w:bookmarkStart w:id="50" w:name="_Toc503525448"/>
      <w:bookmarkEnd w:id="47"/>
      <w:r>
        <w:lastRenderedPageBreak/>
        <w:t>Changing Tenders</w:t>
      </w:r>
      <w:bookmarkEnd w:id="48"/>
      <w:bookmarkEnd w:id="49"/>
      <w:bookmarkEnd w:id="50"/>
      <w:r w:rsidR="00F16E31">
        <w:fldChar w:fldCharType="begin"/>
      </w:r>
      <w:r>
        <w:instrText xml:space="preserve"> XE "</w:instrText>
      </w:r>
      <w:r w:rsidRPr="009A358E">
        <w:instrText>Changing Tenders</w:instrText>
      </w:r>
      <w:r>
        <w:instrText xml:space="preserve">" </w:instrText>
      </w:r>
      <w:r w:rsidR="00F16E31">
        <w:fldChar w:fldCharType="end"/>
      </w:r>
    </w:p>
    <w:p w14:paraId="654EB2EB" w14:textId="77777777" w:rsidR="00287F5A" w:rsidRDefault="00287F5A" w:rsidP="00287F5A">
      <w:r>
        <w:t>If the wrong payment method was entered while closing a check, you can quickly change it without reopening the check.</w:t>
      </w:r>
    </w:p>
    <w:p w14:paraId="654EB2EC" w14:textId="77777777" w:rsidR="00287F5A" w:rsidRDefault="00287F5A" w:rsidP="008A51F2">
      <w:pPr>
        <w:numPr>
          <w:ilvl w:val="0"/>
          <w:numId w:val="31"/>
        </w:numPr>
      </w:pPr>
      <w:r>
        <w:t xml:space="preserve">Touch </w:t>
      </w:r>
      <w:r>
        <w:rPr>
          <w:b/>
        </w:rPr>
        <w:t>Manager Options</w:t>
      </w:r>
      <w:r>
        <w:t>.</w:t>
      </w:r>
    </w:p>
    <w:p w14:paraId="654EB2ED" w14:textId="77777777" w:rsidR="00287F5A" w:rsidRDefault="00287F5A" w:rsidP="008A51F2">
      <w:pPr>
        <w:numPr>
          <w:ilvl w:val="0"/>
          <w:numId w:val="31"/>
        </w:numPr>
      </w:pPr>
      <w:r>
        <w:t xml:space="preserve">Touch </w:t>
      </w:r>
      <w:r>
        <w:rPr>
          <w:b/>
        </w:rPr>
        <w:t>Change Tenders</w:t>
      </w:r>
      <w:r>
        <w:t>.</w:t>
      </w:r>
    </w:p>
    <w:p w14:paraId="654EB2EE" w14:textId="77777777" w:rsidR="00287F5A" w:rsidRDefault="00287F5A" w:rsidP="008A51F2">
      <w:pPr>
        <w:numPr>
          <w:ilvl w:val="0"/>
          <w:numId w:val="31"/>
        </w:numPr>
      </w:pPr>
      <w:r>
        <w:t xml:space="preserve">Enter the check number.  Press </w:t>
      </w:r>
      <w:r w:rsidRPr="00921318">
        <w:rPr>
          <w:b/>
        </w:rPr>
        <w:t>OK</w:t>
      </w:r>
      <w:r>
        <w:t>.</w:t>
      </w:r>
    </w:p>
    <w:p w14:paraId="654EB2EF" w14:textId="77777777" w:rsidR="00287F5A" w:rsidRDefault="00287F5A" w:rsidP="00287F5A">
      <w:pPr>
        <w:jc w:val="center"/>
      </w:pPr>
      <w:r>
        <w:rPr>
          <w:noProof/>
          <w:lang w:eastAsia="zh-CN"/>
        </w:rPr>
        <w:drawing>
          <wp:inline distT="0" distB="0" distL="0" distR="0" wp14:anchorId="654EB9D0" wp14:editId="654EB9D1">
            <wp:extent cx="2857500" cy="3524250"/>
            <wp:effectExtent l="19050" t="0" r="0"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14:paraId="654EB2F0" w14:textId="77777777" w:rsidR="00287F5A" w:rsidRDefault="00287F5A" w:rsidP="00287F5A"/>
    <w:p w14:paraId="654EB2F1" w14:textId="77777777" w:rsidR="00287F5A" w:rsidRDefault="00287F5A" w:rsidP="00287F5A">
      <w:r>
        <w:br w:type="page"/>
      </w:r>
    </w:p>
    <w:p w14:paraId="654EB2F2" w14:textId="77777777" w:rsidR="00287F5A" w:rsidRDefault="00287F5A" w:rsidP="008A51F2">
      <w:pPr>
        <w:numPr>
          <w:ilvl w:val="0"/>
          <w:numId w:val="31"/>
        </w:numPr>
      </w:pPr>
      <w:r>
        <w:lastRenderedPageBreak/>
        <w:t xml:space="preserve">The “Close Order” screen appears.  Select a payment, then press one of the tender buttons to change it, or use </w:t>
      </w:r>
      <w:r>
        <w:rPr>
          <w:b/>
        </w:rPr>
        <w:t>Remove Tender</w:t>
      </w:r>
      <w:r>
        <w:t xml:space="preserve"> to remove that payment.</w:t>
      </w:r>
    </w:p>
    <w:p w14:paraId="654EB2F3" w14:textId="77777777" w:rsidR="00287F5A" w:rsidRDefault="00A17079" w:rsidP="00287F5A">
      <w:pPr>
        <w:jc w:val="center"/>
      </w:pPr>
      <w:r>
        <w:rPr>
          <w:noProof/>
          <w:lang w:eastAsia="zh-CN"/>
        </w:rPr>
        <w:drawing>
          <wp:inline distT="0" distB="0" distL="0" distR="0" wp14:anchorId="654EB9D2" wp14:editId="654EB9D3">
            <wp:extent cx="6400800" cy="4755973"/>
            <wp:effectExtent l="19050" t="0" r="0" b="0"/>
            <wp:docPr id="2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400800" cy="4755973"/>
                    </a:xfrm>
                    <a:prstGeom prst="rect">
                      <a:avLst/>
                    </a:prstGeom>
                    <a:noFill/>
                    <a:ln w="9525">
                      <a:noFill/>
                      <a:miter lim="800000"/>
                      <a:headEnd/>
                      <a:tailEnd/>
                    </a:ln>
                  </pic:spPr>
                </pic:pic>
              </a:graphicData>
            </a:graphic>
          </wp:inline>
        </w:drawing>
      </w:r>
    </w:p>
    <w:p w14:paraId="654EB2F4" w14:textId="77777777" w:rsidR="00287F5A" w:rsidRDefault="00287F5A" w:rsidP="008A51F2">
      <w:pPr>
        <w:numPr>
          <w:ilvl w:val="0"/>
          <w:numId w:val="31"/>
        </w:numPr>
      </w:pPr>
      <w:r>
        <w:t xml:space="preserve">Press </w:t>
      </w:r>
      <w:r>
        <w:rPr>
          <w:b/>
        </w:rPr>
        <w:t>Exit</w:t>
      </w:r>
      <w:r>
        <w:t>.  Save the changes.</w:t>
      </w:r>
    </w:p>
    <w:p w14:paraId="654EB2F5" w14:textId="77777777" w:rsidR="00287F5A" w:rsidRDefault="00287F5A" w:rsidP="00287F5A">
      <w:r>
        <w:br w:type="page"/>
      </w:r>
    </w:p>
    <w:p w14:paraId="654EB2F6" w14:textId="77777777" w:rsidR="00287F5A" w:rsidRDefault="00287F5A" w:rsidP="00287F5A">
      <w:pPr>
        <w:pStyle w:val="Heading2"/>
      </w:pPr>
      <w:bookmarkStart w:id="51" w:name="_Toc212956971"/>
      <w:bookmarkStart w:id="52" w:name="_Toc215460465"/>
      <w:bookmarkStart w:id="53" w:name="_Toc503525449"/>
      <w:r>
        <w:lastRenderedPageBreak/>
        <w:t>Reopening Checks/Orders</w:t>
      </w:r>
      <w:bookmarkEnd w:id="51"/>
      <w:bookmarkEnd w:id="52"/>
      <w:bookmarkEnd w:id="53"/>
      <w:r w:rsidR="00F16E31">
        <w:fldChar w:fldCharType="begin"/>
      </w:r>
      <w:r>
        <w:instrText xml:space="preserve"> XE "</w:instrText>
      </w:r>
      <w:r w:rsidRPr="009A358E">
        <w:instrText>Reopening Checks/Orders</w:instrText>
      </w:r>
      <w:r>
        <w:instrText xml:space="preserve">" </w:instrText>
      </w:r>
      <w:r w:rsidR="00F16E31">
        <w:fldChar w:fldCharType="end"/>
      </w:r>
    </w:p>
    <w:p w14:paraId="654EB2F7" w14:textId="77777777" w:rsidR="00287F5A" w:rsidRDefault="00287F5A" w:rsidP="008A51F2">
      <w:pPr>
        <w:numPr>
          <w:ilvl w:val="0"/>
          <w:numId w:val="32"/>
        </w:numPr>
      </w:pPr>
      <w:r>
        <w:t xml:space="preserve">Touch </w:t>
      </w:r>
      <w:r>
        <w:rPr>
          <w:b/>
        </w:rPr>
        <w:t>Manager Options</w:t>
      </w:r>
      <w:r>
        <w:t>.</w:t>
      </w:r>
    </w:p>
    <w:p w14:paraId="654EB2F8" w14:textId="77777777" w:rsidR="00287F5A" w:rsidRDefault="00287F5A" w:rsidP="008A51F2">
      <w:pPr>
        <w:numPr>
          <w:ilvl w:val="0"/>
          <w:numId w:val="32"/>
        </w:numPr>
      </w:pPr>
      <w:r>
        <w:t xml:space="preserve">Touch </w:t>
      </w:r>
      <w:r>
        <w:rPr>
          <w:b/>
        </w:rPr>
        <w:t>Reopen Check</w:t>
      </w:r>
      <w:r>
        <w:t>.</w:t>
      </w:r>
    </w:p>
    <w:p w14:paraId="654EB2F9" w14:textId="77777777" w:rsidR="00287F5A" w:rsidRDefault="00287F5A" w:rsidP="008A51F2">
      <w:pPr>
        <w:numPr>
          <w:ilvl w:val="0"/>
          <w:numId w:val="32"/>
        </w:numPr>
      </w:pPr>
      <w:r>
        <w:t xml:space="preserve">Enter the check number.  Press </w:t>
      </w:r>
      <w:r w:rsidRPr="009015E8">
        <w:rPr>
          <w:b/>
        </w:rPr>
        <w:t>OK</w:t>
      </w:r>
      <w:r>
        <w:t>.</w:t>
      </w:r>
    </w:p>
    <w:p w14:paraId="654EB2FA" w14:textId="77777777" w:rsidR="00287F5A" w:rsidRDefault="00287F5A" w:rsidP="00287F5A">
      <w:pPr>
        <w:jc w:val="center"/>
      </w:pPr>
      <w:r>
        <w:rPr>
          <w:noProof/>
          <w:lang w:eastAsia="zh-CN"/>
        </w:rPr>
        <w:drawing>
          <wp:inline distT="0" distB="0" distL="0" distR="0" wp14:anchorId="654EB9D4" wp14:editId="654EB9D5">
            <wp:extent cx="2009775" cy="2482666"/>
            <wp:effectExtent l="19050" t="0" r="9525"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007261" cy="2479560"/>
                    </a:xfrm>
                    <a:prstGeom prst="rect">
                      <a:avLst/>
                    </a:prstGeom>
                    <a:noFill/>
                    <a:ln w="9525">
                      <a:noFill/>
                      <a:miter lim="800000"/>
                      <a:headEnd/>
                      <a:tailEnd/>
                    </a:ln>
                  </pic:spPr>
                </pic:pic>
              </a:graphicData>
            </a:graphic>
          </wp:inline>
        </w:drawing>
      </w:r>
    </w:p>
    <w:p w14:paraId="654EB2FB" w14:textId="77777777" w:rsidR="00287F5A" w:rsidRPr="009015E8" w:rsidRDefault="00287F5A" w:rsidP="008A51F2">
      <w:pPr>
        <w:numPr>
          <w:ilvl w:val="0"/>
          <w:numId w:val="32"/>
        </w:numPr>
      </w:pPr>
      <w:r>
        <w:t xml:space="preserve">You will be asked to confirm your selection.  Also, if the check was part of a split order, you will be asked to reopen only the one you want, or all the related checks.  </w:t>
      </w:r>
    </w:p>
    <w:p w14:paraId="654EB2FC" w14:textId="77777777" w:rsidR="00287F5A" w:rsidRPr="009015E8" w:rsidRDefault="00287F5A" w:rsidP="00287F5A">
      <w:pPr>
        <w:jc w:val="center"/>
        <w:rPr>
          <w:b/>
        </w:rPr>
      </w:pPr>
      <w:r>
        <w:rPr>
          <w:noProof/>
          <w:lang w:eastAsia="zh-CN"/>
        </w:rPr>
        <w:drawing>
          <wp:inline distT="0" distB="0" distL="0" distR="0" wp14:anchorId="654EB9D6" wp14:editId="654EB9D7">
            <wp:extent cx="4848225" cy="915668"/>
            <wp:effectExtent l="19050" t="0" r="0"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853767" cy="916715"/>
                    </a:xfrm>
                    <a:prstGeom prst="rect">
                      <a:avLst/>
                    </a:prstGeom>
                    <a:noFill/>
                    <a:ln w="9525">
                      <a:noFill/>
                      <a:miter lim="800000"/>
                      <a:headEnd/>
                      <a:tailEnd/>
                    </a:ln>
                  </pic:spPr>
                </pic:pic>
              </a:graphicData>
            </a:graphic>
          </wp:inline>
        </w:drawing>
      </w:r>
    </w:p>
    <w:p w14:paraId="654EB2FD" w14:textId="77777777" w:rsidR="00287F5A" w:rsidRDefault="00287F5A" w:rsidP="00287F5A">
      <w:pPr>
        <w:jc w:val="center"/>
      </w:pPr>
      <w:r>
        <w:rPr>
          <w:noProof/>
          <w:lang w:eastAsia="zh-CN"/>
        </w:rPr>
        <w:drawing>
          <wp:inline distT="0" distB="0" distL="0" distR="0" wp14:anchorId="654EB9D8" wp14:editId="654EB9D9">
            <wp:extent cx="4961520" cy="1038225"/>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968699" cy="1039727"/>
                    </a:xfrm>
                    <a:prstGeom prst="rect">
                      <a:avLst/>
                    </a:prstGeom>
                    <a:noFill/>
                    <a:ln w="9525">
                      <a:noFill/>
                      <a:miter lim="800000"/>
                      <a:headEnd/>
                      <a:tailEnd/>
                    </a:ln>
                  </pic:spPr>
                </pic:pic>
              </a:graphicData>
            </a:graphic>
          </wp:inline>
        </w:drawing>
      </w:r>
    </w:p>
    <w:p w14:paraId="654EB2FE" w14:textId="77777777" w:rsidR="00287F5A" w:rsidRDefault="00287F5A" w:rsidP="008A51F2">
      <w:pPr>
        <w:numPr>
          <w:ilvl w:val="0"/>
          <w:numId w:val="32"/>
        </w:numPr>
      </w:pPr>
      <w:r>
        <w:t>The order is reopened at the same table.  Only the original server or a manager/owner can access the order (unless the table is transferred to a new server).</w:t>
      </w:r>
      <w:r w:rsidR="00093B5B">
        <w:t xml:space="preserve">  Note: any payments made on the order</w:t>
      </w:r>
      <w:r w:rsidR="00C70FBF">
        <w:t xml:space="preserve"> are still applicable when the order is reopened.  </w:t>
      </w:r>
    </w:p>
    <w:p w14:paraId="654EB2FF" w14:textId="77777777" w:rsidR="00287F5A" w:rsidRDefault="00287F5A" w:rsidP="00287F5A">
      <w:pPr>
        <w:jc w:val="center"/>
      </w:pPr>
      <w:r>
        <w:rPr>
          <w:noProof/>
          <w:lang w:eastAsia="zh-CN"/>
        </w:rPr>
        <w:drawing>
          <wp:inline distT="0" distB="0" distL="0" distR="0" wp14:anchorId="654EB9DA" wp14:editId="654EB9DB">
            <wp:extent cx="5258616" cy="990600"/>
            <wp:effectExtent l="19050" t="0" r="0"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329195" cy="1003895"/>
                    </a:xfrm>
                    <a:prstGeom prst="rect">
                      <a:avLst/>
                    </a:prstGeom>
                    <a:noFill/>
                    <a:ln w="9525">
                      <a:noFill/>
                      <a:miter lim="800000"/>
                      <a:headEnd/>
                      <a:tailEnd/>
                    </a:ln>
                  </pic:spPr>
                </pic:pic>
              </a:graphicData>
            </a:graphic>
          </wp:inline>
        </w:drawing>
      </w:r>
    </w:p>
    <w:p w14:paraId="654EB300" w14:textId="77777777" w:rsidR="00C91B77" w:rsidRDefault="00C91B77" w:rsidP="006D072D"/>
    <w:p w14:paraId="654EB301" w14:textId="77777777" w:rsidR="00287F5A" w:rsidRDefault="00287F5A" w:rsidP="00287F5A">
      <w:pPr>
        <w:pStyle w:val="Heading2"/>
      </w:pPr>
      <w:bookmarkStart w:id="54" w:name="_Toc212956972"/>
      <w:bookmarkStart w:id="55" w:name="_Toc215460466"/>
      <w:bookmarkStart w:id="56" w:name="_Toc503525450"/>
      <w:r>
        <w:lastRenderedPageBreak/>
        <w:t>Reprinting Close Stubs</w:t>
      </w:r>
      <w:bookmarkEnd w:id="54"/>
      <w:bookmarkEnd w:id="55"/>
      <w:bookmarkEnd w:id="56"/>
      <w:r w:rsidR="00F16E31">
        <w:fldChar w:fldCharType="begin"/>
      </w:r>
      <w:r>
        <w:instrText xml:space="preserve"> XE "</w:instrText>
      </w:r>
      <w:r w:rsidRPr="009A358E">
        <w:instrText>Reprinting</w:instrText>
      </w:r>
      <w:r w:rsidR="009F3151">
        <w:instrText xml:space="preserve"> </w:instrText>
      </w:r>
      <w:r w:rsidRPr="009A358E">
        <w:instrText>Close Stubs</w:instrText>
      </w:r>
      <w:r>
        <w:instrText xml:space="preserve">" </w:instrText>
      </w:r>
      <w:r w:rsidR="00F16E31">
        <w:fldChar w:fldCharType="end"/>
      </w:r>
    </w:p>
    <w:p w14:paraId="654EB302" w14:textId="77777777" w:rsidR="00287F5A" w:rsidRDefault="00287F5A" w:rsidP="008A51F2">
      <w:pPr>
        <w:numPr>
          <w:ilvl w:val="0"/>
          <w:numId w:val="33"/>
        </w:numPr>
      </w:pPr>
      <w:r>
        <w:t xml:space="preserve">Touch </w:t>
      </w:r>
      <w:r>
        <w:rPr>
          <w:b/>
        </w:rPr>
        <w:t>Manager Options</w:t>
      </w:r>
      <w:r>
        <w:t>.</w:t>
      </w:r>
    </w:p>
    <w:p w14:paraId="654EB303" w14:textId="77777777" w:rsidR="00287F5A" w:rsidRDefault="00287F5A" w:rsidP="008A51F2">
      <w:pPr>
        <w:numPr>
          <w:ilvl w:val="0"/>
          <w:numId w:val="33"/>
        </w:numPr>
      </w:pPr>
      <w:r>
        <w:t xml:space="preserve">Touch </w:t>
      </w:r>
      <w:r>
        <w:rPr>
          <w:b/>
        </w:rPr>
        <w:t>Reprint Close Stub</w:t>
      </w:r>
      <w:r>
        <w:t>.</w:t>
      </w:r>
    </w:p>
    <w:p w14:paraId="654EB304" w14:textId="77777777" w:rsidR="00287F5A" w:rsidRDefault="00287F5A" w:rsidP="008A51F2">
      <w:pPr>
        <w:numPr>
          <w:ilvl w:val="0"/>
          <w:numId w:val="33"/>
        </w:numPr>
      </w:pPr>
      <w:r>
        <w:t xml:space="preserve">Enter the check number.  Press </w:t>
      </w:r>
      <w:r w:rsidRPr="009015E8">
        <w:rPr>
          <w:b/>
        </w:rPr>
        <w:t>OK</w:t>
      </w:r>
      <w:r>
        <w:t>.</w:t>
      </w:r>
    </w:p>
    <w:p w14:paraId="654EB305" w14:textId="77777777" w:rsidR="00287F5A" w:rsidRDefault="00287F5A" w:rsidP="00287F5A">
      <w:pPr>
        <w:jc w:val="center"/>
      </w:pPr>
      <w:r>
        <w:rPr>
          <w:noProof/>
          <w:lang w:eastAsia="zh-CN"/>
        </w:rPr>
        <w:drawing>
          <wp:inline distT="0" distB="0" distL="0" distR="0" wp14:anchorId="654EB9DC" wp14:editId="654EB9DD">
            <wp:extent cx="2857500" cy="3524250"/>
            <wp:effectExtent l="19050" t="0" r="0" b="0"/>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14:paraId="654EB306" w14:textId="77777777" w:rsidR="00287F5A" w:rsidRDefault="00287F5A" w:rsidP="00287F5A">
      <w:r>
        <w:br w:type="page"/>
      </w:r>
    </w:p>
    <w:p w14:paraId="654EB307" w14:textId="77777777" w:rsidR="008F27FF" w:rsidRDefault="008F27FF" w:rsidP="00725C45">
      <w:pPr>
        <w:pStyle w:val="Heading2"/>
      </w:pPr>
      <w:bookmarkStart w:id="57" w:name="_Settle_Credit_Cards"/>
      <w:bookmarkStart w:id="58" w:name="_Toc503525451"/>
      <w:bookmarkStart w:id="59" w:name="_Toc212956974"/>
      <w:bookmarkStart w:id="60" w:name="_Toc215460467"/>
      <w:bookmarkEnd w:id="57"/>
      <w:r>
        <w:lastRenderedPageBreak/>
        <w:t>System Dates</w:t>
      </w:r>
      <w:bookmarkEnd w:id="58"/>
    </w:p>
    <w:p w14:paraId="654EB308" w14:textId="77777777" w:rsidR="008F27FF" w:rsidRDefault="008F27FF" w:rsidP="008F27FF">
      <w:r>
        <w:t>The “System Date</w:t>
      </w:r>
      <w:r w:rsidR="009156C3">
        <w:t>s</w:t>
      </w:r>
      <w:r>
        <w:t>” section lets you see</w:t>
      </w:r>
      <w:r w:rsidR="005317E3">
        <w:t xml:space="preserve"> and edit</w:t>
      </w:r>
      <w:r>
        <w:t xml:space="preserve"> the various dates/times that your system was open</w:t>
      </w:r>
      <w:r w:rsidR="005317E3">
        <w:t>ed</w:t>
      </w:r>
      <w:r>
        <w:t xml:space="preserve"> for </w:t>
      </w:r>
      <w:r w:rsidR="00656D39">
        <w:t>business and when EODs were run, and you can insert new breakpoints if an end-of-day was missed.</w:t>
      </w:r>
    </w:p>
    <w:p w14:paraId="654EB309" w14:textId="77777777" w:rsidR="00142230" w:rsidRDefault="00142230" w:rsidP="008F27FF">
      <w:r>
        <w:rPr>
          <w:noProof/>
          <w:lang w:eastAsia="zh-CN"/>
        </w:rPr>
        <w:drawing>
          <wp:inline distT="0" distB="0" distL="0" distR="0" wp14:anchorId="654EB9DE" wp14:editId="654EB9DF">
            <wp:extent cx="5954395" cy="3806190"/>
            <wp:effectExtent l="19050" t="0" r="82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54395" cy="3806190"/>
                    </a:xfrm>
                    <a:prstGeom prst="rect">
                      <a:avLst/>
                    </a:prstGeom>
                    <a:noFill/>
                    <a:ln w="9525">
                      <a:noFill/>
                      <a:miter lim="800000"/>
                      <a:headEnd/>
                      <a:tailEnd/>
                    </a:ln>
                  </pic:spPr>
                </pic:pic>
              </a:graphicData>
            </a:graphic>
          </wp:inline>
        </w:drawing>
      </w:r>
      <w:r>
        <w:t xml:space="preserve">The </w:t>
      </w:r>
    </w:p>
    <w:p w14:paraId="654EB30A" w14:textId="77777777" w:rsidR="00142230" w:rsidRDefault="00142230" w:rsidP="008F27FF">
      <w:r>
        <w:t>The window is laid out like this:</w:t>
      </w:r>
    </w:p>
    <w:tbl>
      <w:tblPr>
        <w:tblStyle w:val="TableGrid"/>
        <w:tblW w:w="0" w:type="auto"/>
        <w:tblLook w:val="04A0" w:firstRow="1" w:lastRow="0" w:firstColumn="1" w:lastColumn="0" w:noHBand="0" w:noVBand="1"/>
      </w:tblPr>
      <w:tblGrid>
        <w:gridCol w:w="3359"/>
        <w:gridCol w:w="3357"/>
        <w:gridCol w:w="3354"/>
      </w:tblGrid>
      <w:tr w:rsidR="00142230" w14:paraId="654EB30E" w14:textId="77777777" w:rsidTr="00142230">
        <w:tc>
          <w:tcPr>
            <w:tcW w:w="3432" w:type="dxa"/>
          </w:tcPr>
          <w:p w14:paraId="654EB30B" w14:textId="77777777" w:rsidR="00142230" w:rsidRDefault="009156C3" w:rsidP="009156C3">
            <w:r>
              <w:t xml:space="preserve">Business </w:t>
            </w:r>
            <w:r w:rsidR="00142230">
              <w:t>Date</w:t>
            </w:r>
          </w:p>
        </w:tc>
        <w:tc>
          <w:tcPr>
            <w:tcW w:w="3432" w:type="dxa"/>
          </w:tcPr>
          <w:p w14:paraId="654EB30C" w14:textId="77777777" w:rsidR="00142230" w:rsidRDefault="00142230" w:rsidP="008F27FF">
            <w:r>
              <w:t>Date and time (24-hour clock) the system was opened</w:t>
            </w:r>
            <w:r w:rsidR="00FB5559">
              <w:t>.</w:t>
            </w:r>
          </w:p>
        </w:tc>
        <w:tc>
          <w:tcPr>
            <w:tcW w:w="3432" w:type="dxa"/>
          </w:tcPr>
          <w:p w14:paraId="654EB30D" w14:textId="77777777" w:rsidR="00142230" w:rsidRDefault="00142230" w:rsidP="00142230">
            <w:r>
              <w:t>Date and time (24-hour clock) the system was closed</w:t>
            </w:r>
            <w:r w:rsidR="00FB5559">
              <w:t>.</w:t>
            </w:r>
          </w:p>
        </w:tc>
      </w:tr>
    </w:tbl>
    <w:p w14:paraId="654EB30F" w14:textId="77777777" w:rsidR="00142230" w:rsidRDefault="003235C6" w:rsidP="003235C6">
      <w:pPr>
        <w:pStyle w:val="Heading3"/>
      </w:pPr>
      <w:bookmarkStart w:id="61" w:name="_Toc503525452"/>
      <w:r>
        <w:t>Splitting Dates</w:t>
      </w:r>
      <w:bookmarkEnd w:id="61"/>
    </w:p>
    <w:p w14:paraId="654EB310" w14:textId="77777777" w:rsidR="003235C6" w:rsidRDefault="003235C6" w:rsidP="003235C6">
      <w:r>
        <w:t xml:space="preserve">The “Split” function lets you insert an EOD so that sales data is moved to the following day.  </w:t>
      </w:r>
      <w:r w:rsidR="00FE0EDA">
        <w:t xml:space="preserve">This function would normally be used when an EOD was not run after a location closed, and the next day’s sales </w:t>
      </w:r>
      <w:r w:rsidR="00FB5024">
        <w:t>have incorrectly become</w:t>
      </w:r>
      <w:r w:rsidR="00FE0EDA">
        <w:t xml:space="preserve"> a continuation of the previous date.</w:t>
      </w:r>
    </w:p>
    <w:p w14:paraId="654EB311" w14:textId="77777777" w:rsidR="00EA6844" w:rsidRDefault="00EA6844" w:rsidP="003235C6"/>
    <w:p w14:paraId="654EB312" w14:textId="77777777" w:rsidR="005D460B" w:rsidRDefault="005D460B">
      <w:pPr>
        <w:spacing w:before="0" w:after="0"/>
      </w:pPr>
      <w:r>
        <w:br w:type="page"/>
      </w:r>
    </w:p>
    <w:p w14:paraId="654EB313" w14:textId="77777777" w:rsidR="005D460B" w:rsidRDefault="005D460B" w:rsidP="003235C6">
      <w:pPr>
        <w:rPr>
          <w:b/>
        </w:rPr>
      </w:pPr>
      <w:r w:rsidRPr="005D460B">
        <w:rPr>
          <w:b/>
        </w:rPr>
        <w:lastRenderedPageBreak/>
        <w:t>To split a date</w:t>
      </w:r>
      <w:r>
        <w:rPr>
          <w:b/>
        </w:rPr>
        <w:t>:</w:t>
      </w:r>
    </w:p>
    <w:p w14:paraId="654EB314" w14:textId="77777777" w:rsidR="005D460B" w:rsidRDefault="005D460B" w:rsidP="006B1DBE">
      <w:pPr>
        <w:pStyle w:val="ListParagraph"/>
        <w:numPr>
          <w:ilvl w:val="0"/>
          <w:numId w:val="76"/>
        </w:numPr>
      </w:pPr>
      <w:r>
        <w:t>Select the entry you wish to modify.</w:t>
      </w:r>
    </w:p>
    <w:p w14:paraId="654EB315" w14:textId="77777777" w:rsidR="005D460B" w:rsidRDefault="005D460B" w:rsidP="006B1DBE">
      <w:pPr>
        <w:pStyle w:val="ListParagraph"/>
        <w:numPr>
          <w:ilvl w:val="0"/>
          <w:numId w:val="76"/>
        </w:numPr>
      </w:pPr>
      <w:r>
        <w:t xml:space="preserve">Press </w:t>
      </w:r>
      <w:r>
        <w:rPr>
          <w:b/>
        </w:rPr>
        <w:t>Split</w:t>
      </w:r>
      <w:r>
        <w:t>.  This window appears:</w:t>
      </w:r>
    </w:p>
    <w:p w14:paraId="654EB316" w14:textId="77777777" w:rsidR="005D460B" w:rsidRDefault="005D460B" w:rsidP="005D460B">
      <w:pPr>
        <w:jc w:val="center"/>
      </w:pPr>
      <w:r>
        <w:rPr>
          <w:noProof/>
          <w:lang w:eastAsia="zh-CN"/>
        </w:rPr>
        <w:drawing>
          <wp:inline distT="0" distB="0" distL="0" distR="0" wp14:anchorId="654EB9E0" wp14:editId="654EB9E1">
            <wp:extent cx="4051300" cy="451866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051300" cy="4518660"/>
                    </a:xfrm>
                    <a:prstGeom prst="rect">
                      <a:avLst/>
                    </a:prstGeom>
                    <a:noFill/>
                    <a:ln w="9525">
                      <a:noFill/>
                      <a:miter lim="800000"/>
                      <a:headEnd/>
                      <a:tailEnd/>
                    </a:ln>
                  </pic:spPr>
                </pic:pic>
              </a:graphicData>
            </a:graphic>
          </wp:inline>
        </w:drawing>
      </w:r>
    </w:p>
    <w:p w14:paraId="654EB317" w14:textId="77777777" w:rsidR="005D460B" w:rsidRDefault="005D460B" w:rsidP="006B1DBE">
      <w:pPr>
        <w:pStyle w:val="ListParagraph"/>
        <w:numPr>
          <w:ilvl w:val="0"/>
          <w:numId w:val="76"/>
        </w:numPr>
      </w:pPr>
      <w:r>
        <w:t>Select the date</w:t>
      </w:r>
      <w:r w:rsidR="00280821">
        <w:t xml:space="preserve"> and</w:t>
      </w:r>
      <w:r>
        <w:t xml:space="preserve"> time you want </w:t>
      </w:r>
      <w:r w:rsidR="001B3BB7">
        <w:t xml:space="preserve">the split </w:t>
      </w:r>
      <w:r>
        <w:t>to</w:t>
      </w:r>
      <w:r w:rsidR="001B3BB7">
        <w:t xml:space="preserve"> occur</w:t>
      </w:r>
      <w:r>
        <w:t xml:space="preserve"> using the calendar and buttons.</w:t>
      </w:r>
    </w:p>
    <w:p w14:paraId="654EB318" w14:textId="77777777" w:rsidR="00DF3BAE" w:rsidRDefault="00DF3BAE" w:rsidP="006B1DBE">
      <w:pPr>
        <w:pStyle w:val="ListParagraph"/>
        <w:numPr>
          <w:ilvl w:val="0"/>
          <w:numId w:val="76"/>
        </w:numPr>
      </w:pPr>
      <w:r>
        <w:t xml:space="preserve">Press </w:t>
      </w:r>
      <w:r w:rsidRPr="00DF3BAE">
        <w:rPr>
          <w:b/>
        </w:rPr>
        <w:t>OK</w:t>
      </w:r>
      <w:r>
        <w:rPr>
          <w:b/>
        </w:rPr>
        <w:t xml:space="preserve"> </w:t>
      </w:r>
      <w:r>
        <w:t>after you have selected the correct date/time.</w:t>
      </w:r>
    </w:p>
    <w:p w14:paraId="654EB319" w14:textId="77777777" w:rsidR="00F245A3" w:rsidRDefault="00F245A3">
      <w:pPr>
        <w:spacing w:before="0" w:after="0"/>
      </w:pPr>
      <w:r>
        <w:br w:type="page"/>
      </w:r>
    </w:p>
    <w:p w14:paraId="654EB31A" w14:textId="77777777" w:rsidR="00F54CA8" w:rsidRDefault="00052732" w:rsidP="006B1DBE">
      <w:pPr>
        <w:pStyle w:val="ListParagraph"/>
        <w:numPr>
          <w:ilvl w:val="0"/>
          <w:numId w:val="76"/>
        </w:numPr>
      </w:pPr>
      <w:r>
        <w:lastRenderedPageBreak/>
        <w:t xml:space="preserve">A new </w:t>
      </w:r>
      <w:r w:rsidR="00F54CA8">
        <w:t>breakpoint is added and the</w:t>
      </w:r>
      <w:r w:rsidR="001A41F1">
        <w:t xml:space="preserve"> appropriate</w:t>
      </w:r>
      <w:r w:rsidR="00F54CA8">
        <w:t xml:space="preserve"> sales data is moved to your new date/time.</w:t>
      </w:r>
    </w:p>
    <w:p w14:paraId="654EB31B" w14:textId="77777777" w:rsidR="00F245A3" w:rsidRDefault="00F245A3" w:rsidP="00F245A3">
      <w:r>
        <w:rPr>
          <w:noProof/>
          <w:lang w:eastAsia="zh-CN"/>
        </w:rPr>
        <w:drawing>
          <wp:inline distT="0" distB="0" distL="0" distR="0" wp14:anchorId="654EB9E2" wp14:editId="654EB9E3">
            <wp:extent cx="5975350" cy="380619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75350" cy="3806190"/>
                    </a:xfrm>
                    <a:prstGeom prst="rect">
                      <a:avLst/>
                    </a:prstGeom>
                    <a:noFill/>
                    <a:ln w="9525">
                      <a:noFill/>
                      <a:miter lim="800000"/>
                      <a:headEnd/>
                      <a:tailEnd/>
                    </a:ln>
                  </pic:spPr>
                </pic:pic>
              </a:graphicData>
            </a:graphic>
          </wp:inline>
        </w:drawing>
      </w:r>
    </w:p>
    <w:p w14:paraId="654EB31C" w14:textId="77777777" w:rsidR="00B5192D" w:rsidRDefault="00B5192D" w:rsidP="006B1DBE">
      <w:pPr>
        <w:pStyle w:val="ListParagraph"/>
        <w:numPr>
          <w:ilvl w:val="0"/>
          <w:numId w:val="76"/>
        </w:numPr>
      </w:pPr>
      <w:r>
        <w:t xml:space="preserve">Press </w:t>
      </w:r>
      <w:r>
        <w:rPr>
          <w:b/>
        </w:rPr>
        <w:t>OK</w:t>
      </w:r>
      <w:r>
        <w:t xml:space="preserve"> in the “System Dates” screen to commit the changes.  Make sure you understand the warning before pressing </w:t>
      </w:r>
      <w:r w:rsidRPr="00B5192D">
        <w:rPr>
          <w:b/>
        </w:rPr>
        <w:t>OK</w:t>
      </w:r>
      <w:r>
        <w:rPr>
          <w:b/>
        </w:rPr>
        <w:t xml:space="preserve"> </w:t>
      </w:r>
      <w:r>
        <w:t>once more.</w:t>
      </w:r>
    </w:p>
    <w:p w14:paraId="654EB31D" w14:textId="77777777" w:rsidR="00BE5075" w:rsidRDefault="00BE5075" w:rsidP="00BE5075">
      <w:pPr>
        <w:jc w:val="center"/>
      </w:pPr>
      <w:r>
        <w:rPr>
          <w:noProof/>
          <w:lang w:eastAsia="zh-CN"/>
        </w:rPr>
        <w:drawing>
          <wp:inline distT="0" distB="0" distL="0" distR="0" wp14:anchorId="654EB9E4" wp14:editId="654EB9E5">
            <wp:extent cx="6092190" cy="1286510"/>
            <wp:effectExtent l="1905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6092190" cy="1286510"/>
                    </a:xfrm>
                    <a:prstGeom prst="rect">
                      <a:avLst/>
                    </a:prstGeom>
                    <a:noFill/>
                    <a:ln w="9525">
                      <a:noFill/>
                      <a:miter lim="800000"/>
                      <a:headEnd/>
                      <a:tailEnd/>
                    </a:ln>
                  </pic:spPr>
                </pic:pic>
              </a:graphicData>
            </a:graphic>
          </wp:inline>
        </w:drawing>
      </w:r>
    </w:p>
    <w:p w14:paraId="654EB31E" w14:textId="77777777" w:rsidR="00C73FD7" w:rsidRDefault="00C73FD7">
      <w:pPr>
        <w:spacing w:before="0" w:after="0"/>
      </w:pPr>
      <w:r>
        <w:br w:type="page"/>
      </w:r>
    </w:p>
    <w:p w14:paraId="654EB31F" w14:textId="77777777" w:rsidR="00707D38" w:rsidRDefault="00707D38" w:rsidP="00707D38">
      <w:pPr>
        <w:pStyle w:val="Heading3"/>
      </w:pPr>
      <w:bookmarkStart w:id="62" w:name="_Toc503525453"/>
      <w:r>
        <w:lastRenderedPageBreak/>
        <w:t>Changing Dates</w:t>
      </w:r>
      <w:bookmarkEnd w:id="62"/>
    </w:p>
    <w:p w14:paraId="654EB320" w14:textId="77777777" w:rsidR="00EA6844" w:rsidRDefault="00EA6844" w:rsidP="00EA6844">
      <w:r>
        <w:t xml:space="preserve">You can use the “Change Date” to feature to change </w:t>
      </w:r>
      <w:r w:rsidR="00423B3A">
        <w:t>the business date connected to an opening and closing time.</w:t>
      </w:r>
    </w:p>
    <w:p w14:paraId="654EB321" w14:textId="77777777" w:rsidR="00C73FD7" w:rsidRDefault="00C73FD7" w:rsidP="00EA6844">
      <w:pPr>
        <w:rPr>
          <w:b/>
        </w:rPr>
      </w:pPr>
      <w:r w:rsidRPr="00C73FD7">
        <w:rPr>
          <w:b/>
        </w:rPr>
        <w:t>To change a date:</w:t>
      </w:r>
    </w:p>
    <w:p w14:paraId="654EB322" w14:textId="77777777" w:rsidR="00C73FD7" w:rsidRDefault="00C73FD7" w:rsidP="006B1DBE">
      <w:pPr>
        <w:pStyle w:val="ListParagraph"/>
        <w:numPr>
          <w:ilvl w:val="0"/>
          <w:numId w:val="77"/>
        </w:numPr>
      </w:pPr>
      <w:r>
        <w:t>Select the entry you wish to modify.</w:t>
      </w:r>
    </w:p>
    <w:p w14:paraId="654EB323" w14:textId="77777777" w:rsidR="00C73FD7" w:rsidRDefault="00C73FD7" w:rsidP="006B1DBE">
      <w:pPr>
        <w:pStyle w:val="ListParagraph"/>
        <w:numPr>
          <w:ilvl w:val="0"/>
          <w:numId w:val="77"/>
        </w:numPr>
      </w:pPr>
      <w:r>
        <w:t xml:space="preserve">Press </w:t>
      </w:r>
      <w:r>
        <w:rPr>
          <w:b/>
        </w:rPr>
        <w:t>Change Date</w:t>
      </w:r>
      <w:r>
        <w:t>.  This window appears:</w:t>
      </w:r>
    </w:p>
    <w:p w14:paraId="654EB324" w14:textId="77777777" w:rsidR="00C73FD7" w:rsidRDefault="00C73FD7" w:rsidP="00C73FD7">
      <w:pPr>
        <w:jc w:val="center"/>
        <w:rPr>
          <w:b/>
        </w:rPr>
      </w:pPr>
      <w:r>
        <w:rPr>
          <w:b/>
          <w:noProof/>
          <w:lang w:eastAsia="zh-CN"/>
        </w:rPr>
        <w:drawing>
          <wp:inline distT="0" distB="0" distL="0" distR="0" wp14:anchorId="654EB9E6" wp14:editId="654EB9E7">
            <wp:extent cx="2967159" cy="3317358"/>
            <wp:effectExtent l="19050" t="0" r="464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970407" cy="3320989"/>
                    </a:xfrm>
                    <a:prstGeom prst="rect">
                      <a:avLst/>
                    </a:prstGeom>
                    <a:noFill/>
                    <a:ln w="9525">
                      <a:noFill/>
                      <a:miter lim="800000"/>
                      <a:headEnd/>
                      <a:tailEnd/>
                    </a:ln>
                  </pic:spPr>
                </pic:pic>
              </a:graphicData>
            </a:graphic>
          </wp:inline>
        </w:drawing>
      </w:r>
    </w:p>
    <w:p w14:paraId="654EB325" w14:textId="77777777" w:rsidR="00C73FD7" w:rsidRDefault="00C73FD7" w:rsidP="006B1DBE">
      <w:pPr>
        <w:pStyle w:val="ListParagraph"/>
        <w:numPr>
          <w:ilvl w:val="0"/>
          <w:numId w:val="77"/>
        </w:numPr>
      </w:pPr>
      <w:r w:rsidRPr="00C73FD7">
        <w:t>Select</w:t>
      </w:r>
      <w:r>
        <w:t xml:space="preserve"> a new date</w:t>
      </w:r>
    </w:p>
    <w:p w14:paraId="654EB326" w14:textId="77777777" w:rsidR="00C73FD7" w:rsidRDefault="00C73FD7" w:rsidP="006B1DBE">
      <w:pPr>
        <w:pStyle w:val="ListParagraph"/>
        <w:numPr>
          <w:ilvl w:val="0"/>
          <w:numId w:val="77"/>
        </w:numPr>
      </w:pPr>
      <w:r>
        <w:t xml:space="preserve">Press </w:t>
      </w:r>
      <w:r>
        <w:rPr>
          <w:b/>
        </w:rPr>
        <w:t>OK</w:t>
      </w:r>
      <w:r>
        <w:t xml:space="preserve"> after you’ve select</w:t>
      </w:r>
      <w:r w:rsidR="00BE5075">
        <w:t>ed</w:t>
      </w:r>
      <w:r>
        <w:t xml:space="preserve"> a date.</w:t>
      </w:r>
    </w:p>
    <w:p w14:paraId="654EB327" w14:textId="77777777" w:rsidR="00BE5075" w:rsidRDefault="00BE5075" w:rsidP="006B1DBE">
      <w:pPr>
        <w:pStyle w:val="ListParagraph"/>
        <w:numPr>
          <w:ilvl w:val="0"/>
          <w:numId w:val="77"/>
        </w:numPr>
      </w:pPr>
      <w:r>
        <w:t xml:space="preserve">Press </w:t>
      </w:r>
      <w:r>
        <w:rPr>
          <w:b/>
        </w:rPr>
        <w:t>OK</w:t>
      </w:r>
      <w:r>
        <w:t xml:space="preserve"> in the “System Dates” screen to commit the changes.  Make sure you understand the warning before pressing </w:t>
      </w:r>
      <w:r w:rsidRPr="00B5192D">
        <w:rPr>
          <w:b/>
        </w:rPr>
        <w:t>OK</w:t>
      </w:r>
      <w:r>
        <w:rPr>
          <w:b/>
        </w:rPr>
        <w:t xml:space="preserve"> </w:t>
      </w:r>
      <w:r>
        <w:t>once more.</w:t>
      </w:r>
    </w:p>
    <w:p w14:paraId="654EB328" w14:textId="77777777" w:rsidR="00BE5075" w:rsidRDefault="00BE5075" w:rsidP="00BE5075">
      <w:pPr>
        <w:jc w:val="center"/>
      </w:pPr>
      <w:r>
        <w:rPr>
          <w:noProof/>
          <w:lang w:eastAsia="zh-CN"/>
        </w:rPr>
        <w:drawing>
          <wp:inline distT="0" distB="0" distL="0" distR="0" wp14:anchorId="654EB9E8" wp14:editId="654EB9E9">
            <wp:extent cx="6092190" cy="1286510"/>
            <wp:effectExtent l="19050" t="0" r="381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6092190" cy="1286510"/>
                    </a:xfrm>
                    <a:prstGeom prst="rect">
                      <a:avLst/>
                    </a:prstGeom>
                    <a:noFill/>
                    <a:ln w="9525">
                      <a:noFill/>
                      <a:miter lim="800000"/>
                      <a:headEnd/>
                      <a:tailEnd/>
                    </a:ln>
                  </pic:spPr>
                </pic:pic>
              </a:graphicData>
            </a:graphic>
          </wp:inline>
        </w:drawing>
      </w:r>
    </w:p>
    <w:p w14:paraId="654EB329" w14:textId="77777777" w:rsidR="00E67605" w:rsidRDefault="00E67605">
      <w:pPr>
        <w:spacing w:before="0" w:after="0"/>
      </w:pPr>
      <w:r>
        <w:rPr>
          <w:b/>
          <w:bCs/>
          <w:iCs/>
        </w:rPr>
        <w:br w:type="page"/>
      </w:r>
    </w:p>
    <w:p w14:paraId="654EB32A" w14:textId="77777777" w:rsidR="00287F5A" w:rsidRDefault="00287F5A" w:rsidP="00287F5A">
      <w:pPr>
        <w:pStyle w:val="Heading1"/>
      </w:pPr>
      <w:bookmarkStart w:id="63" w:name="_Toc503525454"/>
      <w:r>
        <w:lastRenderedPageBreak/>
        <w:t>Manager Options – Configuration</w:t>
      </w:r>
      <w:bookmarkEnd w:id="59"/>
      <w:bookmarkEnd w:id="60"/>
      <w:bookmarkEnd w:id="63"/>
      <w:r w:rsidR="00F16E31">
        <w:fldChar w:fldCharType="begin"/>
      </w:r>
      <w:r>
        <w:instrText xml:space="preserve"> XE "Manager Options: </w:instrText>
      </w:r>
      <w:r w:rsidR="00AD0286">
        <w:instrText>Configuration”</w:instrText>
      </w:r>
      <w:r>
        <w:instrText xml:space="preserve"> </w:instrText>
      </w:r>
      <w:r w:rsidR="00F16E31">
        <w:fldChar w:fldCharType="end"/>
      </w:r>
    </w:p>
    <w:p w14:paraId="654EB32B" w14:textId="77777777" w:rsidR="00287F5A" w:rsidRDefault="00287F5A" w:rsidP="00287F5A">
      <w:r>
        <w:t>This menu lets you configure a variety of settings for your store.</w:t>
      </w:r>
    </w:p>
    <w:p w14:paraId="654EB32C" w14:textId="77777777" w:rsidR="00287F5A" w:rsidRDefault="00287F5A" w:rsidP="00287F5A">
      <w:r>
        <w:t>To access the “Configuration” screen:</w:t>
      </w:r>
    </w:p>
    <w:p w14:paraId="654EB32D" w14:textId="77777777" w:rsidR="00287F5A" w:rsidRDefault="00287F5A" w:rsidP="00AE35F9">
      <w:pPr>
        <w:numPr>
          <w:ilvl w:val="0"/>
          <w:numId w:val="39"/>
        </w:numPr>
      </w:pPr>
      <w:r>
        <w:t xml:space="preserve">Touch </w:t>
      </w:r>
      <w:r>
        <w:rPr>
          <w:b/>
        </w:rPr>
        <w:t>Manager Options</w:t>
      </w:r>
      <w:r>
        <w:t xml:space="preserve"> on the main menu.</w:t>
      </w:r>
    </w:p>
    <w:p w14:paraId="654EB32E" w14:textId="77777777" w:rsidR="00287F5A" w:rsidRDefault="00287F5A" w:rsidP="00AE35F9">
      <w:pPr>
        <w:numPr>
          <w:ilvl w:val="0"/>
          <w:numId w:val="39"/>
        </w:numPr>
      </w:pPr>
      <w:r>
        <w:t>Enter your ID.</w:t>
      </w:r>
    </w:p>
    <w:p w14:paraId="654EB32F" w14:textId="77777777" w:rsidR="00287F5A" w:rsidRDefault="00287F5A" w:rsidP="00AE35F9">
      <w:pPr>
        <w:numPr>
          <w:ilvl w:val="0"/>
          <w:numId w:val="39"/>
        </w:numPr>
      </w:pPr>
      <w:r>
        <w:t>Touch the “Configuration” tab.</w:t>
      </w:r>
    </w:p>
    <w:p w14:paraId="654EB330" w14:textId="77777777" w:rsidR="00287F5A" w:rsidRDefault="00130A72" w:rsidP="00287F5A">
      <w:pPr>
        <w:jc w:val="center"/>
      </w:pPr>
      <w:r>
        <w:rPr>
          <w:noProof/>
          <w:lang w:eastAsia="zh-CN"/>
        </w:rPr>
        <w:drawing>
          <wp:inline distT="0" distB="0" distL="0" distR="0" wp14:anchorId="654EB9EA" wp14:editId="654EB9EB">
            <wp:extent cx="6400800" cy="3923314"/>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6400800" cy="3923314"/>
                    </a:xfrm>
                    <a:prstGeom prst="rect">
                      <a:avLst/>
                    </a:prstGeom>
                    <a:noFill/>
                    <a:ln w="9525">
                      <a:noFill/>
                      <a:miter lim="800000"/>
                      <a:headEnd/>
                      <a:tailEnd/>
                    </a:ln>
                  </pic:spPr>
                </pic:pic>
              </a:graphicData>
            </a:graphic>
          </wp:inline>
        </w:drawing>
      </w:r>
    </w:p>
    <w:p w14:paraId="654EB331" w14:textId="77777777" w:rsidR="00287F5A" w:rsidRPr="00827B75" w:rsidRDefault="00287F5A" w:rsidP="00287F5A">
      <w:pPr>
        <w:jc w:val="center"/>
      </w:pPr>
    </w:p>
    <w:p w14:paraId="654EB332" w14:textId="77777777" w:rsidR="00287F5A" w:rsidRDefault="00287F5A" w:rsidP="00287F5A">
      <w:pPr>
        <w:jc w:val="center"/>
      </w:pPr>
      <w:r>
        <w:br w:type="page"/>
      </w:r>
    </w:p>
    <w:p w14:paraId="654EB333" w14:textId="77777777" w:rsidR="00BF130D" w:rsidRDefault="00BF130D" w:rsidP="008A51F2">
      <w:pPr>
        <w:numPr>
          <w:ilvl w:val="0"/>
          <w:numId w:val="29"/>
        </w:numPr>
      </w:pPr>
      <w:r w:rsidRPr="00156B87">
        <w:rPr>
          <w:b/>
        </w:rPr>
        <w:lastRenderedPageBreak/>
        <w:t>Menu</w:t>
      </w:r>
      <w:r>
        <w:rPr>
          <w:b/>
        </w:rPr>
        <w:t xml:space="preserve"> </w:t>
      </w:r>
      <w:r w:rsidRPr="00E20713">
        <w:t>l</w:t>
      </w:r>
      <w:r>
        <w:t>ets you create and edit menus, classes, groups, items, questions, and price levels.</w:t>
      </w:r>
    </w:p>
    <w:p w14:paraId="654EB334" w14:textId="77777777" w:rsidR="00BF130D" w:rsidRDefault="00BF130D" w:rsidP="008A51F2">
      <w:pPr>
        <w:numPr>
          <w:ilvl w:val="0"/>
          <w:numId w:val="29"/>
        </w:numPr>
      </w:pPr>
      <w:r w:rsidRPr="007D714A">
        <w:rPr>
          <w:b/>
        </w:rPr>
        <w:t>Employees</w:t>
      </w:r>
      <w:r>
        <w:rPr>
          <w:b/>
        </w:rPr>
        <w:t xml:space="preserve"> </w:t>
      </w:r>
      <w:r>
        <w:t>lets you create/edit/deactivate employees.  Requires administrative password.</w:t>
      </w:r>
    </w:p>
    <w:p w14:paraId="654EB335" w14:textId="77777777" w:rsidR="00A20E94" w:rsidRDefault="00A20E94" w:rsidP="008A51F2">
      <w:pPr>
        <w:numPr>
          <w:ilvl w:val="0"/>
          <w:numId w:val="29"/>
        </w:numPr>
      </w:pPr>
      <w:r>
        <w:rPr>
          <w:b/>
        </w:rPr>
        <w:t xml:space="preserve">Jobs </w:t>
      </w:r>
      <w:r>
        <w:t>lets you create job roles and hourly wage rates that can be assigned to your employees.</w:t>
      </w:r>
      <w:r w:rsidR="001D34FB">
        <w:t xml:space="preserve">  Requires administrative password.</w:t>
      </w:r>
    </w:p>
    <w:p w14:paraId="654EB336" w14:textId="77777777" w:rsidR="00BF130D" w:rsidRDefault="00BF130D" w:rsidP="008A51F2">
      <w:pPr>
        <w:numPr>
          <w:ilvl w:val="0"/>
          <w:numId w:val="29"/>
        </w:numPr>
      </w:pPr>
      <w:r w:rsidRPr="001961C4">
        <w:rPr>
          <w:b/>
        </w:rPr>
        <w:t>Client</w:t>
      </w:r>
      <w:r>
        <w:rPr>
          <w:b/>
        </w:rPr>
        <w:t xml:space="preserve">s &amp; Gift Cards </w:t>
      </w:r>
      <w:r>
        <w:t>lets you add/edit/deactivate clients and their sub-members.  Gift card management is also found here.</w:t>
      </w:r>
    </w:p>
    <w:p w14:paraId="654EB337" w14:textId="77777777" w:rsidR="006064DA" w:rsidRDefault="006064DA" w:rsidP="008A51F2">
      <w:pPr>
        <w:numPr>
          <w:ilvl w:val="0"/>
          <w:numId w:val="29"/>
        </w:numPr>
      </w:pPr>
      <w:r>
        <w:rPr>
          <w:b/>
        </w:rPr>
        <w:t xml:space="preserve">Themes </w:t>
      </w:r>
      <w:r>
        <w:t>lets you customize Avrio’s colour scheme</w:t>
      </w:r>
    </w:p>
    <w:p w14:paraId="654EB338" w14:textId="77777777" w:rsidR="00BF130D" w:rsidRDefault="008C7891" w:rsidP="008A51F2">
      <w:pPr>
        <w:numPr>
          <w:ilvl w:val="0"/>
          <w:numId w:val="29"/>
        </w:numPr>
      </w:pPr>
      <w:r>
        <w:rPr>
          <w:b/>
        </w:rPr>
        <w:t>Floor</w:t>
      </w:r>
      <w:r w:rsidR="00DF354B">
        <w:rPr>
          <w:b/>
        </w:rPr>
        <w:t>plan</w:t>
      </w:r>
      <w:r w:rsidR="00BF130D">
        <w:rPr>
          <w:b/>
        </w:rPr>
        <w:t xml:space="preserve">s </w:t>
      </w:r>
      <w:r w:rsidR="00BF130D">
        <w:t xml:space="preserve">lets you edit your </w:t>
      </w:r>
      <w:r w:rsidR="00DF354B">
        <w:t>floor plan</w:t>
      </w:r>
      <w:r w:rsidR="00BF130D">
        <w:t xml:space="preserve"> by adding/removing tables, seats, etc.</w:t>
      </w:r>
    </w:p>
    <w:p w14:paraId="654EB339" w14:textId="77777777" w:rsidR="00BF130D" w:rsidRDefault="00BF130D" w:rsidP="008A51F2">
      <w:pPr>
        <w:numPr>
          <w:ilvl w:val="0"/>
          <w:numId w:val="29"/>
        </w:numPr>
      </w:pPr>
      <w:r>
        <w:rPr>
          <w:b/>
        </w:rPr>
        <w:t xml:space="preserve">Payment Methods </w:t>
      </w:r>
      <w:r w:rsidRPr="00E20713">
        <w:t>l</w:t>
      </w:r>
      <w:r>
        <w:t>ets you add, edit, and deactivate the payment types you accept.</w:t>
      </w:r>
    </w:p>
    <w:p w14:paraId="654EB33A" w14:textId="77777777" w:rsidR="00BF130D" w:rsidRDefault="00BF130D" w:rsidP="008A51F2">
      <w:pPr>
        <w:numPr>
          <w:ilvl w:val="0"/>
          <w:numId w:val="29"/>
        </w:numPr>
      </w:pPr>
      <w:r w:rsidRPr="007D714A">
        <w:rPr>
          <w:b/>
        </w:rPr>
        <w:t>Discount</w:t>
      </w:r>
      <w:r>
        <w:rPr>
          <w:b/>
        </w:rPr>
        <w:t xml:space="preserve"> Reasons </w:t>
      </w:r>
      <w:r w:rsidRPr="00E20713">
        <w:t>a</w:t>
      </w:r>
      <w:r>
        <w:t>llows you to create/edit/deactivate discounts.</w:t>
      </w:r>
    </w:p>
    <w:p w14:paraId="654EB33B" w14:textId="77777777" w:rsidR="00BF130D" w:rsidRDefault="00BF130D" w:rsidP="008A51F2">
      <w:pPr>
        <w:numPr>
          <w:ilvl w:val="0"/>
          <w:numId w:val="29"/>
        </w:numPr>
      </w:pPr>
      <w:r w:rsidRPr="007D714A">
        <w:rPr>
          <w:b/>
        </w:rPr>
        <w:t>Voids Reasons</w:t>
      </w:r>
      <w:r>
        <w:rPr>
          <w:b/>
        </w:rPr>
        <w:t xml:space="preserve"> </w:t>
      </w:r>
      <w:r>
        <w:t>lets you create/edit the different reasons servers can choose from when voiding items/orders.</w:t>
      </w:r>
    </w:p>
    <w:p w14:paraId="654EB33C" w14:textId="77777777" w:rsidR="001D2C0D" w:rsidRDefault="001D2C0D" w:rsidP="008A51F2">
      <w:pPr>
        <w:numPr>
          <w:ilvl w:val="0"/>
          <w:numId w:val="29"/>
        </w:numPr>
      </w:pPr>
      <w:r>
        <w:rPr>
          <w:b/>
        </w:rPr>
        <w:t>User Reasons</w:t>
      </w:r>
      <w:r w:rsidR="004072F0">
        <w:rPr>
          <w:b/>
        </w:rPr>
        <w:t xml:space="preserve"> </w:t>
      </w:r>
      <w:r w:rsidR="004072F0" w:rsidRPr="004072F0">
        <w:t>lets you</w:t>
      </w:r>
      <w:r w:rsidR="004072F0">
        <w:rPr>
          <w:b/>
        </w:rPr>
        <w:t xml:space="preserve"> </w:t>
      </w:r>
      <w:r w:rsidR="004072F0">
        <w:t xml:space="preserve">setup </w:t>
      </w:r>
      <w:r w:rsidR="00CB711B">
        <w:t>employee commission reasons.</w:t>
      </w:r>
    </w:p>
    <w:p w14:paraId="654EB33D" w14:textId="77777777" w:rsidR="00BF130D" w:rsidRDefault="00BF130D" w:rsidP="008A51F2">
      <w:pPr>
        <w:numPr>
          <w:ilvl w:val="0"/>
          <w:numId w:val="29"/>
        </w:numPr>
      </w:pPr>
      <w:r>
        <w:rPr>
          <w:b/>
        </w:rPr>
        <w:t xml:space="preserve">Pay-In\Out Reasons </w:t>
      </w:r>
      <w:r>
        <w:t>lets you create/edit the reason your staff will use for pay-ins and pay-outs.</w:t>
      </w:r>
    </w:p>
    <w:p w14:paraId="654EB33E" w14:textId="77777777" w:rsidR="00214115" w:rsidRDefault="00214115" w:rsidP="008A51F2">
      <w:pPr>
        <w:numPr>
          <w:ilvl w:val="0"/>
          <w:numId w:val="29"/>
        </w:numPr>
      </w:pPr>
      <w:r>
        <w:rPr>
          <w:b/>
        </w:rPr>
        <w:t xml:space="preserve">Gratuities </w:t>
      </w:r>
      <w:r>
        <w:t>lets you setup gratuities that servers can apply to checks.</w:t>
      </w:r>
    </w:p>
    <w:p w14:paraId="654EB33F" w14:textId="77777777" w:rsidR="0082475D" w:rsidRDefault="0082475D" w:rsidP="008A51F2">
      <w:pPr>
        <w:numPr>
          <w:ilvl w:val="0"/>
          <w:numId w:val="29"/>
        </w:numPr>
      </w:pPr>
      <w:r>
        <w:rPr>
          <w:b/>
        </w:rPr>
        <w:t>Order Item Reqs l</w:t>
      </w:r>
      <w:r>
        <w:t xml:space="preserve">ets you setup criteria that have to be fulfilled before an order </w:t>
      </w:r>
      <w:r w:rsidR="00BA7C51">
        <w:t xml:space="preserve">can </w:t>
      </w:r>
      <w:r>
        <w:t>be sent/printed/closed.</w:t>
      </w:r>
    </w:p>
    <w:p w14:paraId="654EB340" w14:textId="77777777" w:rsidR="00436DC4" w:rsidRDefault="00436DC4" w:rsidP="008A51F2">
      <w:pPr>
        <w:numPr>
          <w:ilvl w:val="0"/>
          <w:numId w:val="29"/>
        </w:numPr>
      </w:pPr>
      <w:r>
        <w:rPr>
          <w:b/>
        </w:rPr>
        <w:t xml:space="preserve">SubTotal Groups </w:t>
      </w:r>
      <w:r>
        <w:t>lets you create groupings that will appear on guest checks.  You can use these groups to have food and liquor items show as separate totals on a single guest check.</w:t>
      </w:r>
    </w:p>
    <w:p w14:paraId="654EB341" w14:textId="77777777" w:rsidR="006064DA" w:rsidRDefault="006064DA" w:rsidP="006064DA">
      <w:pPr>
        <w:numPr>
          <w:ilvl w:val="0"/>
          <w:numId w:val="29"/>
        </w:numPr>
      </w:pPr>
      <w:r>
        <w:rPr>
          <w:b/>
        </w:rPr>
        <w:t>Coupons</w:t>
      </w:r>
      <w:r>
        <w:t xml:space="preserve"> lets you create coupons that can be issued to customers or used in random coupon generation.</w:t>
      </w:r>
    </w:p>
    <w:p w14:paraId="654EB342" w14:textId="77777777" w:rsidR="006064DA" w:rsidRDefault="006064DA" w:rsidP="006064DA">
      <w:pPr>
        <w:numPr>
          <w:ilvl w:val="0"/>
          <w:numId w:val="29"/>
        </w:numPr>
      </w:pPr>
      <w:r>
        <w:rPr>
          <w:b/>
        </w:rPr>
        <w:t xml:space="preserve">Security Groups </w:t>
      </w:r>
      <w:r>
        <w:t>lets you create “groups” to assign to parts of your menu.  You can then assign these groups to your staff to allow/deny access to editing these parts of your menu.</w:t>
      </w:r>
    </w:p>
    <w:p w14:paraId="654EB343" w14:textId="77777777" w:rsidR="00CB711B" w:rsidRDefault="00CB711B" w:rsidP="00CB711B">
      <w:pPr>
        <w:numPr>
          <w:ilvl w:val="0"/>
          <w:numId w:val="29"/>
        </w:numPr>
      </w:pPr>
      <w:r w:rsidRPr="005E6249">
        <w:rPr>
          <w:b/>
        </w:rPr>
        <w:t>Reservation Setup</w:t>
      </w:r>
      <w:r>
        <w:t xml:space="preserve"> lets you configure your reservation system.  See the Reservation Guide for more information.</w:t>
      </w:r>
    </w:p>
    <w:p w14:paraId="654EB344" w14:textId="77777777" w:rsidR="00CB711B" w:rsidRDefault="00CB711B" w:rsidP="00CB711B">
      <w:pPr>
        <w:numPr>
          <w:ilvl w:val="0"/>
          <w:numId w:val="29"/>
        </w:numPr>
      </w:pPr>
      <w:r>
        <w:rPr>
          <w:b/>
        </w:rPr>
        <w:t xml:space="preserve">System Settings </w:t>
      </w:r>
      <w:r w:rsidRPr="00777367">
        <w:t>l</w:t>
      </w:r>
      <w:r>
        <w:t>ets you change a variety of options.  Requires administrative password.</w:t>
      </w:r>
    </w:p>
    <w:p w14:paraId="654EB345" w14:textId="77777777" w:rsidR="008543BF" w:rsidRDefault="008543BF" w:rsidP="008A51F2">
      <w:pPr>
        <w:numPr>
          <w:ilvl w:val="0"/>
          <w:numId w:val="29"/>
        </w:numPr>
      </w:pPr>
      <w:r>
        <w:rPr>
          <w:b/>
        </w:rPr>
        <w:t>Clock-In/Out Times</w:t>
      </w:r>
      <w:r>
        <w:t xml:space="preserve"> lets you modify employee’s shifts/jobs.</w:t>
      </w:r>
    </w:p>
    <w:p w14:paraId="654EB346" w14:textId="77777777" w:rsidR="00130A72" w:rsidRDefault="00130A72" w:rsidP="008A51F2">
      <w:pPr>
        <w:numPr>
          <w:ilvl w:val="0"/>
          <w:numId w:val="29"/>
        </w:numPr>
      </w:pPr>
      <w:r>
        <w:rPr>
          <w:b/>
        </w:rPr>
        <w:t xml:space="preserve">Images </w:t>
      </w:r>
      <w:r>
        <w:t>lets you import picture and assign them to menu items.  The assigned images can then be used with SilverWare’s online-ordering system.</w:t>
      </w:r>
    </w:p>
    <w:p w14:paraId="654EB347" w14:textId="77777777" w:rsidR="00287F5A" w:rsidRDefault="00287F5A" w:rsidP="00287F5A">
      <w:pPr>
        <w:pStyle w:val="ListParagraph"/>
        <w:ind w:left="0"/>
      </w:pPr>
    </w:p>
    <w:p w14:paraId="654EB348" w14:textId="77777777" w:rsidR="00287F5A" w:rsidRDefault="00287F5A" w:rsidP="00287F5A">
      <w:pPr>
        <w:pStyle w:val="ListParagraph"/>
        <w:ind w:left="0"/>
      </w:pPr>
      <w:r>
        <w:br w:type="page"/>
      </w:r>
    </w:p>
    <w:p w14:paraId="654EB349" w14:textId="77777777" w:rsidR="002C58C9" w:rsidRDefault="002C58C9" w:rsidP="002C58C9">
      <w:pPr>
        <w:pStyle w:val="Heading1"/>
      </w:pPr>
      <w:bookmarkStart w:id="64" w:name="_Toc212956997"/>
      <w:bookmarkStart w:id="65" w:name="_Toc215460493"/>
      <w:bookmarkStart w:id="66" w:name="_Toc503525455"/>
      <w:bookmarkStart w:id="67" w:name="_Toc212956975"/>
      <w:bookmarkStart w:id="68" w:name="_Toc215460468"/>
      <w:bookmarkStart w:id="69" w:name="_Toc182712060"/>
      <w:r w:rsidRPr="007D714A">
        <w:lastRenderedPageBreak/>
        <w:t>Menu</w:t>
      </w:r>
      <w:r>
        <w:t xml:space="preserve"> Structure</w:t>
      </w:r>
      <w:bookmarkEnd w:id="64"/>
      <w:bookmarkEnd w:id="65"/>
      <w:bookmarkEnd w:id="66"/>
      <w:r w:rsidR="00F16E31">
        <w:fldChar w:fldCharType="begin"/>
      </w:r>
      <w:r>
        <w:instrText xml:space="preserve"> XE "</w:instrText>
      </w:r>
      <w:r w:rsidRPr="009A358E">
        <w:instrText>Menus</w:instrText>
      </w:r>
      <w:r>
        <w:instrText xml:space="preserve">" </w:instrText>
      </w:r>
      <w:r w:rsidR="00F16E31">
        <w:fldChar w:fldCharType="end"/>
      </w:r>
    </w:p>
    <w:p w14:paraId="654EB34A" w14:textId="77777777" w:rsidR="002C58C9" w:rsidRDefault="002C58C9" w:rsidP="002C58C9">
      <w:r>
        <w:t>This is how Avrio’s menu structure is arranged:</w:t>
      </w:r>
    </w:p>
    <w:p w14:paraId="654EB34B" w14:textId="77777777" w:rsidR="002C58C9" w:rsidRPr="00C330B9" w:rsidRDefault="002C58C9" w:rsidP="002C58C9">
      <w:r w:rsidRPr="00435266">
        <w:t>A</w:t>
      </w:r>
      <w:r>
        <w:rPr>
          <w:b/>
        </w:rPr>
        <w:t xml:space="preserve"> </w:t>
      </w:r>
      <w:r w:rsidRPr="00C330B9">
        <w:rPr>
          <w:b/>
        </w:rPr>
        <w:t>Menu</w:t>
      </w:r>
      <w:r w:rsidRPr="00C330B9">
        <w:t xml:space="preserve"> contains all</w:t>
      </w:r>
      <w:r>
        <w:t xml:space="preserve"> your</w:t>
      </w:r>
      <w:r w:rsidRPr="00C330B9">
        <w:t xml:space="preserve"> classes, groups, and items.  You can have multiple menus for one location, perhaps for different areas within the restaurant, different daily </w:t>
      </w:r>
      <w:r>
        <w:t>menus, or for special occasions.</w:t>
      </w:r>
    </w:p>
    <w:p w14:paraId="654EB34C" w14:textId="77777777" w:rsidR="002C58C9" w:rsidRPr="00C330B9" w:rsidRDefault="002C58C9" w:rsidP="002C58C9">
      <w:r w:rsidRPr="00435266">
        <w:t>Some examples of</w:t>
      </w:r>
      <w:r>
        <w:rPr>
          <w:b/>
        </w:rPr>
        <w:t xml:space="preserve"> </w:t>
      </w:r>
      <w:r w:rsidRPr="00C330B9">
        <w:rPr>
          <w:b/>
        </w:rPr>
        <w:t>Major Class</w:t>
      </w:r>
      <w:r>
        <w:rPr>
          <w:b/>
        </w:rPr>
        <w:t>es</w:t>
      </w:r>
      <w:r w:rsidRPr="00C330B9">
        <w:t xml:space="preserve"> </w:t>
      </w:r>
      <w:r>
        <w:t>are</w:t>
      </w:r>
      <w:r w:rsidRPr="00C330B9">
        <w:t xml:space="preserve"> “Food” or “Liquor</w:t>
      </w:r>
      <w:r>
        <w:t>.</w:t>
      </w:r>
      <w:r w:rsidRPr="00C330B9">
        <w:t>”</w:t>
      </w:r>
      <w:r>
        <w:t xml:space="preserve">  </w:t>
      </w:r>
      <w:r w:rsidRPr="00C330B9">
        <w:t>You can apply taxes</w:t>
      </w:r>
      <w:r>
        <w:t xml:space="preserve"> and </w:t>
      </w:r>
      <w:r w:rsidRPr="00C330B9">
        <w:t>print settings to a major class</w:t>
      </w:r>
      <w:r>
        <w:t xml:space="preserve">, and </w:t>
      </w:r>
      <w:r w:rsidRPr="00C330B9">
        <w:t xml:space="preserve">the minor classes within it </w:t>
      </w:r>
      <w:r>
        <w:t>can</w:t>
      </w:r>
      <w:r w:rsidRPr="00C330B9">
        <w:t xml:space="preserve"> inherit</w:t>
      </w:r>
      <w:r>
        <w:t xml:space="preserve"> them.</w:t>
      </w:r>
    </w:p>
    <w:p w14:paraId="654EB34D" w14:textId="77777777" w:rsidR="002C58C9" w:rsidRPr="00C330B9" w:rsidRDefault="002C58C9" w:rsidP="002C58C9">
      <w:r w:rsidRPr="00435266">
        <w:t>Some examples of</w:t>
      </w:r>
      <w:r>
        <w:rPr>
          <w:b/>
        </w:rPr>
        <w:t xml:space="preserve"> </w:t>
      </w:r>
      <w:r w:rsidRPr="00C330B9">
        <w:rPr>
          <w:b/>
        </w:rPr>
        <w:t>Minor Class</w:t>
      </w:r>
      <w:r w:rsidR="00052732">
        <w:rPr>
          <w:b/>
        </w:rPr>
        <w:t>es</w:t>
      </w:r>
      <w:r w:rsidRPr="00C330B9">
        <w:t xml:space="preserve"> would be “Breakfast” or “</w:t>
      </w:r>
      <w:r w:rsidR="009209E7">
        <w:t>Domestic Draught</w:t>
      </w:r>
      <w:r>
        <w:t>.</w:t>
      </w:r>
      <w:r w:rsidRPr="00C330B9">
        <w:t>”</w:t>
      </w:r>
    </w:p>
    <w:p w14:paraId="654EB34E" w14:textId="77777777" w:rsidR="002C58C9" w:rsidRPr="00C330B9" w:rsidRDefault="002C58C9" w:rsidP="002C58C9">
      <w:r w:rsidRPr="00C330B9">
        <w:rPr>
          <w:b/>
        </w:rPr>
        <w:t>Menu Groups</w:t>
      </w:r>
      <w:r w:rsidRPr="00C330B9">
        <w:t xml:space="preserve"> appear on the</w:t>
      </w:r>
      <w:r>
        <w:t xml:space="preserve"> “Order”</w:t>
      </w:r>
      <w:r w:rsidRPr="00C330B9">
        <w:t xml:space="preserve"> screen.  Examples might be “</w:t>
      </w:r>
      <w:r w:rsidR="009209E7">
        <w:t>Pasta</w:t>
      </w:r>
      <w:r w:rsidRPr="00C330B9">
        <w:t>” or “</w:t>
      </w:r>
      <w:r w:rsidR="009209E7">
        <w:t>Cocktails</w:t>
      </w:r>
      <w:r w:rsidRPr="00C330B9">
        <w:t>”.  You can hav</w:t>
      </w:r>
      <w:r>
        <w:t>e groups within a group as well, allowing your servers to jump between groups without returning to the main menu.  You only have to make a group once, but you can change the appearance of its button for the different places it appears in your menu (this is applicable to items as well).</w:t>
      </w:r>
    </w:p>
    <w:p w14:paraId="654EB34F" w14:textId="77777777" w:rsidR="002C58C9" w:rsidRPr="00C330B9" w:rsidRDefault="002C58C9" w:rsidP="002C58C9">
      <w:r w:rsidRPr="00C330B9">
        <w:rPr>
          <w:b/>
        </w:rPr>
        <w:t>Menu Items</w:t>
      </w:r>
      <w:r w:rsidRPr="00C330B9">
        <w:t xml:space="preserve"> are the actual items customers can order.  They must be assigned to a minor class, and they must be placed within a menu group or a question to be visible/available</w:t>
      </w:r>
      <w:r>
        <w:t xml:space="preserve"> (unless they are </w:t>
      </w:r>
      <w:hyperlink w:anchor="_Rule-based_Menu_Items" w:history="1">
        <w:r w:rsidRPr="00134837">
          <w:rPr>
            <w:rStyle w:val="Hyperlink"/>
          </w:rPr>
          <w:t>price-rule</w:t>
        </w:r>
      </w:hyperlink>
      <w:r>
        <w:t xml:space="preserve"> items or </w:t>
      </w:r>
      <w:hyperlink w:anchor="_Combos" w:history="1">
        <w:r w:rsidRPr="00134837">
          <w:rPr>
            <w:rStyle w:val="Hyperlink"/>
          </w:rPr>
          <w:t>combos</w:t>
        </w:r>
      </w:hyperlink>
      <w:r>
        <w:t xml:space="preserve">).  </w:t>
      </w:r>
      <w:r w:rsidRPr="00C330B9">
        <w:t>Examples might be “</w:t>
      </w:r>
      <w:r w:rsidR="009209E7">
        <w:t>Carbonara</w:t>
      </w:r>
      <w:r w:rsidRPr="00C330B9">
        <w:t>” or “</w:t>
      </w:r>
      <w:r w:rsidR="009209E7">
        <w:t>Classic Martini</w:t>
      </w:r>
      <w:r>
        <w:t>.</w:t>
      </w:r>
      <w:r w:rsidRPr="00C330B9">
        <w:t>”</w:t>
      </w:r>
    </w:p>
    <w:p w14:paraId="654EB350" w14:textId="77777777" w:rsidR="002C58C9" w:rsidRPr="00C330B9" w:rsidRDefault="002C58C9" w:rsidP="002C58C9">
      <w:r w:rsidRPr="00C330B9">
        <w:rPr>
          <w:b/>
        </w:rPr>
        <w:t>Questions</w:t>
      </w:r>
      <w:r w:rsidRPr="00C330B9">
        <w:t xml:space="preserve"> allow menu items to be modified, but also contain menu items.  For example, you might offer a baked potato, mashed potatoes, or rice as a side dish with a meal.  Those three items have to be created, and then you can create a question that offers them when a customer orders an item.</w:t>
      </w:r>
      <w:r>
        <w:t xml:space="preserve">  You may also use a question to determine how an item should be prepared, i.e. you may have a question that asks how a meat item should be prepared, with “Rare,” “Medium,” and “Well-done” being the possible answers.</w:t>
      </w:r>
    </w:p>
    <w:p w14:paraId="654EB351" w14:textId="77777777" w:rsidR="002C58C9" w:rsidRPr="00C330B9" w:rsidRDefault="002C58C9" w:rsidP="002C58C9">
      <w:r w:rsidRPr="00C330B9">
        <w:rPr>
          <w:b/>
        </w:rPr>
        <w:t>Price Levels</w:t>
      </w:r>
      <w:r w:rsidRPr="00C330B9">
        <w:t xml:space="preserve"> allow you to quickly charge a different price for an item without having to change the price in the menu designer. You might have different levels for VIPs, </w:t>
      </w:r>
      <w:r>
        <w:t>for delivery service, or for lunch.</w:t>
      </w:r>
    </w:p>
    <w:p w14:paraId="654EB352" w14:textId="77777777" w:rsidR="002C58C9" w:rsidRDefault="002C58C9" w:rsidP="002C58C9">
      <w:pPr>
        <w:rPr>
          <w:b/>
        </w:rPr>
      </w:pPr>
    </w:p>
    <w:p w14:paraId="654EB353" w14:textId="77777777" w:rsidR="002C58C9" w:rsidRPr="006064DA" w:rsidRDefault="002C58C9" w:rsidP="002C58C9">
      <w:pPr>
        <w:rPr>
          <w:b/>
        </w:rPr>
      </w:pPr>
      <w:r>
        <w:rPr>
          <w:b/>
        </w:rPr>
        <w:br w:type="page"/>
      </w:r>
    </w:p>
    <w:p w14:paraId="654EB354" w14:textId="77777777" w:rsidR="002C58C9" w:rsidRDefault="002C58C9" w:rsidP="002C58C9">
      <w:pPr>
        <w:pStyle w:val="Heading1"/>
      </w:pPr>
      <w:bookmarkStart w:id="70" w:name="_Toc182712061"/>
      <w:bookmarkStart w:id="71" w:name="_Toc212956999"/>
      <w:bookmarkStart w:id="72" w:name="_Toc215460495"/>
      <w:bookmarkStart w:id="73" w:name="_Toc503525456"/>
      <w:r>
        <w:lastRenderedPageBreak/>
        <w:t>Creating/Editing Menu</w:t>
      </w:r>
      <w:bookmarkEnd w:id="70"/>
      <w:r>
        <w:t>s</w:t>
      </w:r>
      <w:bookmarkEnd w:id="71"/>
      <w:bookmarkEnd w:id="72"/>
      <w:bookmarkEnd w:id="73"/>
      <w:r w:rsidR="00F16E31">
        <w:fldChar w:fldCharType="begin"/>
      </w:r>
      <w:r>
        <w:instrText xml:space="preserve"> XE "</w:instrText>
      </w:r>
      <w:r w:rsidRPr="009A358E">
        <w:instrText>Menus</w:instrText>
      </w:r>
      <w:r>
        <w:instrText>:</w:instrText>
      </w:r>
      <w:r w:rsidRPr="00EF5457">
        <w:instrText xml:space="preserve"> </w:instrText>
      </w:r>
      <w:r w:rsidRPr="009A358E">
        <w:instrText>Creating a New Menu</w:instrText>
      </w:r>
      <w:r>
        <w:instrText xml:space="preserve"> </w:instrText>
      </w:r>
      <w:r w:rsidR="00F16E31">
        <w:fldChar w:fldCharType="end"/>
      </w:r>
    </w:p>
    <w:p w14:paraId="654EB355" w14:textId="77777777" w:rsidR="002C58C9" w:rsidRPr="00403ACD" w:rsidRDefault="002C58C9" w:rsidP="002C58C9">
      <w:pPr>
        <w:rPr>
          <w:b/>
        </w:rPr>
      </w:pPr>
      <w:r w:rsidRPr="00403ACD">
        <w:rPr>
          <w:b/>
        </w:rPr>
        <w:t>To create a new menu:</w:t>
      </w:r>
    </w:p>
    <w:p w14:paraId="654EB356" w14:textId="77777777" w:rsidR="002C58C9" w:rsidRDefault="002C58C9" w:rsidP="008A51F2">
      <w:pPr>
        <w:numPr>
          <w:ilvl w:val="0"/>
          <w:numId w:val="30"/>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t>.</w:t>
      </w:r>
    </w:p>
    <w:p w14:paraId="654EB357" w14:textId="77777777" w:rsidR="002C58C9" w:rsidRPr="00E8645D" w:rsidRDefault="002C58C9" w:rsidP="002C58C9">
      <w:pPr>
        <w:pStyle w:val="Heading2"/>
      </w:pPr>
      <w:bookmarkStart w:id="74" w:name="_Toc182712062"/>
      <w:bookmarkStart w:id="75" w:name="_Toc212957000"/>
      <w:bookmarkStart w:id="76" w:name="_Toc215460496"/>
      <w:bookmarkStart w:id="77" w:name="_Toc503525457"/>
      <w:r w:rsidRPr="00E8645D">
        <w:t xml:space="preserve">Creating a </w:t>
      </w:r>
      <w:r>
        <w:t>N</w:t>
      </w:r>
      <w:r w:rsidRPr="00E8645D">
        <w:t xml:space="preserve">ew </w:t>
      </w:r>
      <w:r>
        <w:t>M</w:t>
      </w:r>
      <w:r w:rsidRPr="00E8645D">
        <w:t xml:space="preserve">ajor or </w:t>
      </w:r>
      <w:r>
        <w:t>M</w:t>
      </w:r>
      <w:r w:rsidRPr="00E8645D">
        <w:t xml:space="preserve">inor </w:t>
      </w:r>
      <w:r>
        <w:t>C</w:t>
      </w:r>
      <w:r w:rsidRPr="00E8645D">
        <w:t>lass</w:t>
      </w:r>
      <w:bookmarkEnd w:id="74"/>
      <w:bookmarkEnd w:id="75"/>
      <w:bookmarkEnd w:id="76"/>
      <w:bookmarkEnd w:id="77"/>
      <w:r w:rsidR="00F16E31">
        <w:fldChar w:fldCharType="begin"/>
      </w:r>
      <w:r>
        <w:instrText xml:space="preserve"> XE "</w:instrText>
      </w:r>
      <w:r w:rsidRPr="009A358E">
        <w:instrText>Menus</w:instrText>
      </w:r>
      <w:r>
        <w:instrText>:</w:instrText>
      </w:r>
      <w:r w:rsidRPr="0005453F">
        <w:instrText xml:space="preserve"> </w:instrText>
      </w:r>
      <w:r w:rsidRPr="009A358E">
        <w:instrText>Creating a New Major or Minor Class</w:instrText>
      </w:r>
      <w:r w:rsidR="00F16E31">
        <w:fldChar w:fldCharType="end"/>
      </w:r>
    </w:p>
    <w:p w14:paraId="654EB358" w14:textId="77777777" w:rsidR="002C58C9" w:rsidRPr="00633551" w:rsidRDefault="002C58C9" w:rsidP="008A51F2">
      <w:pPr>
        <w:numPr>
          <w:ilvl w:val="0"/>
          <w:numId w:val="25"/>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t>.</w:t>
      </w:r>
    </w:p>
    <w:p w14:paraId="654EB359" w14:textId="77777777" w:rsidR="002C58C9" w:rsidRDefault="002C58C9" w:rsidP="008A51F2">
      <w:pPr>
        <w:numPr>
          <w:ilvl w:val="0"/>
          <w:numId w:val="25"/>
        </w:numPr>
      </w:pPr>
      <w:r>
        <w:t>The “Menu Designer” screen appears.</w:t>
      </w:r>
    </w:p>
    <w:p w14:paraId="654EB35A" w14:textId="77777777" w:rsidR="002C58C9" w:rsidRDefault="002C58C9" w:rsidP="008A51F2">
      <w:pPr>
        <w:numPr>
          <w:ilvl w:val="0"/>
          <w:numId w:val="25"/>
        </w:numPr>
      </w:pPr>
      <w:r>
        <w:t xml:space="preserve">Press </w:t>
      </w:r>
      <w:r w:rsidRPr="004B68B0">
        <w:rPr>
          <w:b/>
        </w:rPr>
        <w:t>Classes</w:t>
      </w:r>
      <w:r>
        <w:t>.</w:t>
      </w:r>
    </w:p>
    <w:p w14:paraId="654EB35B" w14:textId="77777777" w:rsidR="002C58C9" w:rsidRDefault="002C58C9" w:rsidP="008A51F2">
      <w:pPr>
        <w:numPr>
          <w:ilvl w:val="0"/>
          <w:numId w:val="25"/>
        </w:numPr>
      </w:pPr>
      <w:r>
        <w:t xml:space="preserve">Use the </w:t>
      </w:r>
      <w:r w:rsidRPr="004B68B0">
        <w:rPr>
          <w:b/>
        </w:rPr>
        <w:t>New</w:t>
      </w:r>
      <w:r>
        <w:t xml:space="preserve"> and </w:t>
      </w:r>
      <w:r w:rsidRPr="004B68B0">
        <w:rPr>
          <w:b/>
        </w:rPr>
        <w:t>Remove</w:t>
      </w:r>
      <w:r>
        <w:t xml:space="preserve"> buttons to create/erase classes.</w:t>
      </w:r>
    </w:p>
    <w:p w14:paraId="654EB35C" w14:textId="77777777" w:rsidR="002C58C9" w:rsidRDefault="002C58C9" w:rsidP="008A51F2">
      <w:pPr>
        <w:numPr>
          <w:ilvl w:val="1"/>
          <w:numId w:val="25"/>
        </w:numPr>
      </w:pPr>
      <w:r>
        <w:t>You must select a major class before you can create a minor class within it.</w:t>
      </w:r>
    </w:p>
    <w:p w14:paraId="654EB35D" w14:textId="77777777" w:rsidR="002C58C9" w:rsidRDefault="009075AF" w:rsidP="00B407DB">
      <w:pPr>
        <w:jc w:val="center"/>
      </w:pPr>
      <w:r>
        <w:rPr>
          <w:noProof/>
          <w:lang w:eastAsia="zh-CN"/>
        </w:rPr>
        <w:drawing>
          <wp:inline distT="0" distB="0" distL="0" distR="0" wp14:anchorId="654EB9EC" wp14:editId="654EB9ED">
            <wp:extent cx="6400800" cy="4742724"/>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6400800" cy="4742724"/>
                    </a:xfrm>
                    <a:prstGeom prst="rect">
                      <a:avLst/>
                    </a:prstGeom>
                    <a:noFill/>
                    <a:ln w="9525">
                      <a:noFill/>
                      <a:miter lim="800000"/>
                      <a:headEnd/>
                      <a:tailEnd/>
                    </a:ln>
                  </pic:spPr>
                </pic:pic>
              </a:graphicData>
            </a:graphic>
          </wp:inline>
        </w:drawing>
      </w:r>
      <w:r w:rsidR="002C58C9">
        <w:br w:type="page"/>
      </w:r>
    </w:p>
    <w:p w14:paraId="654EB35E" w14:textId="77777777" w:rsidR="002C58C9" w:rsidRDefault="002C58C9" w:rsidP="002C58C9">
      <w:pPr>
        <w:pStyle w:val="Heading3"/>
      </w:pPr>
      <w:bookmarkStart w:id="78" w:name="_Toc212957001"/>
      <w:bookmarkStart w:id="79" w:name="_Toc215460497"/>
      <w:bookmarkStart w:id="80" w:name="_Toc503525458"/>
      <w:r w:rsidRPr="00C8330C">
        <w:lastRenderedPageBreak/>
        <w:t>Major Class – General Options</w:t>
      </w:r>
      <w:bookmarkEnd w:id="78"/>
      <w:bookmarkEnd w:id="79"/>
      <w:bookmarkEnd w:id="80"/>
    </w:p>
    <w:p w14:paraId="654EB35F" w14:textId="77777777" w:rsidR="002C58C9" w:rsidRDefault="002C58C9" w:rsidP="002C58C9">
      <w:pPr>
        <w:spacing w:before="0" w:after="0"/>
      </w:pPr>
      <w:r>
        <w:t>In the “General” section you can:</w:t>
      </w:r>
    </w:p>
    <w:p w14:paraId="654EB360" w14:textId="77777777" w:rsidR="002C58C9" w:rsidRDefault="002C58C9" w:rsidP="006B1DBE">
      <w:pPr>
        <w:pStyle w:val="ListParagraph"/>
        <w:numPr>
          <w:ilvl w:val="0"/>
          <w:numId w:val="69"/>
        </w:numPr>
        <w:spacing w:before="0" w:after="0"/>
      </w:pPr>
      <w:r w:rsidRPr="00E863CA">
        <w:rPr>
          <w:b/>
        </w:rPr>
        <w:t>Name</w:t>
      </w:r>
      <w:r>
        <w:t xml:space="preserve"> the class.</w:t>
      </w:r>
    </w:p>
    <w:p w14:paraId="654EB361" w14:textId="77777777" w:rsidR="00471848" w:rsidRDefault="00471848" w:rsidP="006B1DBE">
      <w:pPr>
        <w:pStyle w:val="ListParagraph"/>
        <w:numPr>
          <w:ilvl w:val="0"/>
          <w:numId w:val="69"/>
        </w:numPr>
        <w:spacing w:before="0" w:after="0"/>
      </w:pPr>
      <w:r w:rsidRPr="00E863CA">
        <w:rPr>
          <w:b/>
        </w:rPr>
        <w:t>Interface ID</w:t>
      </w:r>
      <w:r>
        <w:t xml:space="preserve"> lets you specify an ID that can be used in programs that are integrated with Avrio (Optimum Control, for example).</w:t>
      </w:r>
    </w:p>
    <w:p w14:paraId="654EB362" w14:textId="77777777" w:rsidR="00CA62A0" w:rsidRDefault="00CA62A0" w:rsidP="006B1DBE">
      <w:pPr>
        <w:pStyle w:val="ListParagraph"/>
        <w:numPr>
          <w:ilvl w:val="0"/>
          <w:numId w:val="69"/>
        </w:numPr>
        <w:spacing w:before="0" w:after="0"/>
      </w:pPr>
      <w:r>
        <w:rPr>
          <w:b/>
        </w:rPr>
        <w:t xml:space="preserve">Inherit Point Per Dollar – </w:t>
      </w:r>
      <w:r>
        <w:t>This is related to the fr</w:t>
      </w:r>
      <w:r w:rsidR="00572BEB">
        <w:t>equent diner point system and is</w:t>
      </w:r>
      <w:r>
        <w:t xml:space="preserve"> covered in another document.</w:t>
      </w:r>
    </w:p>
    <w:p w14:paraId="654EB363" w14:textId="77777777" w:rsidR="00572BEB" w:rsidRDefault="00572BEB" w:rsidP="006B1DBE">
      <w:pPr>
        <w:pStyle w:val="ListParagraph"/>
        <w:numPr>
          <w:ilvl w:val="0"/>
          <w:numId w:val="69"/>
        </w:numPr>
        <w:spacing w:before="0" w:after="0"/>
      </w:pPr>
      <w:r>
        <w:rPr>
          <w:b/>
        </w:rPr>
        <w:t>SubTotal Group -</w:t>
      </w:r>
      <w:r>
        <w:t xml:space="preserve"> </w:t>
      </w:r>
      <w:r>
        <w:rPr>
          <w:b/>
        </w:rPr>
        <w:t xml:space="preserve"> </w:t>
      </w:r>
      <w:r>
        <w:t>If you are printing separate food/beverage/liquor/etc subtotals on your guest checks, select one of those groups from this drop-down box so that items reporting here will show their $ values in the appropriate group on a guest check.</w:t>
      </w:r>
    </w:p>
    <w:p w14:paraId="654EB364" w14:textId="77777777" w:rsidR="00D43E03" w:rsidRDefault="00D43E03" w:rsidP="006B1DBE">
      <w:pPr>
        <w:pStyle w:val="ListParagraph"/>
        <w:numPr>
          <w:ilvl w:val="0"/>
          <w:numId w:val="69"/>
        </w:numPr>
        <w:spacing w:before="0" w:after="0"/>
      </w:pPr>
      <w:r>
        <w:rPr>
          <w:b/>
        </w:rPr>
        <w:t xml:space="preserve">Course </w:t>
      </w:r>
      <w:r>
        <w:t>is used to determine which course this item is affiliated with, when using Avrio’s hold &amp; fire system</w:t>
      </w:r>
      <w:r w:rsidR="005567AA">
        <w:t>.</w:t>
      </w:r>
    </w:p>
    <w:p w14:paraId="654EB365" w14:textId="77777777" w:rsidR="005567AA" w:rsidRDefault="005567AA" w:rsidP="006B1DBE">
      <w:pPr>
        <w:pStyle w:val="ListParagraph"/>
        <w:numPr>
          <w:ilvl w:val="0"/>
          <w:numId w:val="69"/>
        </w:numPr>
        <w:spacing w:before="0" w:after="0"/>
      </w:pPr>
      <w:r>
        <w:rPr>
          <w:b/>
        </w:rPr>
        <w:t>Active</w:t>
      </w:r>
      <w:r>
        <w:t xml:space="preserve"> lets you activate/deactivate the class</w:t>
      </w:r>
    </w:p>
    <w:p w14:paraId="654EB366" w14:textId="77777777" w:rsidR="002C58C9" w:rsidRDefault="002C58C9" w:rsidP="006B1DBE">
      <w:pPr>
        <w:pStyle w:val="ListParagraph"/>
        <w:numPr>
          <w:ilvl w:val="0"/>
          <w:numId w:val="69"/>
        </w:numPr>
        <w:spacing w:before="0" w:after="0"/>
      </w:pPr>
      <w:r>
        <w:t xml:space="preserve">Set it as </w:t>
      </w:r>
      <w:r w:rsidRPr="00E863CA">
        <w:rPr>
          <w:b/>
        </w:rPr>
        <w:t>Not a Sales Class</w:t>
      </w:r>
      <w:r w:rsidR="00E863CA">
        <w:rPr>
          <w:b/>
        </w:rPr>
        <w:t xml:space="preserve"> </w:t>
      </w:r>
      <w:r w:rsidR="00E863CA">
        <w:t xml:space="preserve">if </w:t>
      </w:r>
      <w:r>
        <w:t>this</w:t>
      </w:r>
      <w:r w:rsidR="00E863CA">
        <w:t xml:space="preserve"> </w:t>
      </w:r>
      <w:r>
        <w:t>class contains gift cards or other merchandise that isn’t food or drink.</w:t>
      </w:r>
    </w:p>
    <w:p w14:paraId="654EB367" w14:textId="77777777" w:rsidR="00E863CA" w:rsidRDefault="00E863CA" w:rsidP="006B1DBE">
      <w:pPr>
        <w:pStyle w:val="ListParagraph"/>
        <w:numPr>
          <w:ilvl w:val="0"/>
          <w:numId w:val="69"/>
        </w:numPr>
        <w:spacing w:before="0" w:after="0"/>
      </w:pPr>
      <w:r>
        <w:t xml:space="preserve">Choose a </w:t>
      </w:r>
      <w:r>
        <w:rPr>
          <w:b/>
        </w:rPr>
        <w:t>Security Group</w:t>
      </w:r>
      <w:r>
        <w:t xml:space="preserve"> to allow/deny people rights to edit items belonging to this class.</w:t>
      </w:r>
    </w:p>
    <w:p w14:paraId="654EB368" w14:textId="77777777" w:rsidR="002C58C9" w:rsidRDefault="005567AA" w:rsidP="002C58C9">
      <w:pPr>
        <w:jc w:val="center"/>
      </w:pPr>
      <w:r>
        <w:rPr>
          <w:noProof/>
        </w:rPr>
        <w:drawing>
          <wp:inline distT="0" distB="0" distL="0" distR="0" wp14:anchorId="654EB9EE" wp14:editId="654EB9EF">
            <wp:extent cx="3571875" cy="4882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73057" cy="4884083"/>
                    </a:xfrm>
                    <a:prstGeom prst="rect">
                      <a:avLst/>
                    </a:prstGeom>
                  </pic:spPr>
                </pic:pic>
              </a:graphicData>
            </a:graphic>
          </wp:inline>
        </w:drawing>
      </w:r>
    </w:p>
    <w:p w14:paraId="654EB369" w14:textId="77777777" w:rsidR="002C58C9" w:rsidRDefault="002C58C9" w:rsidP="002C58C9">
      <w:pPr>
        <w:pStyle w:val="Heading3"/>
      </w:pPr>
      <w:bookmarkStart w:id="81" w:name="_Toc212957002"/>
      <w:bookmarkStart w:id="82" w:name="_Toc215460498"/>
      <w:bookmarkStart w:id="83" w:name="_Toc503525459"/>
      <w:r w:rsidRPr="00690B12">
        <w:lastRenderedPageBreak/>
        <w:t>Major/Minor Class – Printing Options</w:t>
      </w:r>
      <w:bookmarkEnd w:id="81"/>
      <w:bookmarkEnd w:id="82"/>
      <w:bookmarkEnd w:id="83"/>
    </w:p>
    <w:p w14:paraId="654EB36A" w14:textId="77777777" w:rsidR="005567AA" w:rsidRDefault="005567AA" w:rsidP="005567AA">
      <w:r>
        <w:t>You can set a default printing location for menu items that report to</w:t>
      </w:r>
      <w:r w:rsidR="001E2E6A">
        <w:t xml:space="preserve"> a</w:t>
      </w:r>
      <w:r>
        <w:t xml:space="preserve"> particular class.  By default, minor classes inherit these printing locations from their major class, and menu items inherit their printing location from their minor class.</w:t>
      </w:r>
    </w:p>
    <w:p w14:paraId="654EB36B" w14:textId="77777777" w:rsidR="005567AA" w:rsidRPr="005567AA" w:rsidRDefault="005567AA" w:rsidP="005567AA"/>
    <w:p w14:paraId="654EB36C" w14:textId="77777777" w:rsidR="002C58C9" w:rsidRDefault="005567AA" w:rsidP="002C58C9">
      <w:pPr>
        <w:jc w:val="center"/>
      </w:pPr>
      <w:r>
        <w:rPr>
          <w:noProof/>
        </w:rPr>
        <w:drawing>
          <wp:inline distT="0" distB="0" distL="0" distR="0" wp14:anchorId="654EB9F0" wp14:editId="654EB9F1">
            <wp:extent cx="6400800" cy="3220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3220720"/>
                    </a:xfrm>
                    <a:prstGeom prst="rect">
                      <a:avLst/>
                    </a:prstGeom>
                  </pic:spPr>
                </pic:pic>
              </a:graphicData>
            </a:graphic>
          </wp:inline>
        </w:drawing>
      </w:r>
    </w:p>
    <w:p w14:paraId="654EB36D" w14:textId="77777777" w:rsidR="002C58C9" w:rsidRDefault="002C58C9" w:rsidP="002C58C9"/>
    <w:p w14:paraId="654EB36E" w14:textId="77777777" w:rsidR="002C58C9" w:rsidRDefault="002C58C9" w:rsidP="002C58C9">
      <w:r>
        <w:br w:type="page"/>
      </w:r>
    </w:p>
    <w:p w14:paraId="654EB36F" w14:textId="77777777" w:rsidR="002C58C9" w:rsidRDefault="002C58C9" w:rsidP="002C58C9">
      <w:pPr>
        <w:pStyle w:val="Heading3"/>
      </w:pPr>
      <w:bookmarkStart w:id="84" w:name="_Toc212957003"/>
      <w:bookmarkStart w:id="85" w:name="_Toc215460499"/>
      <w:bookmarkStart w:id="86" w:name="_Toc503525460"/>
      <w:r w:rsidRPr="00F00870">
        <w:lastRenderedPageBreak/>
        <w:t>Major/Minor Class – Tax Options</w:t>
      </w:r>
      <w:bookmarkEnd w:id="84"/>
      <w:bookmarkEnd w:id="85"/>
      <w:bookmarkEnd w:id="86"/>
    </w:p>
    <w:p w14:paraId="654EB370" w14:textId="77777777" w:rsidR="004553C1" w:rsidRDefault="004553C1" w:rsidP="004553C1">
      <w:r>
        <w:t>You can s</w:t>
      </w:r>
      <w:r w:rsidR="001E2E6A">
        <w:t xml:space="preserve">et </w:t>
      </w:r>
      <w:r>
        <w:t xml:space="preserve">default </w:t>
      </w:r>
      <w:r w:rsidR="001E2E6A">
        <w:t xml:space="preserve">taxes </w:t>
      </w:r>
      <w:r>
        <w:t xml:space="preserve">for menu items that report to </w:t>
      </w:r>
      <w:r w:rsidR="001E2E6A">
        <w:t xml:space="preserve">a </w:t>
      </w:r>
      <w:r>
        <w:t xml:space="preserve">particular class.  By default, minor classes inherit </w:t>
      </w:r>
      <w:r w:rsidR="001E2E6A">
        <w:t>tax settings</w:t>
      </w:r>
      <w:r>
        <w:t xml:space="preserve"> their major class, and menu items inherit their </w:t>
      </w:r>
      <w:r w:rsidR="001E2E6A">
        <w:t xml:space="preserve">tax settings </w:t>
      </w:r>
      <w:r>
        <w:t>from their minor class.</w:t>
      </w:r>
    </w:p>
    <w:p w14:paraId="654EB371" w14:textId="77777777" w:rsidR="00B407DB" w:rsidRPr="00B407DB" w:rsidRDefault="00B407DB" w:rsidP="00B407DB"/>
    <w:p w14:paraId="654EB372" w14:textId="77777777" w:rsidR="002C58C9" w:rsidRDefault="009968A7" w:rsidP="002C58C9">
      <w:pPr>
        <w:jc w:val="center"/>
      </w:pPr>
      <w:r>
        <w:rPr>
          <w:noProof/>
        </w:rPr>
        <w:drawing>
          <wp:inline distT="0" distB="0" distL="0" distR="0" wp14:anchorId="654EB9F2" wp14:editId="654EB9F3">
            <wp:extent cx="6400800" cy="26009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2600960"/>
                    </a:xfrm>
                    <a:prstGeom prst="rect">
                      <a:avLst/>
                    </a:prstGeom>
                  </pic:spPr>
                </pic:pic>
              </a:graphicData>
            </a:graphic>
          </wp:inline>
        </w:drawing>
      </w:r>
      <w:r w:rsidR="00471848">
        <w:rPr>
          <w:noProof/>
        </w:rPr>
        <w:t xml:space="preserve"> </w:t>
      </w:r>
    </w:p>
    <w:p w14:paraId="654EB373" w14:textId="77777777" w:rsidR="002C58C9" w:rsidRDefault="002C58C9" w:rsidP="002C58C9">
      <w:pPr>
        <w:jc w:val="center"/>
      </w:pPr>
    </w:p>
    <w:p w14:paraId="654EB374" w14:textId="77777777" w:rsidR="002C58C9" w:rsidRDefault="002C58C9" w:rsidP="002C58C9">
      <w:pPr>
        <w:jc w:val="center"/>
      </w:pPr>
      <w:r>
        <w:br w:type="page"/>
      </w:r>
    </w:p>
    <w:p w14:paraId="654EB375" w14:textId="77777777" w:rsidR="00E349B3" w:rsidRDefault="00E349B3" w:rsidP="002C58C9">
      <w:pPr>
        <w:pStyle w:val="Heading3"/>
      </w:pPr>
      <w:bookmarkStart w:id="87" w:name="_Toc503525461"/>
      <w:bookmarkStart w:id="88" w:name="_Toc212957004"/>
      <w:bookmarkStart w:id="89" w:name="_Toc215460500"/>
      <w:r>
        <w:lastRenderedPageBreak/>
        <w:t>Major Class – Misc Options</w:t>
      </w:r>
      <w:bookmarkEnd w:id="87"/>
    </w:p>
    <w:p w14:paraId="654EB376" w14:textId="77777777" w:rsidR="00E349B3" w:rsidRDefault="001E2E6A" w:rsidP="00B407DB">
      <w:pPr>
        <w:jc w:val="center"/>
      </w:pPr>
      <w:r>
        <w:rPr>
          <w:noProof/>
        </w:rPr>
        <w:drawing>
          <wp:inline distT="0" distB="0" distL="0" distR="0" wp14:anchorId="654EB9F4" wp14:editId="654EB9F5">
            <wp:extent cx="6191250" cy="39528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1250" cy="3952875"/>
                    </a:xfrm>
                    <a:prstGeom prst="rect">
                      <a:avLst/>
                    </a:prstGeom>
                  </pic:spPr>
                </pic:pic>
              </a:graphicData>
            </a:graphic>
          </wp:inline>
        </w:drawing>
      </w:r>
    </w:p>
    <w:p w14:paraId="654EB377" w14:textId="77777777" w:rsidR="00E349B3" w:rsidRDefault="00E349B3" w:rsidP="00B407DB">
      <w:pPr>
        <w:jc w:val="center"/>
        <w:rPr>
          <w:b/>
        </w:rPr>
      </w:pPr>
    </w:p>
    <w:p w14:paraId="654EB378" w14:textId="77777777" w:rsidR="00E349B3" w:rsidRDefault="00E349B3" w:rsidP="001E2E6A">
      <w:r>
        <w:rPr>
          <w:b/>
        </w:rPr>
        <w:t>Hold Time</w:t>
      </w:r>
      <w:r>
        <w:t xml:space="preserve"> – If you are using the Avrio hold &amp; fire system and want items to automatically fire to the kitchen based on their class, set that time value here (in seconds)</w:t>
      </w:r>
    </w:p>
    <w:p w14:paraId="654EB379" w14:textId="77777777" w:rsidR="00E349B3" w:rsidRDefault="001E2E6A" w:rsidP="00E349B3">
      <w:r w:rsidRPr="001E2E6A">
        <w:rPr>
          <w:b/>
        </w:rPr>
        <w:t>Online Ordering</w:t>
      </w:r>
      <w:r>
        <w:t xml:space="preserve"> – If you are using Avrio’s online-ordering system, this checkbox is used to determine if menu items reporting to this class will be available for online orders.</w:t>
      </w:r>
    </w:p>
    <w:p w14:paraId="654EB37A" w14:textId="77777777" w:rsidR="001E2E6A" w:rsidRPr="001E2E6A" w:rsidRDefault="001E2E6A" w:rsidP="00E349B3">
      <w:r w:rsidRPr="001E2E6A">
        <w:rPr>
          <w:b/>
        </w:rPr>
        <w:t>Cook Time</w:t>
      </w:r>
      <w:r>
        <w:rPr>
          <w:b/>
        </w:rPr>
        <w:t xml:space="preserve"> </w:t>
      </w:r>
      <w:r>
        <w:t>is used when integrating with KDS software, such as QSR CSK.  Enter the time it takes to prepare menu items in this class (in seconds).  These times are sent to the KDS and are used in determining when a menu item should become visible on a screen for cooks to make them.</w:t>
      </w:r>
    </w:p>
    <w:p w14:paraId="654EB37B" w14:textId="77777777" w:rsidR="0009774A" w:rsidRDefault="0009774A" w:rsidP="00E349B3"/>
    <w:p w14:paraId="654EB37C" w14:textId="77777777" w:rsidR="0009774A" w:rsidRDefault="0009774A">
      <w:pPr>
        <w:spacing w:before="0" w:after="0"/>
      </w:pPr>
      <w:r>
        <w:br w:type="page"/>
      </w:r>
    </w:p>
    <w:p w14:paraId="654EB37D" w14:textId="77777777" w:rsidR="0009774A" w:rsidRPr="00E349B3" w:rsidRDefault="0009774A" w:rsidP="00E349B3"/>
    <w:p w14:paraId="654EB37E" w14:textId="77777777" w:rsidR="002C58C9" w:rsidRPr="00F00870" w:rsidRDefault="002C58C9" w:rsidP="002C58C9">
      <w:pPr>
        <w:pStyle w:val="Heading3"/>
      </w:pPr>
      <w:bookmarkStart w:id="90" w:name="_Toc503525462"/>
      <w:r w:rsidRPr="00F00870">
        <w:t>Minor Class – General Options</w:t>
      </w:r>
      <w:bookmarkEnd w:id="88"/>
      <w:bookmarkEnd w:id="89"/>
      <w:bookmarkEnd w:id="90"/>
    </w:p>
    <w:p w14:paraId="654EB37F" w14:textId="77777777" w:rsidR="002C58C9" w:rsidRDefault="002C58C9" w:rsidP="002C58C9">
      <w:r>
        <w:t>A minor class has some different options within the “General” tab.</w:t>
      </w:r>
    </w:p>
    <w:p w14:paraId="654EB380" w14:textId="77777777" w:rsidR="002C58C9" w:rsidRDefault="0067217A" w:rsidP="00B407DB">
      <w:pPr>
        <w:rPr>
          <w:b/>
        </w:rPr>
      </w:pPr>
      <w:r>
        <w:rPr>
          <w:noProof/>
        </w:rPr>
        <w:drawing>
          <wp:inline distT="0" distB="0" distL="0" distR="0" wp14:anchorId="654EB9F6" wp14:editId="654EB9F7">
            <wp:extent cx="4829175" cy="34385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29175" cy="3438525"/>
                    </a:xfrm>
                    <a:prstGeom prst="rect">
                      <a:avLst/>
                    </a:prstGeom>
                  </pic:spPr>
                </pic:pic>
              </a:graphicData>
            </a:graphic>
          </wp:inline>
        </w:drawing>
      </w:r>
    </w:p>
    <w:p w14:paraId="654EB381" w14:textId="77777777" w:rsidR="0067217A" w:rsidRPr="0067217A" w:rsidRDefault="0067217A" w:rsidP="006B1DBE">
      <w:pPr>
        <w:pStyle w:val="ListParagraph"/>
        <w:numPr>
          <w:ilvl w:val="0"/>
          <w:numId w:val="89"/>
        </w:numPr>
        <w:rPr>
          <w:b/>
        </w:rPr>
      </w:pPr>
      <w:r w:rsidRPr="0067217A">
        <w:rPr>
          <w:b/>
        </w:rPr>
        <w:t>Name</w:t>
      </w:r>
      <w:r>
        <w:rPr>
          <w:b/>
        </w:rPr>
        <w:t xml:space="preserve"> </w:t>
      </w:r>
      <w:r>
        <w:t>displays the name of the minor class.  You can change the name.</w:t>
      </w:r>
    </w:p>
    <w:p w14:paraId="654EB382" w14:textId="77777777" w:rsidR="0067217A" w:rsidRPr="0067217A" w:rsidRDefault="0067217A" w:rsidP="006B1DBE">
      <w:pPr>
        <w:pStyle w:val="ListParagraph"/>
        <w:numPr>
          <w:ilvl w:val="0"/>
          <w:numId w:val="89"/>
        </w:numPr>
        <w:rPr>
          <w:b/>
        </w:rPr>
      </w:pPr>
      <w:r>
        <w:rPr>
          <w:b/>
        </w:rPr>
        <w:t>Major Class</w:t>
      </w:r>
      <w:r>
        <w:t xml:space="preserve"> lets you change a minor class’ reporting assignment.</w:t>
      </w:r>
    </w:p>
    <w:p w14:paraId="654EB383" w14:textId="77777777" w:rsidR="0067217A" w:rsidRPr="0067217A" w:rsidRDefault="0067217A" w:rsidP="006B1DBE">
      <w:pPr>
        <w:pStyle w:val="ListParagraph"/>
        <w:numPr>
          <w:ilvl w:val="0"/>
          <w:numId w:val="89"/>
        </w:numPr>
        <w:rPr>
          <w:b/>
        </w:rPr>
      </w:pPr>
      <w:r>
        <w:rPr>
          <w:b/>
        </w:rPr>
        <w:t>Interface ID</w:t>
      </w:r>
      <w:r>
        <w:t xml:space="preserve"> is used with a variety of software exports and integrations.</w:t>
      </w:r>
    </w:p>
    <w:p w14:paraId="654EB384" w14:textId="77777777" w:rsidR="0067217A" w:rsidRPr="0067217A" w:rsidRDefault="0067217A" w:rsidP="006B1DBE">
      <w:pPr>
        <w:pStyle w:val="ListParagraph"/>
        <w:numPr>
          <w:ilvl w:val="0"/>
          <w:numId w:val="89"/>
        </w:numPr>
        <w:rPr>
          <w:b/>
        </w:rPr>
      </w:pPr>
      <w:r>
        <w:rPr>
          <w:b/>
        </w:rPr>
        <w:t>Inherit Subtotal Group</w:t>
      </w:r>
      <w:r>
        <w:t xml:space="preserve"> determines if sales of items in this minor class should display on a guest check with the same subtotal group as the major class it is a part of.  When turned off, you can manually set a </w:t>
      </w:r>
      <w:r>
        <w:rPr>
          <w:b/>
        </w:rPr>
        <w:t>Subtotal Group</w:t>
      </w:r>
      <w:r>
        <w:t xml:space="preserve"> in the drop-down box below.</w:t>
      </w:r>
    </w:p>
    <w:p w14:paraId="654EB385" w14:textId="77777777" w:rsidR="0067217A" w:rsidRPr="00F058D6" w:rsidRDefault="0067217A" w:rsidP="006B1DBE">
      <w:pPr>
        <w:pStyle w:val="ListParagraph"/>
        <w:numPr>
          <w:ilvl w:val="0"/>
          <w:numId w:val="89"/>
        </w:numPr>
        <w:rPr>
          <w:b/>
        </w:rPr>
      </w:pPr>
      <w:r>
        <w:rPr>
          <w:b/>
        </w:rPr>
        <w:t xml:space="preserve">Course </w:t>
      </w:r>
      <w:r>
        <w:t>determines which course the items reporting to the class are a part of, when using Avrio’s hold &amp; fire module.</w:t>
      </w:r>
    </w:p>
    <w:p w14:paraId="654EB386" w14:textId="77777777" w:rsidR="00F058D6" w:rsidRPr="0067217A" w:rsidRDefault="00F058D6" w:rsidP="006B1DBE">
      <w:pPr>
        <w:pStyle w:val="ListParagraph"/>
        <w:numPr>
          <w:ilvl w:val="0"/>
          <w:numId w:val="89"/>
        </w:numPr>
        <w:rPr>
          <w:b/>
        </w:rPr>
      </w:pPr>
      <w:r>
        <w:rPr>
          <w:b/>
        </w:rPr>
        <w:t xml:space="preserve">Active </w:t>
      </w:r>
      <w:r>
        <w:t>determines if the class is active or not.  You cannot add more menu items to an inactive course.</w:t>
      </w:r>
    </w:p>
    <w:p w14:paraId="654EB387" w14:textId="77777777" w:rsidR="0009774A" w:rsidRDefault="0009774A" w:rsidP="006B1DBE">
      <w:pPr>
        <w:pStyle w:val="ListParagraph"/>
        <w:numPr>
          <w:ilvl w:val="0"/>
          <w:numId w:val="89"/>
        </w:numPr>
      </w:pPr>
      <w:r>
        <w:rPr>
          <w:b/>
        </w:rPr>
        <w:t>Entrée Class</w:t>
      </w:r>
      <w:r>
        <w:t xml:space="preserve"> determines if items in this class are considered “entrée items.”  If so, they are used in the timing calculations for table indicators (late ordering entrée, for example).  See the Table Indicators section for more details.</w:t>
      </w:r>
      <w:r w:rsidR="00F058D6">
        <w:t xml:space="preserve">  There is also reporting available on the # of entrée items sold.</w:t>
      </w:r>
    </w:p>
    <w:p w14:paraId="654EB388" w14:textId="77777777" w:rsidR="002C58C9" w:rsidRPr="004A3F7A" w:rsidRDefault="004A3F7A" w:rsidP="006B1DBE">
      <w:pPr>
        <w:pStyle w:val="ListParagraph"/>
        <w:numPr>
          <w:ilvl w:val="0"/>
          <w:numId w:val="89"/>
        </w:numPr>
        <w:rPr>
          <w:b/>
        </w:rPr>
      </w:pPr>
      <w:r>
        <w:rPr>
          <w:b/>
        </w:rPr>
        <w:t>Allow Discounts</w:t>
      </w:r>
      <w:r>
        <w:t xml:space="preserve"> determines if items in this reporting class can be discounted or not (must be turned on for meal plans items)</w:t>
      </w:r>
    </w:p>
    <w:p w14:paraId="654EB389" w14:textId="77777777" w:rsidR="004A3F7A" w:rsidRPr="004A3F7A" w:rsidRDefault="004A3F7A" w:rsidP="006B1DBE">
      <w:pPr>
        <w:pStyle w:val="ListParagraph"/>
        <w:numPr>
          <w:ilvl w:val="0"/>
          <w:numId w:val="89"/>
        </w:numPr>
        <w:rPr>
          <w:b/>
        </w:rPr>
      </w:pPr>
      <w:r>
        <w:rPr>
          <w:b/>
        </w:rPr>
        <w:t xml:space="preserve">Allow Gratuity </w:t>
      </w:r>
      <w:r>
        <w:t xml:space="preserve">determines if items in this reporting class are used when calculating auto-gratuities (gratuities that are placed on the bill like </w:t>
      </w:r>
      <w:r w:rsidR="003F6FA6">
        <w:t>a tax</w:t>
      </w:r>
      <w:r>
        <w:t xml:space="preserve"> and charge a percentage of the total)</w:t>
      </w:r>
    </w:p>
    <w:p w14:paraId="654EB38A" w14:textId="77777777" w:rsidR="004A3F7A" w:rsidRPr="008C355B" w:rsidRDefault="008C355B" w:rsidP="006B1DBE">
      <w:pPr>
        <w:pStyle w:val="ListParagraph"/>
        <w:numPr>
          <w:ilvl w:val="0"/>
          <w:numId w:val="89"/>
        </w:numPr>
        <w:rPr>
          <w:b/>
        </w:rPr>
      </w:pPr>
      <w:r>
        <w:rPr>
          <w:b/>
        </w:rPr>
        <w:lastRenderedPageBreak/>
        <w:t xml:space="preserve">Forced Questions can be suppressed </w:t>
      </w:r>
      <w:r w:rsidR="004A3F7A">
        <w:t xml:space="preserve">determines if </w:t>
      </w:r>
      <w:r>
        <w:t>any forced questions (meat temperature, liquor prep, etc) applied to items in this class will be suppressed on any station that is set to suppress forced questions.</w:t>
      </w:r>
    </w:p>
    <w:p w14:paraId="654EB38B" w14:textId="77777777" w:rsidR="008C355B" w:rsidRDefault="008C355B" w:rsidP="008C355B">
      <w:pPr>
        <w:ind w:left="720"/>
      </w:pPr>
      <w:r>
        <w:t xml:space="preserve">Often used at bar stations where the bartender </w:t>
      </w:r>
      <w:r w:rsidR="00795246">
        <w:t xml:space="preserve">shouldn’t </w:t>
      </w:r>
      <w:r>
        <w:t>be prompted by Avrio as to how to prepare a drink.</w:t>
      </w:r>
    </w:p>
    <w:p w14:paraId="654EB38C" w14:textId="77777777" w:rsidR="00B567CD" w:rsidRDefault="00B567CD" w:rsidP="006B1DBE">
      <w:pPr>
        <w:pStyle w:val="ListParagraph"/>
        <w:numPr>
          <w:ilvl w:val="0"/>
          <w:numId w:val="119"/>
        </w:numPr>
      </w:pPr>
      <w:r w:rsidRPr="00B567CD">
        <w:rPr>
          <w:b/>
        </w:rPr>
        <w:t>Print Items on Separate Bar/Kit Chits</w:t>
      </w:r>
      <w:r>
        <w:t xml:space="preserve"> determines if items reporting to </w:t>
      </w:r>
      <w:r w:rsidR="00B1229E">
        <w:t xml:space="preserve">this </w:t>
      </w:r>
      <w:r>
        <w:t>class will be printed on their own chits, even if ordered together and sent to the kitchen at the same time.</w:t>
      </w:r>
    </w:p>
    <w:p w14:paraId="654EB38D" w14:textId="77777777" w:rsidR="002C58C9" w:rsidRDefault="002C58C9" w:rsidP="002C58C9">
      <w:pPr>
        <w:rPr>
          <w:b/>
        </w:rPr>
      </w:pPr>
      <w:r>
        <w:rPr>
          <w:b/>
        </w:rPr>
        <w:br w:type="page"/>
      </w:r>
    </w:p>
    <w:p w14:paraId="654EB38E" w14:textId="77777777" w:rsidR="002C58C9" w:rsidRPr="00E8645D" w:rsidRDefault="002C58C9" w:rsidP="002C58C9">
      <w:pPr>
        <w:pStyle w:val="Heading2"/>
      </w:pPr>
      <w:bookmarkStart w:id="91" w:name="_Toc182712063"/>
      <w:bookmarkStart w:id="92" w:name="_Toc212957005"/>
      <w:bookmarkStart w:id="93" w:name="_Toc215460501"/>
      <w:bookmarkStart w:id="94" w:name="_Toc503525463"/>
      <w:r w:rsidRPr="003C701E">
        <w:lastRenderedPageBreak/>
        <w:t xml:space="preserve">Creating a </w:t>
      </w:r>
      <w:r>
        <w:t>N</w:t>
      </w:r>
      <w:r w:rsidRPr="003C701E">
        <w:t>ew</w:t>
      </w:r>
      <w:r>
        <w:t xml:space="preserve"> Menu Group</w:t>
      </w:r>
      <w:bookmarkEnd w:id="91"/>
      <w:bookmarkEnd w:id="92"/>
      <w:bookmarkEnd w:id="93"/>
      <w:bookmarkEnd w:id="94"/>
      <w:r w:rsidR="00F16E31">
        <w:fldChar w:fldCharType="begin"/>
      </w:r>
      <w:r>
        <w:instrText xml:space="preserve"> XE "</w:instrText>
      </w:r>
      <w:r w:rsidRPr="009A358E">
        <w:instrText>Menus</w:instrText>
      </w:r>
      <w:r>
        <w:instrText>:</w:instrText>
      </w:r>
      <w:r w:rsidRPr="0005453F">
        <w:instrText xml:space="preserve"> </w:instrText>
      </w:r>
      <w:r w:rsidRPr="009A358E">
        <w:instrText>Creating a New M</w:instrText>
      </w:r>
      <w:r>
        <w:instrText>enu Group</w:instrText>
      </w:r>
      <w:r w:rsidR="00F16E31">
        <w:fldChar w:fldCharType="end"/>
      </w:r>
    </w:p>
    <w:p w14:paraId="654EB38F" w14:textId="77777777" w:rsidR="002C58C9" w:rsidRPr="00633551" w:rsidRDefault="002C58C9" w:rsidP="008A51F2">
      <w:pPr>
        <w:numPr>
          <w:ilvl w:val="0"/>
          <w:numId w:val="13"/>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rsidRPr="00F33701">
        <w:t>.</w:t>
      </w:r>
    </w:p>
    <w:p w14:paraId="654EB390" w14:textId="77777777" w:rsidR="002C58C9" w:rsidRDefault="002C58C9" w:rsidP="008A51F2">
      <w:pPr>
        <w:numPr>
          <w:ilvl w:val="0"/>
          <w:numId w:val="13"/>
        </w:numPr>
      </w:pPr>
      <w:r>
        <w:t>The “Menu Designer” screen appears.</w:t>
      </w:r>
    </w:p>
    <w:p w14:paraId="654EB391" w14:textId="77777777" w:rsidR="008D7ACC" w:rsidRDefault="008D7ACC" w:rsidP="00B407DB">
      <w:pPr>
        <w:jc w:val="center"/>
      </w:pPr>
      <w:r>
        <w:rPr>
          <w:noProof/>
          <w:lang w:eastAsia="zh-CN"/>
        </w:rPr>
        <w:drawing>
          <wp:inline distT="0" distB="0" distL="0" distR="0" wp14:anchorId="654EB9F8" wp14:editId="654EB9F9">
            <wp:extent cx="6400800" cy="4791205"/>
            <wp:effectExtent l="19050" t="0" r="0" b="0"/>
            <wp:docPr id="2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6400800" cy="4791205"/>
                    </a:xfrm>
                    <a:prstGeom prst="rect">
                      <a:avLst/>
                    </a:prstGeom>
                    <a:noFill/>
                    <a:ln w="9525">
                      <a:noFill/>
                      <a:miter lim="800000"/>
                      <a:headEnd/>
                      <a:tailEnd/>
                    </a:ln>
                  </pic:spPr>
                </pic:pic>
              </a:graphicData>
            </a:graphic>
          </wp:inline>
        </w:drawing>
      </w:r>
    </w:p>
    <w:p w14:paraId="654EB392" w14:textId="77777777" w:rsidR="002C58C9" w:rsidRDefault="00EF4051" w:rsidP="00C274E1">
      <w:pPr>
        <w:jc w:val="center"/>
      </w:pPr>
      <w:r>
        <w:rPr>
          <w:noProof/>
        </w:rPr>
        <w:t xml:space="preserve"> </w:t>
      </w:r>
      <w:r w:rsidR="002C58C9">
        <w:br w:type="page"/>
      </w:r>
    </w:p>
    <w:p w14:paraId="654EB393" w14:textId="77777777" w:rsidR="002C58C9" w:rsidRDefault="002C58C9" w:rsidP="008A51F2">
      <w:pPr>
        <w:numPr>
          <w:ilvl w:val="0"/>
          <w:numId w:val="13"/>
        </w:numPr>
      </w:pPr>
      <w:r>
        <w:lastRenderedPageBreak/>
        <w:t xml:space="preserve">Press </w:t>
      </w:r>
      <w:r w:rsidRPr="001B53A3">
        <w:rPr>
          <w:b/>
        </w:rPr>
        <w:t>Groups</w:t>
      </w:r>
      <w:r>
        <w:t>.</w:t>
      </w:r>
    </w:p>
    <w:p w14:paraId="654EB394" w14:textId="77777777" w:rsidR="002C58C9" w:rsidRDefault="002C58C9" w:rsidP="008A51F2">
      <w:pPr>
        <w:numPr>
          <w:ilvl w:val="0"/>
          <w:numId w:val="13"/>
        </w:numPr>
      </w:pPr>
      <w:r>
        <w:t xml:space="preserve">Press </w:t>
      </w:r>
      <w:r w:rsidRPr="001B53A3">
        <w:rPr>
          <w:b/>
        </w:rPr>
        <w:t>New</w:t>
      </w:r>
      <w:r>
        <w:t>.</w:t>
      </w:r>
    </w:p>
    <w:p w14:paraId="654EB395" w14:textId="77777777" w:rsidR="008D7ACC" w:rsidRDefault="003514C0" w:rsidP="003514C0">
      <w:pPr>
        <w:ind w:left="360"/>
        <w:jc w:val="center"/>
      </w:pPr>
      <w:r>
        <w:rPr>
          <w:noProof/>
        </w:rPr>
        <w:drawing>
          <wp:inline distT="0" distB="0" distL="0" distR="0" wp14:anchorId="654EB9FA" wp14:editId="654EB9FB">
            <wp:extent cx="3581400" cy="487468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2033" cy="4875545"/>
                    </a:xfrm>
                    <a:prstGeom prst="rect">
                      <a:avLst/>
                    </a:prstGeom>
                  </pic:spPr>
                </pic:pic>
              </a:graphicData>
            </a:graphic>
          </wp:inline>
        </w:drawing>
      </w:r>
    </w:p>
    <w:p w14:paraId="654EB396" w14:textId="77777777" w:rsidR="002C58C9" w:rsidRDefault="002C58C9" w:rsidP="006B1DBE">
      <w:pPr>
        <w:numPr>
          <w:ilvl w:val="0"/>
          <w:numId w:val="127"/>
        </w:numPr>
      </w:pPr>
      <w:r>
        <w:t xml:space="preserve">Type in a </w:t>
      </w:r>
      <w:r w:rsidR="003514C0">
        <w:rPr>
          <w:b/>
        </w:rPr>
        <w:t xml:space="preserve">name </w:t>
      </w:r>
      <w:r>
        <w:t>for the group.</w:t>
      </w:r>
    </w:p>
    <w:p w14:paraId="654EB397" w14:textId="77777777" w:rsidR="002C58C9" w:rsidRDefault="002C58C9" w:rsidP="006B1DBE">
      <w:pPr>
        <w:numPr>
          <w:ilvl w:val="0"/>
          <w:numId w:val="127"/>
        </w:numPr>
      </w:pPr>
      <w:r>
        <w:t xml:space="preserve">You can enter an optional question (see the section on creating </w:t>
      </w:r>
      <w:hyperlink w:anchor="_Questions" w:history="1">
        <w:r w:rsidRPr="0098745F">
          <w:rPr>
            <w:rStyle w:val="Hyperlink"/>
          </w:rPr>
          <w:t>questions</w:t>
        </w:r>
      </w:hyperlink>
      <w:r>
        <w:t xml:space="preserve">) for all items in the group.  Servers can access the question on the “Order” screen by selecting the group, then pressing the </w:t>
      </w:r>
      <w:r w:rsidRPr="00916B4B">
        <w:rPr>
          <w:b/>
        </w:rPr>
        <w:t>Modifiers</w:t>
      </w:r>
      <w:r>
        <w:t xml:space="preserve"> button at the bottom of the screen.</w:t>
      </w:r>
    </w:p>
    <w:p w14:paraId="654EB398" w14:textId="77777777" w:rsidR="002C58C9" w:rsidRDefault="002C58C9" w:rsidP="003514C0">
      <w:pPr>
        <w:ind w:left="360"/>
      </w:pPr>
      <w:r>
        <w:t>For example, this is where you might place your “No” (No Onions, No Spice, etc) or “Extra” (Extra Cheese, Extra Sauce, etc.) options.  For greater customization, you can even place questions within this optional question.</w:t>
      </w:r>
    </w:p>
    <w:p w14:paraId="654EB399" w14:textId="77777777" w:rsidR="008D7ACC" w:rsidRDefault="008D7ACC" w:rsidP="006B1DBE">
      <w:pPr>
        <w:numPr>
          <w:ilvl w:val="0"/>
          <w:numId w:val="127"/>
        </w:numPr>
      </w:pPr>
      <w:r>
        <w:t xml:space="preserve">Use the </w:t>
      </w:r>
      <w:r>
        <w:rPr>
          <w:b/>
        </w:rPr>
        <w:t>active</w:t>
      </w:r>
      <w:r>
        <w:t xml:space="preserve"> checkbox to make this group active/inactive</w:t>
      </w:r>
    </w:p>
    <w:p w14:paraId="654EB39A" w14:textId="77777777" w:rsidR="00EF4051" w:rsidRDefault="00EF4051" w:rsidP="006B1DBE">
      <w:pPr>
        <w:numPr>
          <w:ilvl w:val="0"/>
          <w:numId w:val="127"/>
        </w:numPr>
      </w:pPr>
      <w:r>
        <w:t xml:space="preserve">If you do/don’t want this group to only be available according to a schedule (see </w:t>
      </w:r>
      <w:hyperlink w:anchor="_Menu_Schedules" w:history="1">
        <w:r w:rsidRPr="00EF4051">
          <w:rPr>
            <w:rStyle w:val="Hyperlink"/>
          </w:rPr>
          <w:t>Schedules</w:t>
        </w:r>
      </w:hyperlink>
      <w:r>
        <w:t xml:space="preserve"> later in this document),</w:t>
      </w:r>
      <w:r w:rsidR="003514C0">
        <w:t xml:space="preserve"> </w:t>
      </w:r>
      <w:r>
        <w:t xml:space="preserve">turn this check-box on or off. </w:t>
      </w:r>
    </w:p>
    <w:p w14:paraId="654EB39B" w14:textId="77777777" w:rsidR="003514C0" w:rsidRDefault="003514C0" w:rsidP="006B1DBE">
      <w:pPr>
        <w:numPr>
          <w:ilvl w:val="0"/>
          <w:numId w:val="127"/>
        </w:numPr>
      </w:pPr>
      <w:r>
        <w:t xml:space="preserve">If you do/don’t want this group and the items within into only be available for online orders, turn the </w:t>
      </w:r>
      <w:r w:rsidRPr="003514C0">
        <w:rPr>
          <w:b/>
        </w:rPr>
        <w:t>Online</w:t>
      </w:r>
      <w:r>
        <w:t xml:space="preserve"> checkbox on/off</w:t>
      </w:r>
    </w:p>
    <w:p w14:paraId="654EB39C" w14:textId="77777777" w:rsidR="002C58C9" w:rsidRDefault="002C58C9" w:rsidP="006B1DBE">
      <w:pPr>
        <w:numPr>
          <w:ilvl w:val="0"/>
          <w:numId w:val="127"/>
        </w:numPr>
      </w:pPr>
      <w:r>
        <w:lastRenderedPageBreak/>
        <w:t xml:space="preserve">Select the background color that appears when this group is showing on the “Order” screen.  See the section on </w:t>
      </w:r>
      <w:hyperlink w:anchor="_Modifying_a_Button’s" w:history="1">
        <w:r w:rsidRPr="00BE31DD">
          <w:rPr>
            <w:rStyle w:val="Hyperlink"/>
          </w:rPr>
          <w:t>Using the Color Picker</w:t>
        </w:r>
      </w:hyperlink>
      <w:r>
        <w:t>.</w:t>
      </w:r>
    </w:p>
    <w:p w14:paraId="654EB39D" w14:textId="77777777" w:rsidR="00D5518A" w:rsidRDefault="003A3A7B" w:rsidP="006B1DBE">
      <w:pPr>
        <w:numPr>
          <w:ilvl w:val="0"/>
          <w:numId w:val="127"/>
        </w:numPr>
      </w:pPr>
      <w:r>
        <w:t xml:space="preserve">The </w:t>
      </w:r>
      <w:r w:rsidR="004F5BA5">
        <w:t>“</w:t>
      </w:r>
      <w:r>
        <w:t>Columns</w:t>
      </w:r>
      <w:r w:rsidR="004F5BA5">
        <w:t>” and</w:t>
      </w:r>
      <w:r>
        <w:t xml:space="preserve"> </w:t>
      </w:r>
      <w:r w:rsidR="004F5BA5">
        <w:t>“R</w:t>
      </w:r>
      <w:r>
        <w:t>ows</w:t>
      </w:r>
      <w:r w:rsidR="004F5BA5">
        <w:t xml:space="preserve">” </w:t>
      </w:r>
      <w:r>
        <w:t>options let you customize how many buttons can fit inside the group.</w:t>
      </w:r>
      <w:r w:rsidR="004F5BA5">
        <w:t xml:space="preserve">  By setting these how you’d like, Avrio will </w:t>
      </w:r>
      <w:r w:rsidR="004416BB">
        <w:t>show a grid in this group, and will let you resize and snap buttons to the gr</w:t>
      </w:r>
      <w:r w:rsidR="00CA6D92">
        <w:t>id</w:t>
      </w:r>
      <w:r w:rsidR="004416BB">
        <w:t>.</w:t>
      </w:r>
    </w:p>
    <w:p w14:paraId="654EB39E" w14:textId="77777777" w:rsidR="003A3A7B" w:rsidRDefault="00632AFE" w:rsidP="006B1DBE">
      <w:pPr>
        <w:numPr>
          <w:ilvl w:val="0"/>
          <w:numId w:val="127"/>
        </w:numPr>
      </w:pPr>
      <w:r>
        <w:t xml:space="preserve">The </w:t>
      </w:r>
      <w:r w:rsidR="00D5518A">
        <w:t>“Horizontal/Vertical M</w:t>
      </w:r>
      <w:r>
        <w:t>argins</w:t>
      </w:r>
      <w:r w:rsidR="00D5518A">
        <w:t>”</w:t>
      </w:r>
      <w:r w:rsidR="00253632">
        <w:t xml:space="preserve"> options</w:t>
      </w:r>
      <w:r w:rsidR="00D5518A">
        <w:t xml:space="preserve"> let you set margins for this group.  They are measured in pixels.</w:t>
      </w:r>
    </w:p>
    <w:p w14:paraId="654EB39F" w14:textId="77777777" w:rsidR="00C274E1" w:rsidRDefault="00C274E1" w:rsidP="006B1DBE">
      <w:pPr>
        <w:numPr>
          <w:ilvl w:val="0"/>
          <w:numId w:val="127"/>
        </w:numPr>
      </w:pPr>
      <w:r>
        <w:t>The “Security Group”</w:t>
      </w:r>
      <w:r w:rsidR="0077308E">
        <w:t xml:space="preserve"> </w:t>
      </w:r>
      <w:r>
        <w:t xml:space="preserve">drop-down lets you make this </w:t>
      </w:r>
      <w:r w:rsidR="004D67A5">
        <w:t xml:space="preserve">group </w:t>
      </w:r>
      <w:r>
        <w:t>accessible only to staff that have access to the same security group (this is configure</w:t>
      </w:r>
      <w:r w:rsidR="003514C0">
        <w:t>d</w:t>
      </w:r>
      <w:r>
        <w:t xml:space="preserve"> through the “Groups” and “Employees” areas of Manager Options).</w:t>
      </w:r>
    </w:p>
    <w:p w14:paraId="654EB3A0" w14:textId="77777777" w:rsidR="004D67A5" w:rsidRDefault="008D7ACC" w:rsidP="006B1DBE">
      <w:pPr>
        <w:numPr>
          <w:ilvl w:val="0"/>
          <w:numId w:val="127"/>
        </w:numPr>
      </w:pPr>
      <w:r>
        <w:t>Un</w:t>
      </w:r>
      <w:r w:rsidR="003514C0">
        <w:t>der the “Misc” tab, t</w:t>
      </w:r>
      <w:r w:rsidR="004D67A5">
        <w:t xml:space="preserve">he “Associations” </w:t>
      </w:r>
      <w:r>
        <w:t>button</w:t>
      </w:r>
      <w:r w:rsidR="004D67A5">
        <w:t xml:space="preserve"> lets you see which other groups/questions you have placed this group inside.</w:t>
      </w:r>
    </w:p>
    <w:p w14:paraId="654EB3A1" w14:textId="77777777" w:rsidR="002C58C9" w:rsidRDefault="002C58C9" w:rsidP="008A51F2">
      <w:pPr>
        <w:numPr>
          <w:ilvl w:val="0"/>
          <w:numId w:val="13"/>
        </w:numPr>
      </w:pPr>
      <w:r>
        <w:t xml:space="preserve">Now, press and drag the new group to the menu.  To place it within another group, you first have to select an existing group from the list, then press </w:t>
      </w:r>
      <w:r w:rsidRPr="00E37DF9">
        <w:rPr>
          <w:b/>
        </w:rPr>
        <w:t>Show</w:t>
      </w:r>
      <w:r w:rsidR="008D7ACC">
        <w:t>, or you can select an existing group from the drop-down box at the top of the page</w:t>
      </w:r>
    </w:p>
    <w:p w14:paraId="654EB3A2" w14:textId="77777777" w:rsidR="00195179" w:rsidRDefault="00195179">
      <w:pPr>
        <w:spacing w:before="0" w:after="0"/>
      </w:pPr>
      <w:r>
        <w:br w:type="page"/>
      </w:r>
    </w:p>
    <w:p w14:paraId="654EB3A3" w14:textId="77777777" w:rsidR="002C58C9" w:rsidRDefault="002C58C9" w:rsidP="008A51F2">
      <w:pPr>
        <w:numPr>
          <w:ilvl w:val="0"/>
          <w:numId w:val="13"/>
        </w:numPr>
      </w:pPr>
      <w:r>
        <w:lastRenderedPageBreak/>
        <w:t>The “Appearance” tab</w:t>
      </w:r>
      <w:r w:rsidR="00F13A74">
        <w:t xml:space="preserve"> appears when you’ve selected the button, and</w:t>
      </w:r>
      <w:r>
        <w:t xml:space="preserve"> lets you edit the text that appears on the button, as well as modify the button’s colors and border. See the section on </w:t>
      </w:r>
      <w:hyperlink w:anchor="_Modifying_a_Button’s" w:history="1">
        <w:r w:rsidRPr="00BE31DD">
          <w:rPr>
            <w:rStyle w:val="Hyperlink"/>
          </w:rPr>
          <w:t>Using the Color Picker</w:t>
        </w:r>
      </w:hyperlink>
      <w:r>
        <w:t>.</w:t>
      </w:r>
    </w:p>
    <w:p w14:paraId="654EB3A4" w14:textId="77777777" w:rsidR="002C58C9" w:rsidRDefault="002C58C9" w:rsidP="002C58C9">
      <w:pPr>
        <w:ind w:left="432"/>
      </w:pPr>
      <w:r>
        <w:t xml:space="preserve">If you placed the button incorrectly, press </w:t>
      </w:r>
      <w:r>
        <w:rPr>
          <w:b/>
        </w:rPr>
        <w:t>Remove Button</w:t>
      </w:r>
      <w:r>
        <w:t xml:space="preserve">.  </w:t>
      </w:r>
    </w:p>
    <w:p w14:paraId="654EB3A5" w14:textId="77777777" w:rsidR="002C58C9" w:rsidRDefault="008D7ACC" w:rsidP="00B407DB">
      <w:r>
        <w:rPr>
          <w:noProof/>
          <w:lang w:eastAsia="zh-CN"/>
        </w:rPr>
        <w:drawing>
          <wp:inline distT="0" distB="0" distL="0" distR="0" wp14:anchorId="654EB9FC" wp14:editId="654EB9FD">
            <wp:extent cx="6400800" cy="4843167"/>
            <wp:effectExtent l="19050" t="0" r="0" b="0"/>
            <wp:docPr id="2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6400800" cy="4843167"/>
                    </a:xfrm>
                    <a:prstGeom prst="rect">
                      <a:avLst/>
                    </a:prstGeom>
                    <a:noFill/>
                    <a:ln w="9525">
                      <a:noFill/>
                      <a:miter lim="800000"/>
                      <a:headEnd/>
                      <a:tailEnd/>
                    </a:ln>
                  </pic:spPr>
                </pic:pic>
              </a:graphicData>
            </a:graphic>
          </wp:inline>
        </w:drawing>
      </w:r>
    </w:p>
    <w:p w14:paraId="654EB3A6" w14:textId="77777777" w:rsidR="002C58C9" w:rsidRDefault="002C58C9" w:rsidP="00675899"/>
    <w:p w14:paraId="654EB3A7" w14:textId="77777777" w:rsidR="00195179" w:rsidRDefault="00195179">
      <w:pPr>
        <w:spacing w:before="0" w:after="0"/>
      </w:pPr>
      <w:r>
        <w:br w:type="page"/>
      </w:r>
    </w:p>
    <w:p w14:paraId="654EB3A8" w14:textId="77777777" w:rsidR="002C58C9" w:rsidRDefault="002C58C9" w:rsidP="002C58C9">
      <w:pPr>
        <w:pStyle w:val="Heading2"/>
      </w:pPr>
      <w:bookmarkStart w:id="95" w:name="_Creating_a_Normal"/>
      <w:bookmarkStart w:id="96" w:name="_Toc182712064"/>
      <w:bookmarkStart w:id="97" w:name="_Toc212957006"/>
      <w:bookmarkStart w:id="98" w:name="_Toc215460502"/>
      <w:bookmarkStart w:id="99" w:name="_Toc503525464"/>
      <w:bookmarkEnd w:id="95"/>
      <w:r w:rsidRPr="003C701E">
        <w:lastRenderedPageBreak/>
        <w:t xml:space="preserve">Creating a </w:t>
      </w:r>
      <w:r>
        <w:t>Normal</w:t>
      </w:r>
      <w:r w:rsidRPr="003C701E">
        <w:t xml:space="preserve"> </w:t>
      </w:r>
      <w:r>
        <w:t>M</w:t>
      </w:r>
      <w:r w:rsidRPr="003C701E">
        <w:t xml:space="preserve">enu </w:t>
      </w:r>
      <w:r>
        <w:t>I</w:t>
      </w:r>
      <w:r w:rsidRPr="003C701E">
        <w:t>tem</w:t>
      </w:r>
      <w:bookmarkEnd w:id="96"/>
      <w:bookmarkEnd w:id="97"/>
      <w:bookmarkEnd w:id="98"/>
      <w:bookmarkEnd w:id="99"/>
      <w:r w:rsidR="00F16E31">
        <w:fldChar w:fldCharType="begin"/>
      </w:r>
      <w:r>
        <w:instrText xml:space="preserve"> XE "Menus: </w:instrText>
      </w:r>
      <w:r w:rsidRPr="009A358E">
        <w:instrText>Creating a Normal Menu Item</w:instrText>
      </w:r>
      <w:r>
        <w:instrText xml:space="preserve">" </w:instrText>
      </w:r>
      <w:r w:rsidR="00F16E31">
        <w:fldChar w:fldCharType="end"/>
      </w:r>
    </w:p>
    <w:p w14:paraId="654EB3A9" w14:textId="77777777" w:rsidR="002C58C9" w:rsidRPr="00633551" w:rsidRDefault="002C58C9" w:rsidP="008A51F2">
      <w:pPr>
        <w:numPr>
          <w:ilvl w:val="0"/>
          <w:numId w:val="12"/>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rsidRPr="00F33701">
        <w:t>.</w:t>
      </w:r>
    </w:p>
    <w:p w14:paraId="654EB3AA" w14:textId="77777777" w:rsidR="002C58C9" w:rsidRPr="00633551" w:rsidRDefault="002C58C9" w:rsidP="008A51F2">
      <w:pPr>
        <w:numPr>
          <w:ilvl w:val="0"/>
          <w:numId w:val="12"/>
        </w:numPr>
      </w:pPr>
      <w:r>
        <w:t xml:space="preserve">Touch the </w:t>
      </w:r>
      <w:r w:rsidRPr="00736FCB">
        <w:rPr>
          <w:b/>
        </w:rPr>
        <w:t>Items</w:t>
      </w:r>
      <w:r>
        <w:rPr>
          <w:b/>
        </w:rPr>
        <w:t xml:space="preserve"> </w:t>
      </w:r>
      <w:r>
        <w:t>tab.</w:t>
      </w:r>
    </w:p>
    <w:p w14:paraId="654EB3AB" w14:textId="77777777" w:rsidR="002C58C9" w:rsidRDefault="002C58C9" w:rsidP="008A51F2">
      <w:pPr>
        <w:numPr>
          <w:ilvl w:val="0"/>
          <w:numId w:val="12"/>
        </w:numPr>
      </w:pPr>
      <w:r>
        <w:t xml:space="preserve">Press </w:t>
      </w:r>
      <w:r w:rsidRPr="00555A4E">
        <w:rPr>
          <w:b/>
        </w:rPr>
        <w:t>New</w:t>
      </w:r>
      <w:r>
        <w:t>.</w:t>
      </w:r>
    </w:p>
    <w:p w14:paraId="654EB3AC" w14:textId="77777777" w:rsidR="002C58C9" w:rsidRDefault="002C58C9" w:rsidP="003E7FB7">
      <w:pPr>
        <w:numPr>
          <w:ilvl w:val="1"/>
          <w:numId w:val="12"/>
        </w:numPr>
        <w:spacing w:before="0" w:after="0"/>
      </w:pPr>
      <w:r>
        <w:t>If you want to copy the price and question properties of an existing item to a new item, select the existing item and press “</w:t>
      </w:r>
      <w:r w:rsidR="005E13D0">
        <w:t>Duplicate</w:t>
      </w:r>
      <w:r>
        <w:t xml:space="preserve">.”  </w:t>
      </w:r>
      <w:r>
        <w:br w:type="page"/>
      </w:r>
    </w:p>
    <w:p w14:paraId="654EB3AD" w14:textId="77777777" w:rsidR="002C58C9" w:rsidRDefault="002C58C9" w:rsidP="008A51F2">
      <w:pPr>
        <w:numPr>
          <w:ilvl w:val="0"/>
          <w:numId w:val="12"/>
        </w:numPr>
      </w:pPr>
      <w:r>
        <w:lastRenderedPageBreak/>
        <w:t>Choose a minor class for the item.  This also determines which major class the item is a part of.  For example, “</w:t>
      </w:r>
      <w:r w:rsidR="005E13D0">
        <w:t>open item</w:t>
      </w:r>
      <w:r>
        <w:t>” would be the minor class, and “Food” would be the major class.</w:t>
      </w:r>
    </w:p>
    <w:p w14:paraId="654EB3AE" w14:textId="77777777" w:rsidR="002C58C9" w:rsidRDefault="005E13D0" w:rsidP="002C58C9">
      <w:pPr>
        <w:ind w:left="432"/>
        <w:jc w:val="center"/>
      </w:pPr>
      <w:r>
        <w:rPr>
          <w:noProof/>
        </w:rPr>
        <w:drawing>
          <wp:inline distT="0" distB="0" distL="0" distR="0" wp14:anchorId="654EB9FE" wp14:editId="654EB9FF">
            <wp:extent cx="5743575" cy="44196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3575" cy="4419600"/>
                    </a:xfrm>
                    <a:prstGeom prst="rect">
                      <a:avLst/>
                    </a:prstGeom>
                  </pic:spPr>
                </pic:pic>
              </a:graphicData>
            </a:graphic>
          </wp:inline>
        </w:drawing>
      </w:r>
    </w:p>
    <w:p w14:paraId="654EB3AF" w14:textId="77777777" w:rsidR="002C58C9" w:rsidRPr="00CE0FBE" w:rsidRDefault="002C58C9" w:rsidP="008A51F2">
      <w:pPr>
        <w:numPr>
          <w:ilvl w:val="0"/>
          <w:numId w:val="12"/>
        </w:numPr>
      </w:pPr>
      <w:r w:rsidRPr="00CE0FBE">
        <w:t xml:space="preserve">Fill in the information in the “General,” “Prices (Item),” “Prices (Mod),” and “Printing” sections.  “Questions” only has to be filled out for items with side dishes, sizes, temperature/flavor, or other </w:t>
      </w:r>
      <w:r w:rsidR="005E13D0">
        <w:t xml:space="preserve">forced </w:t>
      </w:r>
      <w:r w:rsidRPr="00CE0FBE">
        <w:t xml:space="preserve">modifiers.  See the section on </w:t>
      </w:r>
      <w:hyperlink w:anchor="_Questions" w:history="1">
        <w:r w:rsidRPr="00CE0FBE">
          <w:rPr>
            <w:rStyle w:val="Hyperlink"/>
          </w:rPr>
          <w:t>Questions</w:t>
        </w:r>
      </w:hyperlink>
      <w:r w:rsidRPr="00CE0FBE">
        <w:t xml:space="preserve"> for more information.</w:t>
      </w:r>
    </w:p>
    <w:p w14:paraId="654EB3B0" w14:textId="77777777" w:rsidR="002C58C9" w:rsidRDefault="002C58C9" w:rsidP="002C58C9"/>
    <w:p w14:paraId="654EB3B1" w14:textId="77777777" w:rsidR="002C58C9" w:rsidRDefault="002C58C9" w:rsidP="002C58C9">
      <w:r>
        <w:br w:type="page"/>
      </w:r>
    </w:p>
    <w:p w14:paraId="654EB3B2" w14:textId="77777777" w:rsidR="002C58C9" w:rsidRPr="006D25DF" w:rsidRDefault="002C58C9" w:rsidP="002C58C9">
      <w:pPr>
        <w:pStyle w:val="Heading3"/>
      </w:pPr>
      <w:bookmarkStart w:id="100" w:name="_Toc212957007"/>
      <w:bookmarkStart w:id="101" w:name="_Toc215460503"/>
      <w:bookmarkStart w:id="102" w:name="_Toc503525465"/>
      <w:r w:rsidRPr="006D25DF">
        <w:lastRenderedPageBreak/>
        <w:t>General Tab</w:t>
      </w:r>
      <w:bookmarkEnd w:id="100"/>
      <w:bookmarkEnd w:id="101"/>
      <w:bookmarkEnd w:id="102"/>
    </w:p>
    <w:p w14:paraId="654EB3B3" w14:textId="77777777" w:rsidR="002C58C9" w:rsidRDefault="005E13D0" w:rsidP="002C58C9">
      <w:pPr>
        <w:jc w:val="center"/>
      </w:pPr>
      <w:r>
        <w:rPr>
          <w:noProof/>
        </w:rPr>
        <w:drawing>
          <wp:inline distT="0" distB="0" distL="0" distR="0" wp14:anchorId="654EBA00" wp14:editId="654EBA01">
            <wp:extent cx="4848225" cy="6486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48225" cy="6486525"/>
                    </a:xfrm>
                    <a:prstGeom prst="rect">
                      <a:avLst/>
                    </a:prstGeom>
                  </pic:spPr>
                </pic:pic>
              </a:graphicData>
            </a:graphic>
          </wp:inline>
        </w:drawing>
      </w:r>
    </w:p>
    <w:p w14:paraId="654EB3B4" w14:textId="77777777" w:rsidR="002C58C9" w:rsidRDefault="002C58C9" w:rsidP="008A51F2">
      <w:pPr>
        <w:numPr>
          <w:ilvl w:val="0"/>
          <w:numId w:val="11"/>
        </w:numPr>
      </w:pPr>
      <w:r w:rsidRPr="00D86E03">
        <w:rPr>
          <w:b/>
        </w:rPr>
        <w:t>Description</w:t>
      </w:r>
      <w:r>
        <w:t xml:space="preserve"> is the name that appears throughout Avrio.</w:t>
      </w:r>
    </w:p>
    <w:p w14:paraId="654EB3B5" w14:textId="77777777" w:rsidR="002C58C9" w:rsidRDefault="002C58C9" w:rsidP="008A51F2">
      <w:pPr>
        <w:numPr>
          <w:ilvl w:val="0"/>
          <w:numId w:val="11"/>
        </w:numPr>
      </w:pPr>
      <w:r w:rsidRPr="00D86E03">
        <w:rPr>
          <w:b/>
        </w:rPr>
        <w:t xml:space="preserve">Remote </w:t>
      </w:r>
      <w:r>
        <w:rPr>
          <w:b/>
        </w:rPr>
        <w:t>D</w:t>
      </w:r>
      <w:r w:rsidRPr="00D86E03">
        <w:rPr>
          <w:b/>
        </w:rPr>
        <w:t>escription</w:t>
      </w:r>
      <w:r>
        <w:t xml:space="preserve"> is what appears on the kitchen/bar/remote printers (Use the </w:t>
      </w:r>
      <w:r>
        <w:rPr>
          <w:b/>
        </w:rPr>
        <w:t xml:space="preserve">… </w:t>
      </w:r>
      <w:r>
        <w:t>button to copy the name from the “Description” field).</w:t>
      </w:r>
    </w:p>
    <w:p w14:paraId="654EB3B6" w14:textId="77777777" w:rsidR="002C58C9" w:rsidRDefault="002C58C9" w:rsidP="008A51F2">
      <w:pPr>
        <w:numPr>
          <w:ilvl w:val="0"/>
          <w:numId w:val="11"/>
        </w:numPr>
      </w:pPr>
      <w:r w:rsidRPr="00D86E03">
        <w:rPr>
          <w:b/>
        </w:rPr>
        <w:t>Check Description</w:t>
      </w:r>
      <w:r>
        <w:t xml:space="preserve"> is what appears on the guest check (Use the </w:t>
      </w:r>
      <w:r>
        <w:rPr>
          <w:b/>
        </w:rPr>
        <w:t xml:space="preserve">… </w:t>
      </w:r>
      <w:r w:rsidR="00E7227C">
        <w:t xml:space="preserve">button </w:t>
      </w:r>
      <w:r>
        <w:t>to copy the name from the “Description” field).</w:t>
      </w:r>
    </w:p>
    <w:p w14:paraId="654EB3B7" w14:textId="77777777" w:rsidR="002C58C9" w:rsidRDefault="002C58C9" w:rsidP="008A51F2">
      <w:pPr>
        <w:numPr>
          <w:ilvl w:val="0"/>
          <w:numId w:val="11"/>
        </w:numPr>
      </w:pPr>
      <w:r w:rsidRPr="00D86E03">
        <w:rPr>
          <w:b/>
        </w:rPr>
        <w:t>Minor Class</w:t>
      </w:r>
      <w:r>
        <w:t xml:space="preserve"> is the category that the item reports to in sales data.</w:t>
      </w:r>
    </w:p>
    <w:p w14:paraId="654EB3B8" w14:textId="77777777" w:rsidR="002C58C9" w:rsidRDefault="002C58C9" w:rsidP="008A51F2">
      <w:pPr>
        <w:numPr>
          <w:ilvl w:val="0"/>
          <w:numId w:val="11"/>
        </w:numPr>
      </w:pPr>
      <w:r w:rsidRPr="00D86E03">
        <w:rPr>
          <w:b/>
        </w:rPr>
        <w:lastRenderedPageBreak/>
        <w:t>Default Cost (</w:t>
      </w:r>
      <w:r>
        <w:rPr>
          <w:b/>
        </w:rPr>
        <w:t>I</w:t>
      </w:r>
      <w:r w:rsidRPr="00D86E03">
        <w:rPr>
          <w:b/>
        </w:rPr>
        <w:t>tem)</w:t>
      </w:r>
      <w:r>
        <w:t xml:space="preserve"> is the cost (to the restaurant, not the customer) of the item when/if it’s ordered as an entrée.</w:t>
      </w:r>
    </w:p>
    <w:p w14:paraId="654EB3B9" w14:textId="77777777" w:rsidR="002C58C9" w:rsidRDefault="002C58C9" w:rsidP="008A51F2">
      <w:pPr>
        <w:numPr>
          <w:ilvl w:val="0"/>
          <w:numId w:val="11"/>
        </w:numPr>
      </w:pPr>
      <w:r w:rsidRPr="00CE0FBE">
        <w:rPr>
          <w:b/>
        </w:rPr>
        <w:t>Default Cost (Mod)</w:t>
      </w:r>
      <w:r>
        <w:t xml:space="preserve"> is the cost (to the restaurant, not the customer) of the item when/if it’s ordered as a modifier.</w:t>
      </w:r>
    </w:p>
    <w:p w14:paraId="654EB3BA" w14:textId="77777777" w:rsidR="00FB7592" w:rsidRDefault="00FB7592" w:rsidP="008A51F2">
      <w:pPr>
        <w:numPr>
          <w:ilvl w:val="0"/>
          <w:numId w:val="11"/>
        </w:numPr>
      </w:pPr>
      <w:r>
        <w:rPr>
          <w:b/>
        </w:rPr>
        <w:t xml:space="preserve">Active </w:t>
      </w:r>
      <w:r>
        <w:t>determines if the item is active/inactive.  An inactive item still appears in the menu, but is translucent and cannot be ordered.</w:t>
      </w:r>
    </w:p>
    <w:p w14:paraId="654EB3BB" w14:textId="77777777" w:rsidR="002C58C9" w:rsidRDefault="002C58C9" w:rsidP="008A51F2">
      <w:pPr>
        <w:numPr>
          <w:ilvl w:val="0"/>
          <w:numId w:val="11"/>
        </w:numPr>
      </w:pPr>
      <w:r w:rsidRPr="00D86E03">
        <w:rPr>
          <w:b/>
        </w:rPr>
        <w:t>Type</w:t>
      </w:r>
      <w:r>
        <w:t xml:space="preserve"> is the type of item:</w:t>
      </w:r>
    </w:p>
    <w:p w14:paraId="654EB3BC" w14:textId="77777777" w:rsidR="002C58C9" w:rsidRDefault="002C58C9" w:rsidP="008A51F2">
      <w:pPr>
        <w:numPr>
          <w:ilvl w:val="1"/>
          <w:numId w:val="11"/>
        </w:numPr>
      </w:pPr>
      <w:r>
        <w:t>“Normal” items can have questions/modifiers (which may have price themselves), but don’t require additional information to determine a price.</w:t>
      </w:r>
    </w:p>
    <w:p w14:paraId="654EB3BD" w14:textId="77777777" w:rsidR="002C58C9" w:rsidRDefault="002C58C9" w:rsidP="008A51F2">
      <w:pPr>
        <w:numPr>
          <w:ilvl w:val="1"/>
          <w:numId w:val="11"/>
        </w:numPr>
      </w:pPr>
      <w:r>
        <w:t>“Rule-Based” items are placeholders.  They appear on the menu, but are actually links to the priced items.</w:t>
      </w:r>
    </w:p>
    <w:p w14:paraId="654EB3BE" w14:textId="77777777" w:rsidR="002C58C9" w:rsidRDefault="002C58C9" w:rsidP="002C58C9">
      <w:pPr>
        <w:ind w:left="1440"/>
      </w:pPr>
      <w:r>
        <w:t xml:space="preserve">For example, if you offer a variety of steak sizes, the server will press the “Steak” menu item, which has no price.  The server will then be asked which size to order.  Once a size has been selected, one of the different steaks you’ve created (but doesn’t appear on the menu) will be selected.  See the section on </w:t>
      </w:r>
      <w:hyperlink w:anchor="_Rule-based_Menu_Items" w:history="1">
        <w:r w:rsidRPr="00CE0FBE">
          <w:rPr>
            <w:rStyle w:val="Hyperlink"/>
          </w:rPr>
          <w:t>Rule-Based Items</w:t>
        </w:r>
      </w:hyperlink>
      <w:r>
        <w:t xml:space="preserve"> for more information.</w:t>
      </w:r>
    </w:p>
    <w:p w14:paraId="654EB3BF" w14:textId="77777777" w:rsidR="002C58C9" w:rsidRDefault="002C58C9" w:rsidP="008A51F2">
      <w:pPr>
        <w:numPr>
          <w:ilvl w:val="1"/>
          <w:numId w:val="11"/>
        </w:numPr>
      </w:pPr>
      <w:r>
        <w:t>“Combos” detect when a certain combination of items are ordered, then they apply a price for that group of items, instead of the individual price for each item.</w:t>
      </w:r>
    </w:p>
    <w:p w14:paraId="654EB3C0" w14:textId="77777777" w:rsidR="005E13D0" w:rsidRDefault="002C58C9" w:rsidP="005E13D0">
      <w:pPr>
        <w:ind w:left="1440"/>
      </w:pPr>
      <w:r>
        <w:t xml:space="preserve">For example, your location may have a combo that allows a guest to choose one sandwich, one side, and one beverage at better price than if they were priced individually.  See the section on </w:t>
      </w:r>
      <w:hyperlink w:anchor="_Combos" w:history="1">
        <w:r w:rsidRPr="000700E3">
          <w:rPr>
            <w:rStyle w:val="Hyperlink"/>
          </w:rPr>
          <w:t>Combos</w:t>
        </w:r>
      </w:hyperlink>
      <w:r>
        <w:t xml:space="preserve"> for more information.</w:t>
      </w:r>
    </w:p>
    <w:p w14:paraId="654EB3C1" w14:textId="77777777" w:rsidR="005E13D0" w:rsidRDefault="005E13D0" w:rsidP="003E7FB7">
      <w:pPr>
        <w:numPr>
          <w:ilvl w:val="1"/>
          <w:numId w:val="11"/>
        </w:numPr>
      </w:pPr>
      <w:r>
        <w:t xml:space="preserve">“Price Level Combos” detect when a certain combination of items </w:t>
      </w:r>
      <w:r w:rsidR="00F025A8">
        <w:t xml:space="preserve">is </w:t>
      </w:r>
      <w:r>
        <w:t xml:space="preserve">ordered, </w:t>
      </w:r>
      <w:r w:rsidR="00D8200A">
        <w:t xml:space="preserve">and the modifies the prices of those items.  This is typically used for a “Prix Fixe” menu.  </w:t>
      </w:r>
      <w:r w:rsidR="004B5DEA">
        <w:t xml:space="preserve">  I.E.  You may have an app that is normally $13, a main that is usually $25, and a dessert that is $15 dollars.  If you set up a “price level combo” you can have those three items come to a total of $48 instead of $53 (13+25+15)</w:t>
      </w:r>
    </w:p>
    <w:p w14:paraId="654EB3C2" w14:textId="77777777" w:rsidR="005E13D0" w:rsidRDefault="005E13D0" w:rsidP="002C58C9">
      <w:pPr>
        <w:ind w:left="1440"/>
      </w:pPr>
    </w:p>
    <w:p w14:paraId="654EB3C3" w14:textId="77777777" w:rsidR="005E13D0" w:rsidRDefault="005E13D0" w:rsidP="002C58C9">
      <w:pPr>
        <w:ind w:left="1440"/>
      </w:pPr>
    </w:p>
    <w:p w14:paraId="654EB3C4" w14:textId="77777777" w:rsidR="00FB7592" w:rsidRDefault="00FB7592">
      <w:pPr>
        <w:spacing w:before="0" w:after="0"/>
      </w:pPr>
      <w:r>
        <w:br w:type="page"/>
      </w:r>
    </w:p>
    <w:p w14:paraId="654EB3C5" w14:textId="77777777" w:rsidR="00FB7592" w:rsidRDefault="00FB7592" w:rsidP="00FB7592"/>
    <w:p w14:paraId="654EB3C6" w14:textId="77777777" w:rsidR="00FB7592" w:rsidRDefault="00FB7592" w:rsidP="00FB7592">
      <w:pPr>
        <w:pStyle w:val="Heading3"/>
      </w:pPr>
      <w:bookmarkStart w:id="103" w:name="_Toc212957008"/>
      <w:bookmarkStart w:id="104" w:name="_Toc215460504"/>
      <w:bookmarkStart w:id="105" w:name="_Toc503525466"/>
      <w:r w:rsidRPr="006D25DF">
        <w:t>Questions</w:t>
      </w:r>
      <w:bookmarkEnd w:id="103"/>
      <w:bookmarkEnd w:id="104"/>
      <w:r>
        <w:t xml:space="preserve"> Area</w:t>
      </w:r>
      <w:bookmarkEnd w:id="105"/>
    </w:p>
    <w:p w14:paraId="654EB3C7" w14:textId="77777777" w:rsidR="00FB7592" w:rsidRPr="00FB7592" w:rsidRDefault="00FB7592" w:rsidP="00FB7592"/>
    <w:p w14:paraId="654EB3C8" w14:textId="77777777" w:rsidR="00FB7592" w:rsidRPr="00FB7592" w:rsidRDefault="00FB7592" w:rsidP="00B407DB">
      <w:pPr>
        <w:jc w:val="center"/>
      </w:pPr>
      <w:r>
        <w:rPr>
          <w:noProof/>
          <w:lang w:eastAsia="zh-CN"/>
        </w:rPr>
        <w:drawing>
          <wp:inline distT="0" distB="0" distL="0" distR="0" wp14:anchorId="654EBA02" wp14:editId="654EBA03">
            <wp:extent cx="3876675" cy="3279142"/>
            <wp:effectExtent l="19050" t="0" r="9525" b="0"/>
            <wp:docPr id="2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3876675" cy="3279142"/>
                    </a:xfrm>
                    <a:prstGeom prst="rect">
                      <a:avLst/>
                    </a:prstGeom>
                    <a:noFill/>
                    <a:ln w="9525">
                      <a:noFill/>
                      <a:miter lim="800000"/>
                      <a:headEnd/>
                      <a:tailEnd/>
                    </a:ln>
                  </pic:spPr>
                </pic:pic>
              </a:graphicData>
            </a:graphic>
          </wp:inline>
        </w:drawing>
      </w:r>
    </w:p>
    <w:p w14:paraId="654EB3C9" w14:textId="77777777" w:rsidR="00FB7592" w:rsidRDefault="00FB7592" w:rsidP="00FB7592">
      <w:pPr>
        <w:jc w:val="center"/>
      </w:pPr>
    </w:p>
    <w:p w14:paraId="654EB3CA" w14:textId="77777777" w:rsidR="00FB7592" w:rsidRDefault="00FB7592" w:rsidP="00FB7592">
      <w:pPr>
        <w:numPr>
          <w:ilvl w:val="0"/>
          <w:numId w:val="10"/>
        </w:numPr>
      </w:pPr>
      <w:r>
        <w:t xml:space="preserve">Press </w:t>
      </w:r>
      <w:r w:rsidRPr="00911DDB">
        <w:rPr>
          <w:b/>
        </w:rPr>
        <w:t>New</w:t>
      </w:r>
      <w:r>
        <w:t xml:space="preserve"> or </w:t>
      </w:r>
      <w:r w:rsidRPr="00911DDB">
        <w:rPr>
          <w:b/>
        </w:rPr>
        <w:t>Remove</w:t>
      </w:r>
      <w:r>
        <w:t xml:space="preserve"> to add/remove a question/forced modifier to the item.</w:t>
      </w:r>
    </w:p>
    <w:p w14:paraId="654EB3CB" w14:textId="77777777" w:rsidR="00FB7592" w:rsidRDefault="00FB7592" w:rsidP="00FB7592">
      <w:pPr>
        <w:numPr>
          <w:ilvl w:val="0"/>
          <w:numId w:val="10"/>
        </w:numPr>
      </w:pPr>
      <w:r>
        <w:t xml:space="preserve">Use the </w:t>
      </w:r>
      <w:r w:rsidRPr="000B5D84">
        <w:rPr>
          <w:b/>
        </w:rPr>
        <w:t>arrows</w:t>
      </w:r>
      <w:r>
        <w:t xml:space="preserve"> to set the order </w:t>
      </w:r>
      <w:r w:rsidR="004B5DEA">
        <w:t>that the questions will be asked.</w:t>
      </w:r>
    </w:p>
    <w:p w14:paraId="654EB3CC" w14:textId="77777777" w:rsidR="00FB7592" w:rsidRDefault="00FB7592" w:rsidP="00FB7592">
      <w:pPr>
        <w:numPr>
          <w:ilvl w:val="0"/>
          <w:numId w:val="10"/>
        </w:numPr>
      </w:pPr>
      <w:r>
        <w:t>Use the “Pick Quantity” options to allow a server to pick more than one answer.  For example, if a customer can choose one side-dish, use 1-1.  1-2 means the customer can have one or two sides, 2-2 means the customer must pick two, etc.  Leave the first number as 0 if the customer isn’t required to pick anything at all.</w:t>
      </w:r>
    </w:p>
    <w:p w14:paraId="654EB3CD" w14:textId="77777777" w:rsidR="00FB7592" w:rsidRDefault="00FB7592" w:rsidP="00FB7592">
      <w:pPr>
        <w:numPr>
          <w:ilvl w:val="0"/>
          <w:numId w:val="10"/>
        </w:numPr>
      </w:pPr>
      <w:r>
        <w:t>Use “</w:t>
      </w:r>
      <w:r w:rsidRPr="005008D3">
        <w:t>Show only if I choose</w:t>
      </w:r>
      <w:r>
        <w:rPr>
          <w:b/>
        </w:rPr>
        <w:t>”</w:t>
      </w:r>
      <w:r>
        <w:t xml:space="preserve"> to show a question only when a certain option is chosen in a previous question.  For example, if you have a question offering a variety of salads (Caesar, Greek, and House), add a question that shows the dressing options.  Select the dressing question, and then press the </w:t>
      </w:r>
      <w:r w:rsidRPr="00A44792">
        <w:rPr>
          <w:b/>
        </w:rPr>
        <w:t>…</w:t>
      </w:r>
      <w:r>
        <w:t xml:space="preserve"> button.  From the menu that appears, select the “House Salad” item (as Caesar and Greek salads already have a certain type of dressing).</w:t>
      </w:r>
    </w:p>
    <w:p w14:paraId="654EB3CE" w14:textId="77777777" w:rsidR="00FB7592" w:rsidRPr="00110BFF" w:rsidRDefault="00FB7592" w:rsidP="00FB7592">
      <w:pPr>
        <w:ind w:left="1080"/>
      </w:pPr>
      <w:r w:rsidRPr="00110BFF">
        <w:rPr>
          <w:b/>
        </w:rPr>
        <w:t>NOTE:</w:t>
      </w:r>
      <w:r>
        <w:t xml:space="preserve"> In most cases, it will probably just be easier to attach the “Dressing” question to the house salad, so it will appear every time the house salad is ordered, regardless if it is ordered on its own, or as an answer to a question.</w:t>
      </w:r>
    </w:p>
    <w:p w14:paraId="654EB3CF" w14:textId="77777777" w:rsidR="00FB7592" w:rsidRDefault="00FB7592" w:rsidP="00FB7592">
      <w:pPr>
        <w:numPr>
          <w:ilvl w:val="0"/>
          <w:numId w:val="10"/>
        </w:numPr>
      </w:pPr>
      <w:r w:rsidRPr="00DB31B5">
        <w:rPr>
          <w:b/>
        </w:rPr>
        <w:t>Ignore Prices</w:t>
      </w:r>
      <w:r>
        <w:t xml:space="preserve"> ignores the price </w:t>
      </w:r>
      <w:r w:rsidR="004B5DEA">
        <w:t xml:space="preserve">the modifiers normally </w:t>
      </w:r>
      <w:r>
        <w:t>ha</w:t>
      </w:r>
      <w:r w:rsidR="004B5DEA">
        <w:t>ve</w:t>
      </w:r>
      <w:r>
        <w:t xml:space="preserve">, changing </w:t>
      </w:r>
      <w:r w:rsidR="004B5DEA">
        <w:t xml:space="preserve">them </w:t>
      </w:r>
      <w:r>
        <w:t>to $0.00 when being used to modify this item.</w:t>
      </w:r>
    </w:p>
    <w:p w14:paraId="654EB3D0" w14:textId="77777777" w:rsidR="00192EA6" w:rsidRDefault="00013E93" w:rsidP="003E7FB7">
      <w:pPr>
        <w:numPr>
          <w:ilvl w:val="0"/>
          <w:numId w:val="10"/>
        </w:numPr>
        <w:spacing w:before="0" w:after="0"/>
      </w:pPr>
      <w:r>
        <w:t xml:space="preserve">If </w:t>
      </w:r>
      <w:r w:rsidRPr="00013E93">
        <w:rPr>
          <w:b/>
        </w:rPr>
        <w:t xml:space="preserve">Auto Pick </w:t>
      </w:r>
      <w:r>
        <w:t>is on, the server won’t have to make any selections; all modifiers in the question will be ordered automatically.</w:t>
      </w:r>
      <w:r w:rsidR="00192EA6">
        <w:br w:type="page"/>
      </w:r>
    </w:p>
    <w:p w14:paraId="654EB3D1" w14:textId="77777777" w:rsidR="00192EA6" w:rsidRDefault="00192EA6" w:rsidP="00192EA6"/>
    <w:p w14:paraId="654EB3D2" w14:textId="77777777" w:rsidR="00FB7592" w:rsidRDefault="00192EA6" w:rsidP="00840C3F">
      <w:pPr>
        <w:pStyle w:val="Heading3"/>
      </w:pPr>
      <w:bookmarkStart w:id="106" w:name="_Toc503525467"/>
      <w:r w:rsidRPr="00192EA6">
        <w:t>Prices (Item)</w:t>
      </w:r>
      <w:bookmarkEnd w:id="106"/>
    </w:p>
    <w:p w14:paraId="654EB3D3" w14:textId="77777777" w:rsidR="00192EA6" w:rsidRPr="00192EA6" w:rsidRDefault="00192EA6" w:rsidP="00FB7592">
      <w:r>
        <w:t>Generally you’ll be able to set prices for the majority of your items back on the “General” tab.  However, if you want to see more details about your items’ pricing, or add different price levels to an item, you may look in this area.</w:t>
      </w:r>
    </w:p>
    <w:p w14:paraId="654EB3D4" w14:textId="77777777" w:rsidR="00192EA6" w:rsidRDefault="00192EA6" w:rsidP="00B407DB">
      <w:pPr>
        <w:jc w:val="center"/>
        <w:rPr>
          <w:b/>
        </w:rPr>
      </w:pPr>
      <w:r>
        <w:rPr>
          <w:b/>
          <w:noProof/>
          <w:lang w:eastAsia="zh-CN"/>
        </w:rPr>
        <w:drawing>
          <wp:inline distT="0" distB="0" distL="0" distR="0" wp14:anchorId="654EBA04" wp14:editId="654EBA05">
            <wp:extent cx="4991100" cy="6515100"/>
            <wp:effectExtent l="19050" t="0" r="0" b="0"/>
            <wp:docPr id="2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4991100" cy="6515100"/>
                    </a:xfrm>
                    <a:prstGeom prst="rect">
                      <a:avLst/>
                    </a:prstGeom>
                    <a:noFill/>
                    <a:ln w="9525">
                      <a:noFill/>
                      <a:miter lim="800000"/>
                      <a:headEnd/>
                      <a:tailEnd/>
                    </a:ln>
                  </pic:spPr>
                </pic:pic>
              </a:graphicData>
            </a:graphic>
          </wp:inline>
        </w:drawing>
      </w:r>
    </w:p>
    <w:p w14:paraId="654EB3D5" w14:textId="77777777" w:rsidR="00192EA6" w:rsidRDefault="00192EA6" w:rsidP="00FB7592">
      <w:pPr>
        <w:rPr>
          <w:b/>
        </w:rPr>
      </w:pPr>
    </w:p>
    <w:p w14:paraId="654EB3D6" w14:textId="77777777" w:rsidR="00192EA6" w:rsidRDefault="00192EA6" w:rsidP="00FB7592">
      <w:pPr>
        <w:rPr>
          <w:b/>
        </w:rPr>
      </w:pPr>
    </w:p>
    <w:p w14:paraId="654EB3D7" w14:textId="77777777" w:rsidR="00192EA6" w:rsidRDefault="00192EA6" w:rsidP="00192EA6">
      <w:pPr>
        <w:pStyle w:val="ListParagraph"/>
        <w:numPr>
          <w:ilvl w:val="0"/>
          <w:numId w:val="14"/>
        </w:numPr>
      </w:pPr>
      <w:r>
        <w:t xml:space="preserve">The “Amount” field is where you enter the price.  </w:t>
      </w:r>
      <w:r w:rsidRPr="00192EA6">
        <w:rPr>
          <w:b/>
        </w:rPr>
        <w:t xml:space="preserve">NOTE:  </w:t>
      </w:r>
      <w:r>
        <w:t>If this is a scalable item, the price is PER UNIT OF MEASUREMENT.</w:t>
      </w:r>
    </w:p>
    <w:p w14:paraId="654EB3D8" w14:textId="77777777" w:rsidR="00840C3F" w:rsidRPr="00323835" w:rsidRDefault="00840C3F" w:rsidP="00192EA6">
      <w:pPr>
        <w:pStyle w:val="ListParagraph"/>
        <w:numPr>
          <w:ilvl w:val="0"/>
          <w:numId w:val="14"/>
        </w:numPr>
      </w:pPr>
      <w:r>
        <w:t>Turn on the “open” checkbox if you want this item to have an “open” price, meaning that the server will enter the price after touching the item.</w:t>
      </w:r>
    </w:p>
    <w:p w14:paraId="654EB3D9" w14:textId="77777777" w:rsidR="00192EA6" w:rsidRDefault="00192EA6" w:rsidP="00192EA6">
      <w:pPr>
        <w:numPr>
          <w:ilvl w:val="0"/>
          <w:numId w:val="14"/>
        </w:numPr>
      </w:pPr>
      <w:r>
        <w:t xml:space="preserve">Use the </w:t>
      </w:r>
      <w:r w:rsidRPr="004F3C23">
        <w:rPr>
          <w:b/>
        </w:rPr>
        <w:t>New/Remove</w:t>
      </w:r>
      <w:r>
        <w:t xml:space="preserve"> buttons to create/remove different price levels for the item.</w:t>
      </w:r>
    </w:p>
    <w:p w14:paraId="654EB3DA" w14:textId="77777777" w:rsidR="00192EA6" w:rsidRDefault="00192EA6" w:rsidP="00192EA6">
      <w:pPr>
        <w:numPr>
          <w:ilvl w:val="0"/>
          <w:numId w:val="14"/>
        </w:numPr>
      </w:pPr>
      <w:r>
        <w:t xml:space="preserve">Use the </w:t>
      </w:r>
      <w:r>
        <w:rPr>
          <w:b/>
        </w:rPr>
        <w:t>Priority Arrows</w:t>
      </w:r>
      <w:r>
        <w:t xml:space="preserve"> to give a certain price level priority over others.  This is useful when you have scheduled price levels, but you may also have a VIP with their own price level order some items.  If the VIP level is lower than the scheduled level, make sure you put the VIP level at second spot in the list, with the other level(s) beneath it.</w:t>
      </w:r>
    </w:p>
    <w:p w14:paraId="654EB3DB" w14:textId="77777777" w:rsidR="00192EA6" w:rsidRDefault="00192EA6" w:rsidP="00192EA6">
      <w:pPr>
        <w:ind w:left="720"/>
      </w:pPr>
      <w:r>
        <w:t xml:space="preserve">Avrio checks for price levels start </w:t>
      </w:r>
      <w:r w:rsidRPr="00192EA6">
        <w:rPr>
          <w:b/>
        </w:rPr>
        <w:t>after</w:t>
      </w:r>
      <w:r>
        <w:t xml:space="preserve"> the default level.  It always looks for other active levels (by priority), before charing the default price.</w:t>
      </w:r>
    </w:p>
    <w:p w14:paraId="654EB3DC" w14:textId="77777777" w:rsidR="00192EA6" w:rsidRDefault="00192EA6" w:rsidP="00192EA6">
      <w:pPr>
        <w:numPr>
          <w:ilvl w:val="0"/>
          <w:numId w:val="14"/>
        </w:numPr>
      </w:pPr>
      <w:r>
        <w:t xml:space="preserve">Check </w:t>
      </w:r>
      <w:r w:rsidRPr="0005073F">
        <w:rPr>
          <w:b/>
        </w:rPr>
        <w:t>Amount Includes Tax</w:t>
      </w:r>
      <w:r>
        <w:t xml:space="preserve"> if the appropriate taxes have already been included in the item’s price.</w:t>
      </w:r>
    </w:p>
    <w:p w14:paraId="654EB3DD" w14:textId="77777777" w:rsidR="00192EA6" w:rsidRDefault="00192EA6" w:rsidP="00192EA6">
      <w:pPr>
        <w:numPr>
          <w:ilvl w:val="0"/>
          <w:numId w:val="14"/>
        </w:numPr>
      </w:pPr>
      <w:r w:rsidRPr="002A6619">
        <w:t>If</w:t>
      </w:r>
      <w:r>
        <w:rPr>
          <w:b/>
        </w:rPr>
        <w:t xml:space="preserve"> Inherit</w:t>
      </w:r>
      <w:r>
        <w:t xml:space="preserve"> </w:t>
      </w:r>
      <w:r>
        <w:rPr>
          <w:b/>
        </w:rPr>
        <w:t xml:space="preserve">tax from class </w:t>
      </w:r>
      <w:r>
        <w:t xml:space="preserve">is checked, the item will take its tax settings from the minor class it’s a part of.  </w:t>
      </w:r>
    </w:p>
    <w:p w14:paraId="654EB3DE" w14:textId="77777777" w:rsidR="00192EA6" w:rsidRDefault="00192EA6" w:rsidP="00192EA6">
      <w:pPr>
        <w:numPr>
          <w:ilvl w:val="0"/>
          <w:numId w:val="14"/>
        </w:numPr>
      </w:pPr>
      <w:r>
        <w:t xml:space="preserve">Check </w:t>
      </w:r>
      <w:r>
        <w:rPr>
          <w:b/>
        </w:rPr>
        <w:t xml:space="preserve">Inherit </w:t>
      </w:r>
      <w:r>
        <w:t>to use the default cost you set in the “General” section.  Otherwise, enter a cost in the “Cost” field.</w:t>
      </w:r>
    </w:p>
    <w:p w14:paraId="654EB3DF" w14:textId="77777777" w:rsidR="00840C3F" w:rsidRDefault="00840C3F" w:rsidP="00192EA6">
      <w:pPr>
        <w:numPr>
          <w:ilvl w:val="0"/>
          <w:numId w:val="14"/>
        </w:numPr>
      </w:pPr>
      <w:r>
        <w:t xml:space="preserve">Use the </w:t>
      </w:r>
      <w:r w:rsidRPr="00840C3F">
        <w:rPr>
          <w:b/>
        </w:rPr>
        <w:t>Active</w:t>
      </w:r>
      <w:r>
        <w:rPr>
          <w:b/>
        </w:rPr>
        <w:t xml:space="preserve"> </w:t>
      </w:r>
      <w:r>
        <w:t>checkbox to make a price active/inactive.  You should never make the “default” price inactive.</w:t>
      </w:r>
    </w:p>
    <w:p w14:paraId="654EB3E0" w14:textId="77777777" w:rsidR="00645E3A" w:rsidRDefault="00645E3A" w:rsidP="00192EA6">
      <w:pPr>
        <w:numPr>
          <w:ilvl w:val="0"/>
          <w:numId w:val="14"/>
        </w:numPr>
      </w:pPr>
      <w:r>
        <w:t xml:space="preserve">An item’s </w:t>
      </w:r>
      <w:r w:rsidRPr="00645E3A">
        <w:rPr>
          <w:b/>
        </w:rPr>
        <w:t>InterfaceID</w:t>
      </w:r>
      <w:r>
        <w:t xml:space="preserve"> is the code that is sent to other software, often inventory-tracking programs such as Optimum Control or Freepour.</w:t>
      </w:r>
    </w:p>
    <w:p w14:paraId="654EB3E1" w14:textId="77777777" w:rsidR="00192EA6" w:rsidRDefault="00192EA6" w:rsidP="00FB7592">
      <w:pPr>
        <w:rPr>
          <w:b/>
        </w:rPr>
      </w:pPr>
    </w:p>
    <w:p w14:paraId="654EB3E2" w14:textId="77777777" w:rsidR="00840C3F" w:rsidRDefault="00840C3F">
      <w:pPr>
        <w:spacing w:before="0" w:after="0"/>
        <w:rPr>
          <w:b/>
        </w:rPr>
      </w:pPr>
      <w:r>
        <w:rPr>
          <w:b/>
        </w:rPr>
        <w:br w:type="page"/>
      </w:r>
    </w:p>
    <w:p w14:paraId="654EB3E3" w14:textId="77777777" w:rsidR="00840C3F" w:rsidRDefault="00840C3F" w:rsidP="00840C3F">
      <w:bookmarkStart w:id="107" w:name="_Toc212957010"/>
      <w:bookmarkStart w:id="108" w:name="_Toc215460506"/>
    </w:p>
    <w:p w14:paraId="654EB3E4" w14:textId="77777777" w:rsidR="00840C3F" w:rsidRPr="006D25DF" w:rsidRDefault="00840C3F" w:rsidP="00840C3F">
      <w:pPr>
        <w:pStyle w:val="Heading3"/>
      </w:pPr>
      <w:bookmarkStart w:id="109" w:name="_Toc503525468"/>
      <w:r w:rsidRPr="006D25DF">
        <w:t>Prices (Mod)</w:t>
      </w:r>
      <w:bookmarkEnd w:id="107"/>
      <w:bookmarkEnd w:id="108"/>
      <w:bookmarkEnd w:id="109"/>
    </w:p>
    <w:p w14:paraId="654EB3E5" w14:textId="77777777" w:rsidR="00840C3F" w:rsidRDefault="00840C3F" w:rsidP="00840C3F">
      <w:pPr>
        <w:jc w:val="center"/>
      </w:pPr>
      <w:r>
        <w:rPr>
          <w:noProof/>
          <w:lang w:eastAsia="zh-CN"/>
        </w:rPr>
        <w:drawing>
          <wp:inline distT="0" distB="0" distL="0" distR="0" wp14:anchorId="654EBA06" wp14:editId="654EBA07">
            <wp:extent cx="3867150" cy="5115838"/>
            <wp:effectExtent l="19050" t="0" r="0" b="0"/>
            <wp:docPr id="2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3867150" cy="5115838"/>
                    </a:xfrm>
                    <a:prstGeom prst="rect">
                      <a:avLst/>
                    </a:prstGeom>
                    <a:noFill/>
                    <a:ln w="9525">
                      <a:noFill/>
                      <a:miter lim="800000"/>
                      <a:headEnd/>
                      <a:tailEnd/>
                    </a:ln>
                  </pic:spPr>
                </pic:pic>
              </a:graphicData>
            </a:graphic>
          </wp:inline>
        </w:drawing>
      </w:r>
    </w:p>
    <w:p w14:paraId="654EB3E6" w14:textId="77777777" w:rsidR="00840C3F" w:rsidRPr="006961D2" w:rsidRDefault="00840C3F" w:rsidP="00840C3F">
      <w:r>
        <w:t>This section is essentially the same</w:t>
      </w:r>
      <w:r w:rsidR="00645E3A">
        <w:t xml:space="preserve"> as the “Prices (Item)” tab</w:t>
      </w:r>
      <w:r>
        <w:t xml:space="preserve">, but these settings are used if/when the item is ordered as a modifier.  The mod price is used when the item is ordered from a question (side choice, add-ons, etc) or from an optional question (accessed when a server presses the </w:t>
      </w:r>
      <w:r>
        <w:rPr>
          <w:b/>
        </w:rPr>
        <w:t>Modifiers</w:t>
      </w:r>
      <w:r>
        <w:t xml:space="preserve"> button while ordering).</w:t>
      </w:r>
    </w:p>
    <w:p w14:paraId="654EB3E7" w14:textId="77777777" w:rsidR="00840C3F" w:rsidRDefault="00840C3F" w:rsidP="00840C3F">
      <w:r>
        <w:t>One option that is different here is the ability to set the mod price as a “factor.”  When using a factor instead of a price, the price will be a percentage (that you set in the amount field) of the price of the item it is modifying.  Based on the example image above, the “Test Fries” will be priced at 10% of the item it is modifying.  So, if they were a modifier of a sandwich priced at $5, the fries would be priced at $0.50.</w:t>
      </w:r>
    </w:p>
    <w:p w14:paraId="654EB3E8" w14:textId="77777777" w:rsidR="00840C3F" w:rsidRDefault="00840C3F" w:rsidP="00840C3F">
      <w:r>
        <w:t xml:space="preserve">You can also set the amount to </w:t>
      </w:r>
      <w:r w:rsidRPr="00114D4C">
        <w:rPr>
          <w:b/>
        </w:rPr>
        <w:t>O</w:t>
      </w:r>
      <w:r w:rsidRPr="00D70193">
        <w:rPr>
          <w:b/>
        </w:rPr>
        <w:t>pen</w:t>
      </w:r>
      <w:r>
        <w:t xml:space="preserve"> so the server can enter the factor amount.</w:t>
      </w:r>
    </w:p>
    <w:p w14:paraId="654EB3E9" w14:textId="77777777" w:rsidR="00840C3F" w:rsidRPr="00323835" w:rsidRDefault="00840C3F" w:rsidP="00840C3F">
      <w:r w:rsidRPr="00323835">
        <w:rPr>
          <w:b/>
        </w:rPr>
        <w:t>NOTE</w:t>
      </w:r>
      <w:r>
        <w:rPr>
          <w:b/>
        </w:rPr>
        <w:t xml:space="preserve">:  </w:t>
      </w:r>
      <w:r>
        <w:t>If this is a scalable mod, the price is PER UNIT OF MEASUREMENT.</w:t>
      </w:r>
    </w:p>
    <w:p w14:paraId="654EB3EA" w14:textId="77777777" w:rsidR="009A527E" w:rsidRDefault="009A527E">
      <w:pPr>
        <w:spacing w:before="0" w:after="0"/>
        <w:rPr>
          <w:b/>
        </w:rPr>
      </w:pPr>
      <w:r>
        <w:rPr>
          <w:b/>
        </w:rPr>
        <w:br w:type="page"/>
      </w:r>
    </w:p>
    <w:p w14:paraId="654EB3EB" w14:textId="77777777" w:rsidR="009A527E" w:rsidRDefault="009A527E" w:rsidP="00FB7592">
      <w:pPr>
        <w:rPr>
          <w:b/>
        </w:rPr>
      </w:pPr>
    </w:p>
    <w:p w14:paraId="654EB3EC" w14:textId="77777777" w:rsidR="00840C3F" w:rsidRDefault="009A527E" w:rsidP="009A527E">
      <w:pPr>
        <w:pStyle w:val="Heading3"/>
      </w:pPr>
      <w:bookmarkStart w:id="110" w:name="_Toc503525469"/>
      <w:r>
        <w:t>Printing</w:t>
      </w:r>
      <w:bookmarkEnd w:id="110"/>
    </w:p>
    <w:p w14:paraId="654EB3ED" w14:textId="77777777" w:rsidR="009A527E" w:rsidRDefault="009A527E" w:rsidP="00B407DB">
      <w:pPr>
        <w:jc w:val="center"/>
      </w:pPr>
      <w:r>
        <w:rPr>
          <w:noProof/>
          <w:lang w:eastAsia="zh-CN"/>
        </w:rPr>
        <w:drawing>
          <wp:inline distT="0" distB="0" distL="0" distR="0" wp14:anchorId="654EBA08" wp14:editId="654EBA09">
            <wp:extent cx="4867275" cy="6438900"/>
            <wp:effectExtent l="19050" t="0" r="9525" b="0"/>
            <wp:docPr id="2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4867275" cy="6438900"/>
                    </a:xfrm>
                    <a:prstGeom prst="rect">
                      <a:avLst/>
                    </a:prstGeom>
                    <a:noFill/>
                    <a:ln w="9525">
                      <a:noFill/>
                      <a:miter lim="800000"/>
                      <a:headEnd/>
                      <a:tailEnd/>
                    </a:ln>
                  </pic:spPr>
                </pic:pic>
              </a:graphicData>
            </a:graphic>
          </wp:inline>
        </w:drawing>
      </w:r>
    </w:p>
    <w:p w14:paraId="654EB3EE" w14:textId="77777777" w:rsidR="009A527E" w:rsidRDefault="009A527E" w:rsidP="009A527E"/>
    <w:p w14:paraId="654EB3EF" w14:textId="77777777" w:rsidR="009A527E" w:rsidRDefault="009A527E">
      <w:pPr>
        <w:spacing w:before="0" w:after="0"/>
      </w:pPr>
      <w:r>
        <w:br w:type="page"/>
      </w:r>
    </w:p>
    <w:p w14:paraId="654EB3F0" w14:textId="77777777" w:rsidR="009A527E" w:rsidRDefault="009A527E" w:rsidP="009A527E">
      <w:pPr>
        <w:numPr>
          <w:ilvl w:val="0"/>
          <w:numId w:val="18"/>
        </w:numPr>
      </w:pPr>
      <w:r>
        <w:lastRenderedPageBreak/>
        <w:t xml:space="preserve">Check </w:t>
      </w:r>
      <w:r>
        <w:rPr>
          <w:b/>
        </w:rPr>
        <w:t>Inherit from parent class</w:t>
      </w:r>
      <w:r>
        <w:t xml:space="preserve"> to use the same print settings as the minor class the item is included in.</w:t>
      </w:r>
    </w:p>
    <w:p w14:paraId="654EB3F1" w14:textId="77777777" w:rsidR="009A527E" w:rsidRDefault="009A527E" w:rsidP="009A527E">
      <w:pPr>
        <w:numPr>
          <w:ilvl w:val="0"/>
          <w:numId w:val="18"/>
        </w:numPr>
      </w:pPr>
      <w:r>
        <w:t xml:space="preserve">Check </w:t>
      </w:r>
      <w:r>
        <w:rPr>
          <w:b/>
        </w:rPr>
        <w:t xml:space="preserve">Force item on guest check / rear display </w:t>
      </w:r>
      <w:r>
        <w:t>if you want this item to always print on a guest check or display on a customer-facing display.  Items with a price are forced on to the guest check, but items priced at $0 will only show if this is checked.</w:t>
      </w:r>
    </w:p>
    <w:p w14:paraId="654EB3F2" w14:textId="77777777" w:rsidR="009A527E" w:rsidRDefault="009A527E" w:rsidP="009A527E">
      <w:pPr>
        <w:numPr>
          <w:ilvl w:val="0"/>
          <w:numId w:val="18"/>
        </w:numPr>
      </w:pPr>
      <w:r>
        <w:t xml:space="preserve">Check </w:t>
      </w:r>
      <w:r>
        <w:rPr>
          <w:b/>
        </w:rPr>
        <w:t xml:space="preserve">Roll-up modifier price (one level) </w:t>
      </w:r>
      <w:r>
        <w:t>if you want the price of this item to roll up into the price of any item it is modifying.</w:t>
      </w:r>
    </w:p>
    <w:p w14:paraId="654EB3F3" w14:textId="77777777" w:rsidR="009A527E" w:rsidRDefault="009A527E" w:rsidP="009A527E">
      <w:pPr>
        <w:numPr>
          <w:ilvl w:val="0"/>
          <w:numId w:val="18"/>
        </w:numPr>
      </w:pPr>
      <w:r>
        <w:t>When an item is modifying another, you have a few different printing options:</w:t>
      </w:r>
    </w:p>
    <w:p w14:paraId="654EB3F4" w14:textId="77777777" w:rsidR="009A527E" w:rsidRDefault="009A527E" w:rsidP="009A527E">
      <w:pPr>
        <w:numPr>
          <w:ilvl w:val="1"/>
          <w:numId w:val="18"/>
        </w:numPr>
      </w:pPr>
      <w:r>
        <w:t>Follow Parent, Ignore Locations – The modifier will only print at the same locations as the item it is modifying.  It will appear indented  and underneath the main item, and will print in red if printing on an impact printer.  This is the most common choice.</w:t>
      </w:r>
    </w:p>
    <w:p w14:paraId="654EB3F5" w14:textId="77777777" w:rsidR="005A306B" w:rsidRDefault="005A306B" w:rsidP="009A527E">
      <w:pPr>
        <w:numPr>
          <w:ilvl w:val="1"/>
          <w:numId w:val="18"/>
        </w:numPr>
      </w:pPr>
      <w:r>
        <w:t>Use Locations – The item will print by itself and the destinations checked above (“Grill” in the image on the previous page).</w:t>
      </w:r>
    </w:p>
    <w:p w14:paraId="654EB3F6" w14:textId="77777777" w:rsidR="005A306B" w:rsidRDefault="005A306B" w:rsidP="009A527E">
      <w:pPr>
        <w:numPr>
          <w:ilvl w:val="1"/>
          <w:numId w:val="18"/>
        </w:numPr>
      </w:pPr>
      <w:r>
        <w:t xml:space="preserve">Follow Parent, Use Locations – The item will follow its parent and appear indented and underneath the parent.  It will also appear </w:t>
      </w:r>
      <w:r w:rsidR="00B407DB">
        <w:t xml:space="preserve">by itself </w:t>
      </w:r>
      <w:r>
        <w:t>at whatever destinations are checked.</w:t>
      </w:r>
    </w:p>
    <w:p w14:paraId="654EB3F7" w14:textId="77777777" w:rsidR="009A527E" w:rsidRDefault="009A527E" w:rsidP="009A527E">
      <w:pPr>
        <w:numPr>
          <w:ilvl w:val="0"/>
          <w:numId w:val="18"/>
        </w:numPr>
      </w:pPr>
      <w:r w:rsidRPr="00EC0A08">
        <w:rPr>
          <w:b/>
        </w:rPr>
        <w:t>Priority</w:t>
      </w:r>
      <w:r>
        <w:t xml:space="preserve"> determines the placement of the item on the kitchen/bar slip.  Items print in order of seat, course, highest priority, then the sequence they were ordered in.</w:t>
      </w:r>
    </w:p>
    <w:p w14:paraId="654EB3F8" w14:textId="77777777" w:rsidR="009A527E" w:rsidRDefault="009A527E" w:rsidP="009A527E"/>
    <w:p w14:paraId="654EB3F9" w14:textId="77777777" w:rsidR="00B407DB" w:rsidRDefault="00B407DB">
      <w:pPr>
        <w:spacing w:before="0" w:after="0"/>
      </w:pPr>
      <w:r>
        <w:br w:type="page"/>
      </w:r>
    </w:p>
    <w:p w14:paraId="654EB3FA" w14:textId="77777777" w:rsidR="00B407DB" w:rsidRDefault="00B407DB" w:rsidP="009A527E"/>
    <w:p w14:paraId="654EB3FB" w14:textId="77777777" w:rsidR="00B407DB" w:rsidRDefault="00B407DB" w:rsidP="00B407DB">
      <w:pPr>
        <w:pStyle w:val="Heading3"/>
      </w:pPr>
      <w:bookmarkStart w:id="111" w:name="_Toc503525470"/>
      <w:r>
        <w:t>Misc Tab</w:t>
      </w:r>
      <w:bookmarkEnd w:id="111"/>
    </w:p>
    <w:p w14:paraId="654EB3FC" w14:textId="77777777" w:rsidR="00B407DB" w:rsidRPr="00B407DB" w:rsidRDefault="00B407DB" w:rsidP="00B407DB"/>
    <w:p w14:paraId="654EB3FD" w14:textId="77777777" w:rsidR="00B407DB" w:rsidRDefault="00C6693C" w:rsidP="00B407DB">
      <w:pPr>
        <w:jc w:val="center"/>
      </w:pPr>
      <w:r>
        <w:rPr>
          <w:noProof/>
        </w:rPr>
        <w:drawing>
          <wp:inline distT="0" distB="0" distL="0" distR="0" wp14:anchorId="654EBA0A" wp14:editId="654EBA0B">
            <wp:extent cx="4848225" cy="6124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48225" cy="6124575"/>
                    </a:xfrm>
                    <a:prstGeom prst="rect">
                      <a:avLst/>
                    </a:prstGeom>
                  </pic:spPr>
                </pic:pic>
              </a:graphicData>
            </a:graphic>
          </wp:inline>
        </w:drawing>
      </w:r>
    </w:p>
    <w:p w14:paraId="654EB3FE" w14:textId="77777777" w:rsidR="00B1229E" w:rsidRDefault="00B1229E">
      <w:pPr>
        <w:spacing w:before="0" w:after="0"/>
      </w:pPr>
      <w:r>
        <w:br w:type="page"/>
      </w:r>
    </w:p>
    <w:p w14:paraId="654EB3FF" w14:textId="77777777" w:rsidR="00472A5A" w:rsidRDefault="00472A5A" w:rsidP="00B1229E">
      <w:pPr>
        <w:rPr>
          <w:b/>
        </w:rPr>
      </w:pPr>
    </w:p>
    <w:p w14:paraId="654EB400" w14:textId="77777777" w:rsidR="00B1229E" w:rsidRDefault="00B1229E" w:rsidP="00B1229E">
      <w:pPr>
        <w:rPr>
          <w:b/>
        </w:rPr>
      </w:pPr>
      <w:r>
        <w:rPr>
          <w:b/>
        </w:rPr>
        <w:t>Hold and Fire</w:t>
      </w:r>
    </w:p>
    <w:p w14:paraId="654EB401" w14:textId="77777777" w:rsidR="00B1229E" w:rsidRDefault="00B1229E" w:rsidP="006B1DBE">
      <w:pPr>
        <w:pStyle w:val="ListParagraph"/>
        <w:numPr>
          <w:ilvl w:val="0"/>
          <w:numId w:val="124"/>
        </w:numPr>
      </w:pPr>
      <w:r>
        <w:t>An item will inherit its fire time (the amount of time it waits after being held before it is automatically fired to the kitchen) from its minor class.  If you want, you can disable this and set the item’s time manually.</w:t>
      </w:r>
    </w:p>
    <w:p w14:paraId="654EB402" w14:textId="77777777" w:rsidR="00C6693C" w:rsidRDefault="00C6693C" w:rsidP="006B1DBE">
      <w:pPr>
        <w:pStyle w:val="ListParagraph"/>
        <w:numPr>
          <w:ilvl w:val="0"/>
          <w:numId w:val="124"/>
        </w:numPr>
      </w:pPr>
      <w:r>
        <w:t>Cook Time is the time value that will be sent when integration with a KDS system.  This settings can be inherited from the item’s minor class or set manually per item.</w:t>
      </w:r>
    </w:p>
    <w:p w14:paraId="654EB403" w14:textId="77777777" w:rsidR="00C6693C" w:rsidRDefault="00C6693C" w:rsidP="006B1DBE">
      <w:pPr>
        <w:pStyle w:val="ListParagraph"/>
        <w:numPr>
          <w:ilvl w:val="0"/>
          <w:numId w:val="124"/>
        </w:numPr>
      </w:pPr>
      <w:r>
        <w:t>Course determines which item the course is a part of when using Avrio’s hold and fire functionality.</w:t>
      </w:r>
    </w:p>
    <w:p w14:paraId="654EB404" w14:textId="77777777" w:rsidR="00103040" w:rsidRPr="00103040" w:rsidRDefault="00103040" w:rsidP="00103040">
      <w:pPr>
        <w:rPr>
          <w:b/>
        </w:rPr>
      </w:pPr>
      <w:r w:rsidRPr="00103040">
        <w:rPr>
          <w:b/>
        </w:rPr>
        <w:t>Security</w:t>
      </w:r>
    </w:p>
    <w:p w14:paraId="654EB405" w14:textId="77777777" w:rsidR="00103040" w:rsidRPr="00123FAB" w:rsidRDefault="00103040" w:rsidP="006B1DBE">
      <w:pPr>
        <w:pStyle w:val="ListParagraph"/>
        <w:numPr>
          <w:ilvl w:val="0"/>
          <w:numId w:val="124"/>
        </w:numPr>
      </w:pPr>
      <w:r w:rsidRPr="00123FAB">
        <w:t>An item</w:t>
      </w:r>
      <w:r>
        <w:t xml:space="preserve"> will inherit its security group from its minor class.  However, you can disable the inheritance and choose a different security group.  Users will only be to modify the item if they have access to that security group.</w:t>
      </w:r>
    </w:p>
    <w:p w14:paraId="654EB406" w14:textId="77777777" w:rsidR="00103040" w:rsidRDefault="00103040" w:rsidP="00103040">
      <w:pPr>
        <w:rPr>
          <w:b/>
        </w:rPr>
      </w:pPr>
      <w:r w:rsidRPr="00103040">
        <w:rPr>
          <w:b/>
        </w:rPr>
        <w:t>Options</w:t>
      </w:r>
    </w:p>
    <w:p w14:paraId="654EB407" w14:textId="77777777" w:rsidR="000604E5" w:rsidRDefault="000604E5" w:rsidP="000604E5">
      <w:pPr>
        <w:numPr>
          <w:ilvl w:val="0"/>
          <w:numId w:val="11"/>
        </w:numPr>
      </w:pPr>
      <w:r w:rsidRPr="00A21743">
        <w:rPr>
          <w:b/>
        </w:rPr>
        <w:t>Show Optional Question</w:t>
      </w:r>
      <w:r>
        <w:rPr>
          <w:b/>
        </w:rPr>
        <w:t xml:space="preserve"> </w:t>
      </w:r>
      <w:r>
        <w:t>forces the optional question for the group the item is a part of to display when the item is ordered</w:t>
      </w:r>
      <w:r w:rsidR="00284758">
        <w:t>.</w:t>
      </w:r>
    </w:p>
    <w:p w14:paraId="654EB408" w14:textId="77777777" w:rsidR="00103040" w:rsidRDefault="00103040" w:rsidP="00103040">
      <w:pPr>
        <w:numPr>
          <w:ilvl w:val="0"/>
          <w:numId w:val="11"/>
        </w:numPr>
      </w:pPr>
      <w:r>
        <w:rPr>
          <w:b/>
        </w:rPr>
        <w:t xml:space="preserve">Use Schedule </w:t>
      </w:r>
      <w:r>
        <w:t xml:space="preserve">determines if the item is affected by the </w:t>
      </w:r>
      <w:hyperlink w:anchor="_Menu_Schedules" w:history="1">
        <w:r w:rsidRPr="00CF4CEF">
          <w:rPr>
            <w:rStyle w:val="Hyperlink"/>
          </w:rPr>
          <w:t>menu scheduling</w:t>
        </w:r>
      </w:hyperlink>
      <w:r>
        <w:t xml:space="preserve"> options.  An item will be available at all times, unless this option is turned on.  If it is, the item will only be available according to a schedule.</w:t>
      </w:r>
    </w:p>
    <w:p w14:paraId="654EB409" w14:textId="77777777" w:rsidR="00284758" w:rsidRDefault="00284758" w:rsidP="00103040">
      <w:pPr>
        <w:numPr>
          <w:ilvl w:val="0"/>
          <w:numId w:val="11"/>
        </w:numPr>
      </w:pPr>
      <w:r>
        <w:rPr>
          <w:b/>
        </w:rPr>
        <w:t>Online</w:t>
      </w:r>
      <w:r>
        <w:t xml:space="preserve"> determines if the menu item is available/unavailable for online ordering.</w:t>
      </w:r>
    </w:p>
    <w:p w14:paraId="654EB40A" w14:textId="77777777" w:rsidR="00103040" w:rsidRDefault="00103040" w:rsidP="00103040">
      <w:pPr>
        <w:numPr>
          <w:ilvl w:val="0"/>
          <w:numId w:val="11"/>
        </w:numPr>
      </w:pPr>
      <w:r>
        <w:rPr>
          <w:b/>
        </w:rPr>
        <w:t>Ask Description</w:t>
      </w:r>
      <w:r>
        <w:t xml:space="preserve"> prompts the user to enter an additional description/ more instructions for the kitchen when this item is ordered.</w:t>
      </w:r>
    </w:p>
    <w:p w14:paraId="654EB40B" w14:textId="77777777" w:rsidR="000604E5" w:rsidRDefault="000604E5" w:rsidP="000604E5">
      <w:pPr>
        <w:numPr>
          <w:ilvl w:val="0"/>
          <w:numId w:val="11"/>
        </w:numPr>
      </w:pPr>
      <w:r w:rsidRPr="00A21743">
        <w:rPr>
          <w:b/>
        </w:rPr>
        <w:t>Available</w:t>
      </w:r>
      <w:r>
        <w:t xml:space="preserve"> makes the item available/unavailable for ordering.  Unavailable items can still be modified.</w:t>
      </w:r>
    </w:p>
    <w:p w14:paraId="654EB40C" w14:textId="77777777" w:rsidR="00103040" w:rsidRDefault="00103040" w:rsidP="00103040">
      <w:pPr>
        <w:numPr>
          <w:ilvl w:val="0"/>
          <w:numId w:val="11"/>
        </w:numPr>
      </w:pPr>
      <w:r w:rsidRPr="00A76289">
        <w:rPr>
          <w:b/>
        </w:rPr>
        <w:t>Change Recipe</w:t>
      </w:r>
      <w:r>
        <w:rPr>
          <w:b/>
        </w:rPr>
        <w:t xml:space="preserve"> </w:t>
      </w:r>
      <w:r>
        <w:t xml:space="preserve">lets you </w:t>
      </w:r>
      <w:r w:rsidR="000604E5">
        <w:t xml:space="preserve">enter a </w:t>
      </w:r>
      <w:r>
        <w:t>recipe for the item.</w:t>
      </w:r>
      <w:r w:rsidR="000604E5">
        <w:t xml:space="preserve">  Servers can search for this recipe while ordering</w:t>
      </w:r>
      <w:r w:rsidR="00284758">
        <w:t>.</w:t>
      </w:r>
    </w:p>
    <w:p w14:paraId="654EB40D" w14:textId="77777777" w:rsidR="00284758" w:rsidRDefault="00284758" w:rsidP="00103040">
      <w:pPr>
        <w:numPr>
          <w:ilvl w:val="0"/>
          <w:numId w:val="11"/>
        </w:numPr>
      </w:pPr>
      <w:r>
        <w:rPr>
          <w:b/>
        </w:rPr>
        <w:t xml:space="preserve">Images </w:t>
      </w:r>
      <w:r>
        <w:t>is used to affiliated images with this menu item on the online ordering system.</w:t>
      </w:r>
    </w:p>
    <w:p w14:paraId="654EB40E" w14:textId="77777777" w:rsidR="000604E5" w:rsidRPr="000604E5" w:rsidRDefault="000604E5" w:rsidP="000604E5">
      <w:pPr>
        <w:rPr>
          <w:b/>
        </w:rPr>
      </w:pPr>
      <w:r w:rsidRPr="000604E5">
        <w:rPr>
          <w:b/>
        </w:rPr>
        <w:t>Scale</w:t>
      </w:r>
    </w:p>
    <w:p w14:paraId="654EB40F" w14:textId="77777777" w:rsidR="00B1229E" w:rsidRDefault="00B1229E" w:rsidP="006B1DBE">
      <w:pPr>
        <w:pStyle w:val="ListParagraph"/>
        <w:numPr>
          <w:ilvl w:val="0"/>
          <w:numId w:val="53"/>
        </w:numPr>
      </w:pPr>
      <w:r>
        <w:t xml:space="preserve">Check </w:t>
      </w:r>
      <w:r>
        <w:rPr>
          <w:b/>
        </w:rPr>
        <w:t>Scalable Item</w:t>
      </w:r>
      <w:r>
        <w:t xml:space="preserve"> if this item will be sold by weight.</w:t>
      </w:r>
    </w:p>
    <w:p w14:paraId="654EB410" w14:textId="77777777" w:rsidR="00B1229E" w:rsidRDefault="00B1229E" w:rsidP="006B1DBE">
      <w:pPr>
        <w:pStyle w:val="ListParagraph"/>
        <w:numPr>
          <w:ilvl w:val="0"/>
          <w:numId w:val="53"/>
        </w:numPr>
      </w:pPr>
      <w:r>
        <w:t>If the item has  a container with weight that you do not want include in the price, weigh the container and enter the measure in the</w:t>
      </w:r>
      <w:r>
        <w:rPr>
          <w:b/>
        </w:rPr>
        <w:t xml:space="preserve"> Zero Weight</w:t>
      </w:r>
      <w:r>
        <w:t xml:space="preserve"> </w:t>
      </w:r>
    </w:p>
    <w:p w14:paraId="654EB411" w14:textId="77777777" w:rsidR="00B1229E" w:rsidRDefault="00B1229E" w:rsidP="006B1DBE">
      <w:pPr>
        <w:pStyle w:val="ListParagraph"/>
        <w:numPr>
          <w:ilvl w:val="0"/>
          <w:numId w:val="53"/>
        </w:numPr>
      </w:pPr>
      <w:r>
        <w:t xml:space="preserve">If you will charge a minimum price if the customer doesn’t buy enough of the item, enter that price in the </w:t>
      </w:r>
      <w:r>
        <w:rPr>
          <w:b/>
        </w:rPr>
        <w:t xml:space="preserve">Minimum Price </w:t>
      </w:r>
      <w:r>
        <w:t>field.</w:t>
      </w:r>
    </w:p>
    <w:p w14:paraId="654EB412" w14:textId="77777777" w:rsidR="00B1229E" w:rsidRDefault="00B1229E" w:rsidP="00B1229E">
      <w:pPr>
        <w:rPr>
          <w:b/>
        </w:rPr>
      </w:pPr>
      <w:r w:rsidRPr="00C146D8">
        <w:rPr>
          <w:b/>
        </w:rPr>
        <w:t>Barcode</w:t>
      </w:r>
    </w:p>
    <w:p w14:paraId="654EB413" w14:textId="77777777" w:rsidR="00B1229E" w:rsidRPr="004B55B7" w:rsidRDefault="00B1229E" w:rsidP="006B1DBE">
      <w:pPr>
        <w:pStyle w:val="ListParagraph"/>
        <w:numPr>
          <w:ilvl w:val="0"/>
          <w:numId w:val="112"/>
        </w:numPr>
        <w:rPr>
          <w:b/>
        </w:rPr>
      </w:pPr>
      <w:r>
        <w:t xml:space="preserve">The </w:t>
      </w:r>
      <w:r w:rsidRPr="004B55B7">
        <w:rPr>
          <w:b/>
        </w:rPr>
        <w:t xml:space="preserve">Barcode </w:t>
      </w:r>
      <w:r>
        <w:rPr>
          <w:b/>
        </w:rPr>
        <w:t>D</w:t>
      </w:r>
      <w:r w:rsidRPr="004B55B7">
        <w:rPr>
          <w:b/>
        </w:rPr>
        <w:t>ata</w:t>
      </w:r>
      <w:r>
        <w:rPr>
          <w:b/>
        </w:rPr>
        <w:t xml:space="preserve"> </w:t>
      </w:r>
      <w:r>
        <w:t>field contains the barcode assigned to the selected item.</w:t>
      </w:r>
    </w:p>
    <w:p w14:paraId="654EB414" w14:textId="77777777" w:rsidR="00B1229E" w:rsidRPr="004B55B7" w:rsidRDefault="00B1229E" w:rsidP="006B1DBE">
      <w:pPr>
        <w:pStyle w:val="ListParagraph"/>
        <w:numPr>
          <w:ilvl w:val="0"/>
          <w:numId w:val="112"/>
        </w:numPr>
        <w:rPr>
          <w:b/>
        </w:rPr>
      </w:pPr>
      <w:r>
        <w:t xml:space="preserve">Switch </w:t>
      </w:r>
      <w:r w:rsidRPr="004B55B7">
        <w:rPr>
          <w:b/>
        </w:rPr>
        <w:t>Barcode Mode</w:t>
      </w:r>
      <w:r>
        <w:rPr>
          <w:b/>
        </w:rPr>
        <w:t xml:space="preserve"> </w:t>
      </w:r>
      <w:r>
        <w:t>between “Look-up” or “Assign.”</w:t>
      </w:r>
    </w:p>
    <w:p w14:paraId="654EB415" w14:textId="77777777" w:rsidR="00B1229E" w:rsidRPr="004B55B7" w:rsidRDefault="00B1229E" w:rsidP="006B1DBE">
      <w:pPr>
        <w:pStyle w:val="ListParagraph"/>
        <w:numPr>
          <w:ilvl w:val="1"/>
          <w:numId w:val="112"/>
        </w:numPr>
        <w:rPr>
          <w:b/>
        </w:rPr>
      </w:pPr>
      <w:r>
        <w:t>When set to “Look-up,” Avrio will search for an item when you can a barcode</w:t>
      </w:r>
    </w:p>
    <w:p w14:paraId="654EB416" w14:textId="77777777" w:rsidR="00B1229E" w:rsidRPr="004B55B7" w:rsidRDefault="00B1229E" w:rsidP="006B1DBE">
      <w:pPr>
        <w:pStyle w:val="ListParagraph"/>
        <w:numPr>
          <w:ilvl w:val="1"/>
          <w:numId w:val="112"/>
        </w:numPr>
        <w:rPr>
          <w:b/>
        </w:rPr>
      </w:pPr>
      <w:r>
        <w:t>When set to “Assign,” Avrio will assign a barcode to the selected item.</w:t>
      </w:r>
    </w:p>
    <w:p w14:paraId="654EB417" w14:textId="77777777" w:rsidR="00B1229E" w:rsidRPr="0055498D" w:rsidRDefault="00B1229E" w:rsidP="006B1DBE">
      <w:pPr>
        <w:pStyle w:val="ListParagraph"/>
        <w:numPr>
          <w:ilvl w:val="0"/>
          <w:numId w:val="112"/>
        </w:numPr>
        <w:rPr>
          <w:b/>
        </w:rPr>
      </w:pPr>
      <w:r w:rsidRPr="004B55B7">
        <w:rPr>
          <w:b/>
        </w:rPr>
        <w:t>Barcode Allowance</w:t>
      </w:r>
      <w:r>
        <w:t xml:space="preserve"> lets you choose if the item can be scanned as an item, a mod, or both.</w:t>
      </w:r>
    </w:p>
    <w:p w14:paraId="654EB418" w14:textId="77777777" w:rsidR="00284758" w:rsidRDefault="00B1229E" w:rsidP="006B1DBE">
      <w:pPr>
        <w:pStyle w:val="ListParagraph"/>
        <w:numPr>
          <w:ilvl w:val="1"/>
          <w:numId w:val="112"/>
        </w:numPr>
        <w:spacing w:before="0" w:after="0"/>
      </w:pPr>
      <w:r>
        <w:lastRenderedPageBreak/>
        <w:t>NOTE:  An item can only be scanned as answer to a question if it has been dragged into the question.</w:t>
      </w:r>
    </w:p>
    <w:p w14:paraId="654EB419" w14:textId="77777777" w:rsidR="00B1229E" w:rsidRDefault="00B1229E" w:rsidP="00B1229E">
      <w:pPr>
        <w:pStyle w:val="Heading3"/>
      </w:pPr>
      <w:bookmarkStart w:id="112" w:name="_Toc503525471"/>
      <w:r>
        <w:t xml:space="preserve">Associations </w:t>
      </w:r>
      <w:r w:rsidR="000604E5">
        <w:t>Button</w:t>
      </w:r>
      <w:bookmarkEnd w:id="112"/>
    </w:p>
    <w:p w14:paraId="654EB41A" w14:textId="77777777" w:rsidR="00284758" w:rsidRDefault="00B1229E" w:rsidP="00B1229E">
      <w:r>
        <w:t>This screen lets you see where you have placed this item.  It shows all the groups/questions that contain the item.</w:t>
      </w:r>
    </w:p>
    <w:p w14:paraId="654EB41B" w14:textId="77777777" w:rsidR="00284758" w:rsidRDefault="00284758">
      <w:pPr>
        <w:spacing w:before="0" w:after="0"/>
      </w:pPr>
      <w:r>
        <w:br w:type="page"/>
      </w:r>
    </w:p>
    <w:p w14:paraId="654EB41C" w14:textId="77777777" w:rsidR="00826DE6" w:rsidRDefault="00826DE6" w:rsidP="00C9480C">
      <w:pPr>
        <w:pStyle w:val="Heading3"/>
      </w:pPr>
    </w:p>
    <w:p w14:paraId="654EB41D" w14:textId="77777777" w:rsidR="00C9480C" w:rsidRDefault="00C9480C" w:rsidP="00C9480C">
      <w:pPr>
        <w:pStyle w:val="Heading3"/>
      </w:pPr>
      <w:bookmarkStart w:id="113" w:name="_Toc503525472"/>
      <w:r>
        <w:t>Adding Items to Groups &amp; Arranging and Stylizing Buttons</w:t>
      </w:r>
      <w:bookmarkEnd w:id="113"/>
    </w:p>
    <w:p w14:paraId="654EB41E" w14:textId="77777777" w:rsidR="00E10B2C" w:rsidRDefault="00BC3005" w:rsidP="00E10B2C">
      <w:r>
        <w:t xml:space="preserve">In order to add an item to a group, you will first need to have that group visible.  </w:t>
      </w:r>
      <w:r w:rsidR="00E10B2C">
        <w:t>There are two way</w:t>
      </w:r>
      <w:r w:rsidR="007C53A4">
        <w:t>s</w:t>
      </w:r>
      <w:r w:rsidR="00E10B2C">
        <w:t xml:space="preserve"> to </w:t>
      </w:r>
      <w:r>
        <w:t>navigate to the desired group:</w:t>
      </w:r>
    </w:p>
    <w:p w14:paraId="654EB41F" w14:textId="77777777" w:rsidR="00FB7592" w:rsidRDefault="00E10B2C" w:rsidP="006B1DBE">
      <w:pPr>
        <w:pStyle w:val="ListParagraph"/>
        <w:numPr>
          <w:ilvl w:val="0"/>
          <w:numId w:val="125"/>
        </w:numPr>
      </w:pPr>
      <w:r>
        <w:t>T</w:t>
      </w:r>
      <w:r w:rsidR="00FB7592">
        <w:t xml:space="preserve">ouch the “Groups” tab, then select the group you want the new item to be a part of.  Press </w:t>
      </w:r>
      <w:r w:rsidR="00FB7592" w:rsidRPr="00E10B2C">
        <w:rPr>
          <w:b/>
        </w:rPr>
        <w:t>Show</w:t>
      </w:r>
      <w:r w:rsidR="00FB7592">
        <w:t>.</w:t>
      </w:r>
    </w:p>
    <w:p w14:paraId="654EB420" w14:textId="77777777" w:rsidR="00733D37" w:rsidRDefault="00733D37" w:rsidP="00733D37"/>
    <w:p w14:paraId="654EB421" w14:textId="77777777" w:rsidR="00733D37" w:rsidRDefault="00733D37" w:rsidP="00733D37">
      <w:pPr>
        <w:jc w:val="center"/>
      </w:pPr>
      <w:r>
        <w:rPr>
          <w:noProof/>
          <w:lang w:eastAsia="zh-CN"/>
        </w:rPr>
        <w:drawing>
          <wp:inline distT="0" distB="0" distL="0" distR="0" wp14:anchorId="654EBA0C" wp14:editId="654EBA0D">
            <wp:extent cx="3657600" cy="2813817"/>
            <wp:effectExtent l="19050" t="0" r="0" b="0"/>
            <wp:docPr id="2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3662678" cy="2817723"/>
                    </a:xfrm>
                    <a:prstGeom prst="rect">
                      <a:avLst/>
                    </a:prstGeom>
                    <a:noFill/>
                    <a:ln w="9525">
                      <a:noFill/>
                      <a:miter lim="800000"/>
                      <a:headEnd/>
                      <a:tailEnd/>
                    </a:ln>
                  </pic:spPr>
                </pic:pic>
              </a:graphicData>
            </a:graphic>
          </wp:inline>
        </w:drawing>
      </w:r>
    </w:p>
    <w:p w14:paraId="654EB422" w14:textId="77777777" w:rsidR="00E10B2C" w:rsidRDefault="00E10B2C" w:rsidP="00E10B2C">
      <w:pPr>
        <w:jc w:val="both"/>
      </w:pPr>
      <w:r>
        <w:t>OR</w:t>
      </w:r>
    </w:p>
    <w:p w14:paraId="654EB423" w14:textId="77777777" w:rsidR="00123FAB" w:rsidRDefault="00E10B2C" w:rsidP="006B1DBE">
      <w:pPr>
        <w:pStyle w:val="ListParagraph"/>
        <w:numPr>
          <w:ilvl w:val="0"/>
          <w:numId w:val="125"/>
        </w:numPr>
        <w:spacing w:before="0" w:after="0"/>
      </w:pPr>
      <w:r>
        <w:t>Go to the “Designer” tab at the top left of the menu designer and select y</w:t>
      </w:r>
      <w:r w:rsidR="00733D37">
        <w:t>our group from the drop-down box</w:t>
      </w:r>
    </w:p>
    <w:p w14:paraId="654EB424" w14:textId="77777777" w:rsidR="00123FAB" w:rsidRDefault="00733D37" w:rsidP="00733D37">
      <w:pPr>
        <w:jc w:val="center"/>
      </w:pPr>
      <w:r>
        <w:rPr>
          <w:noProof/>
          <w:lang w:eastAsia="zh-CN"/>
        </w:rPr>
        <w:drawing>
          <wp:inline distT="0" distB="0" distL="0" distR="0" wp14:anchorId="654EBA0E" wp14:editId="654EBA0F">
            <wp:extent cx="3876675" cy="2906559"/>
            <wp:effectExtent l="19050" t="0" r="9525" b="0"/>
            <wp:docPr id="2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3876675" cy="2906559"/>
                    </a:xfrm>
                    <a:prstGeom prst="rect">
                      <a:avLst/>
                    </a:prstGeom>
                    <a:noFill/>
                    <a:ln w="9525">
                      <a:noFill/>
                      <a:miter lim="800000"/>
                      <a:headEnd/>
                      <a:tailEnd/>
                    </a:ln>
                  </pic:spPr>
                </pic:pic>
              </a:graphicData>
            </a:graphic>
          </wp:inline>
        </w:drawing>
      </w:r>
    </w:p>
    <w:p w14:paraId="654EB425" w14:textId="77777777" w:rsidR="00733D37" w:rsidRPr="00123FAB" w:rsidRDefault="00733D37" w:rsidP="00BC3005"/>
    <w:p w14:paraId="654EB426" w14:textId="77777777" w:rsidR="00BC3005" w:rsidRDefault="00BC3005" w:rsidP="006B1DBE">
      <w:pPr>
        <w:pStyle w:val="ListParagraph"/>
        <w:numPr>
          <w:ilvl w:val="0"/>
          <w:numId w:val="126"/>
        </w:numPr>
      </w:pPr>
      <w:r>
        <w:t xml:space="preserve">Now, </w:t>
      </w:r>
      <w:r w:rsidR="00472A5A">
        <w:t xml:space="preserve">select </w:t>
      </w:r>
      <w:r w:rsidR="002C58C9">
        <w:t xml:space="preserve">the “Items” tab.  </w:t>
      </w:r>
      <w:r>
        <w:t>You have two ways to add the item to group:</w:t>
      </w:r>
    </w:p>
    <w:p w14:paraId="654EB427" w14:textId="77777777" w:rsidR="002C58C9" w:rsidRDefault="00BC3005" w:rsidP="006B1DBE">
      <w:pPr>
        <w:pStyle w:val="ListParagraph"/>
        <w:numPr>
          <w:ilvl w:val="1"/>
          <w:numId w:val="125"/>
        </w:numPr>
      </w:pPr>
      <w:r>
        <w:t>You can click and drag the item from the list over to the designer side of the page OR</w:t>
      </w:r>
    </w:p>
    <w:p w14:paraId="654EB428" w14:textId="77777777" w:rsidR="00BC3005" w:rsidRDefault="00BC3005" w:rsidP="006B1DBE">
      <w:pPr>
        <w:pStyle w:val="ListParagraph"/>
        <w:numPr>
          <w:ilvl w:val="1"/>
          <w:numId w:val="125"/>
        </w:numPr>
      </w:pPr>
      <w:r>
        <w:t>You can click the “Add” button that appears to right of the item (visible in the screenshot below)</w:t>
      </w:r>
    </w:p>
    <w:p w14:paraId="654EB429" w14:textId="77777777" w:rsidR="002C58C9" w:rsidRDefault="00BC3005" w:rsidP="002C58C9">
      <w:r>
        <w:rPr>
          <w:noProof/>
          <w:lang w:eastAsia="zh-CN"/>
        </w:rPr>
        <w:drawing>
          <wp:inline distT="0" distB="0" distL="0" distR="0" wp14:anchorId="654EBA10" wp14:editId="654EBA11">
            <wp:extent cx="6400800" cy="4614383"/>
            <wp:effectExtent l="19050" t="0" r="0" b="0"/>
            <wp:docPr id="2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srcRect/>
                    <a:stretch>
                      <a:fillRect/>
                    </a:stretch>
                  </pic:blipFill>
                  <pic:spPr bwMode="auto">
                    <a:xfrm>
                      <a:off x="0" y="0"/>
                      <a:ext cx="6400800" cy="4614383"/>
                    </a:xfrm>
                    <a:prstGeom prst="rect">
                      <a:avLst/>
                    </a:prstGeom>
                    <a:noFill/>
                    <a:ln w="9525">
                      <a:noFill/>
                      <a:miter lim="800000"/>
                      <a:headEnd/>
                      <a:tailEnd/>
                    </a:ln>
                  </pic:spPr>
                </pic:pic>
              </a:graphicData>
            </a:graphic>
          </wp:inline>
        </w:drawing>
      </w:r>
    </w:p>
    <w:p w14:paraId="654EB42A" w14:textId="77777777" w:rsidR="002C58C9" w:rsidRDefault="00BC3005" w:rsidP="006B1DBE">
      <w:pPr>
        <w:pStyle w:val="ListParagraph"/>
        <w:numPr>
          <w:ilvl w:val="0"/>
          <w:numId w:val="126"/>
        </w:numPr>
      </w:pPr>
      <w:r>
        <w:t>After you have added items, you have a few options to arrange the buttons.</w:t>
      </w:r>
    </w:p>
    <w:p w14:paraId="654EB42B" w14:textId="77777777" w:rsidR="00BC3005" w:rsidRDefault="00BC3005" w:rsidP="006B1DBE">
      <w:pPr>
        <w:pStyle w:val="ListParagraph"/>
        <w:numPr>
          <w:ilvl w:val="1"/>
          <w:numId w:val="125"/>
        </w:numPr>
      </w:pPr>
      <w:r>
        <w:t>You can simply click and drag the items to move them.  Assuming you have a grid of cells in the group, they will snap to cells.</w:t>
      </w:r>
    </w:p>
    <w:p w14:paraId="654EB42C" w14:textId="77777777" w:rsidR="00BC3005" w:rsidRDefault="00BC3005" w:rsidP="00BC3005"/>
    <w:p w14:paraId="654EB42D" w14:textId="77777777" w:rsidR="00BC3005" w:rsidRDefault="00BC3005">
      <w:pPr>
        <w:spacing w:before="0" w:after="0"/>
      </w:pPr>
      <w:r>
        <w:br w:type="page"/>
      </w:r>
    </w:p>
    <w:p w14:paraId="654EB42E" w14:textId="77777777" w:rsidR="00BC3005" w:rsidRDefault="00BC3005" w:rsidP="006B1DBE">
      <w:pPr>
        <w:pStyle w:val="ListParagraph"/>
        <w:numPr>
          <w:ilvl w:val="1"/>
          <w:numId w:val="125"/>
        </w:numPr>
      </w:pPr>
      <w:r>
        <w:lastRenderedPageBreak/>
        <w:t>You can click on any empty area of the group and drag over multiple items to select them at once.  After you can do, you can use the menu designer’s auto-arrange features.</w:t>
      </w:r>
    </w:p>
    <w:p w14:paraId="654EB42F" w14:textId="77777777" w:rsidR="00BC3005" w:rsidRDefault="00BC3005" w:rsidP="00BC3005">
      <w:r>
        <w:rPr>
          <w:noProof/>
          <w:lang w:eastAsia="zh-CN"/>
        </w:rPr>
        <w:drawing>
          <wp:inline distT="0" distB="0" distL="0" distR="0" wp14:anchorId="654EBA12" wp14:editId="654EBA13">
            <wp:extent cx="6400800" cy="3136900"/>
            <wp:effectExtent l="19050" t="0" r="0" b="0"/>
            <wp:docPr id="27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srcRect/>
                    <a:stretch>
                      <a:fillRect/>
                    </a:stretch>
                  </pic:blipFill>
                  <pic:spPr bwMode="auto">
                    <a:xfrm>
                      <a:off x="0" y="0"/>
                      <a:ext cx="6400800" cy="3136900"/>
                    </a:xfrm>
                    <a:prstGeom prst="rect">
                      <a:avLst/>
                    </a:prstGeom>
                    <a:noFill/>
                    <a:ln w="9525">
                      <a:noFill/>
                      <a:miter lim="800000"/>
                      <a:headEnd/>
                      <a:tailEnd/>
                    </a:ln>
                  </pic:spPr>
                </pic:pic>
              </a:graphicData>
            </a:graphic>
          </wp:inline>
        </w:drawing>
      </w:r>
    </w:p>
    <w:p w14:paraId="654EB430" w14:textId="77777777" w:rsidR="00BC3005" w:rsidRDefault="00BC3005" w:rsidP="00BC3005">
      <w:r>
        <w:t>Here is what the select</w:t>
      </w:r>
      <w:r w:rsidR="00472A5A">
        <w:t>ed</w:t>
      </w:r>
      <w:r>
        <w:t xml:space="preserve"> items look like after use the horizontal auto-layout, and alphabetical auto-layout</w:t>
      </w:r>
    </w:p>
    <w:p w14:paraId="654EB431" w14:textId="77777777" w:rsidR="00BC3005" w:rsidRDefault="00BC3005" w:rsidP="00BC3005">
      <w:pPr>
        <w:jc w:val="center"/>
      </w:pPr>
      <w:r>
        <w:rPr>
          <w:noProof/>
          <w:lang w:eastAsia="zh-CN"/>
        </w:rPr>
        <w:drawing>
          <wp:inline distT="0" distB="0" distL="0" distR="0" wp14:anchorId="654EBA14" wp14:editId="654EBA15">
            <wp:extent cx="2933700" cy="4046085"/>
            <wp:effectExtent l="19050" t="0" r="0" b="0"/>
            <wp:docPr id="27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srcRect/>
                    <a:stretch>
                      <a:fillRect/>
                    </a:stretch>
                  </pic:blipFill>
                  <pic:spPr bwMode="auto">
                    <a:xfrm>
                      <a:off x="0" y="0"/>
                      <a:ext cx="2933700" cy="4046085"/>
                    </a:xfrm>
                    <a:prstGeom prst="rect">
                      <a:avLst/>
                    </a:prstGeom>
                    <a:noFill/>
                    <a:ln w="9525">
                      <a:noFill/>
                      <a:miter lim="800000"/>
                      <a:headEnd/>
                      <a:tailEnd/>
                    </a:ln>
                  </pic:spPr>
                </pic:pic>
              </a:graphicData>
            </a:graphic>
          </wp:inline>
        </w:drawing>
      </w:r>
    </w:p>
    <w:p w14:paraId="654EB432" w14:textId="77777777" w:rsidR="002C58C9" w:rsidRDefault="00472A5A" w:rsidP="00472A5A">
      <w:pPr>
        <w:ind w:left="360"/>
      </w:pPr>
      <w:r>
        <w:lastRenderedPageBreak/>
        <w:t xml:space="preserve">If you click on a single button in the designer panel, </w:t>
      </w:r>
      <w:r w:rsidR="002C58C9">
        <w:t>The “</w:t>
      </w:r>
      <w:r>
        <w:t>Button</w:t>
      </w:r>
      <w:r w:rsidR="002C58C9">
        <w:t xml:space="preserve">” </w:t>
      </w:r>
      <w:r w:rsidR="003D1726">
        <w:t xml:space="preserve">tab that appears on the top-right of the screen </w:t>
      </w:r>
      <w:r w:rsidR="002C58C9">
        <w:t xml:space="preserve">lets you edit the text that appears on the item’s button, as well as modify the button’s colors and border. </w:t>
      </w:r>
    </w:p>
    <w:p w14:paraId="654EB433" w14:textId="77777777" w:rsidR="002C58C9" w:rsidRDefault="002C58C9" w:rsidP="002C58C9">
      <w:pPr>
        <w:ind w:left="432"/>
      </w:pPr>
      <w:r>
        <w:t xml:space="preserve">If you placed the button incorrectly, press </w:t>
      </w:r>
      <w:r>
        <w:rPr>
          <w:b/>
        </w:rPr>
        <w:t>Remove Button</w:t>
      </w:r>
      <w:r>
        <w:t xml:space="preserve">.  </w:t>
      </w:r>
    </w:p>
    <w:p w14:paraId="654EB434" w14:textId="77777777" w:rsidR="002C58C9" w:rsidRDefault="00472A5A" w:rsidP="002C58C9">
      <w:pPr>
        <w:jc w:val="center"/>
      </w:pPr>
      <w:r>
        <w:rPr>
          <w:noProof/>
          <w:lang w:eastAsia="zh-CN"/>
        </w:rPr>
        <w:drawing>
          <wp:inline distT="0" distB="0" distL="0" distR="0" wp14:anchorId="654EBA16" wp14:editId="654EBA17">
            <wp:extent cx="4743450" cy="7277100"/>
            <wp:effectExtent l="19050" t="0" r="0" b="0"/>
            <wp:docPr id="2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srcRect/>
                    <a:stretch>
                      <a:fillRect/>
                    </a:stretch>
                  </pic:blipFill>
                  <pic:spPr bwMode="auto">
                    <a:xfrm>
                      <a:off x="0" y="0"/>
                      <a:ext cx="4743450" cy="7277100"/>
                    </a:xfrm>
                    <a:prstGeom prst="rect">
                      <a:avLst/>
                    </a:prstGeom>
                    <a:noFill/>
                    <a:ln w="9525">
                      <a:noFill/>
                      <a:miter lim="800000"/>
                      <a:headEnd/>
                      <a:tailEnd/>
                    </a:ln>
                  </pic:spPr>
                </pic:pic>
              </a:graphicData>
            </a:graphic>
          </wp:inline>
        </w:drawing>
      </w:r>
    </w:p>
    <w:p w14:paraId="654EB435" w14:textId="77777777" w:rsidR="003D1726" w:rsidRPr="00493A7C" w:rsidRDefault="003D1726" w:rsidP="003D1726">
      <w:pPr>
        <w:numPr>
          <w:ilvl w:val="0"/>
          <w:numId w:val="37"/>
        </w:numPr>
      </w:pPr>
      <w:r w:rsidRPr="00493A7C">
        <w:rPr>
          <w:b/>
        </w:rPr>
        <w:lastRenderedPageBreak/>
        <w:t>Button Text</w:t>
      </w:r>
      <w:r>
        <w:t xml:space="preserve"> is the text that appears on the button.</w:t>
      </w:r>
    </w:p>
    <w:p w14:paraId="654EB436" w14:textId="77777777" w:rsidR="003D1726" w:rsidRDefault="003D1726" w:rsidP="003D1726">
      <w:pPr>
        <w:numPr>
          <w:ilvl w:val="0"/>
          <w:numId w:val="37"/>
        </w:numPr>
      </w:pPr>
      <w:r w:rsidRPr="00395D8A">
        <w:rPr>
          <w:b/>
        </w:rPr>
        <w:t>Background</w:t>
      </w:r>
      <w:r>
        <w:t xml:space="preserve"> determines the button’s color.</w:t>
      </w:r>
    </w:p>
    <w:p w14:paraId="654EB437" w14:textId="77777777" w:rsidR="003D1726" w:rsidRDefault="003D1726" w:rsidP="003D1726">
      <w:pPr>
        <w:numPr>
          <w:ilvl w:val="0"/>
          <w:numId w:val="37"/>
        </w:numPr>
      </w:pPr>
      <w:r w:rsidRPr="00395D8A">
        <w:rPr>
          <w:b/>
        </w:rPr>
        <w:t>Foreground</w:t>
      </w:r>
      <w:r>
        <w:t xml:space="preserve"> determines the color of the text on the button.</w:t>
      </w:r>
    </w:p>
    <w:p w14:paraId="654EB438" w14:textId="77777777" w:rsidR="003D1726" w:rsidRDefault="003D1726" w:rsidP="003D1726">
      <w:pPr>
        <w:numPr>
          <w:ilvl w:val="0"/>
          <w:numId w:val="37"/>
        </w:numPr>
      </w:pPr>
      <w:r>
        <w:rPr>
          <w:b/>
        </w:rPr>
        <w:t xml:space="preserve">Border </w:t>
      </w:r>
      <w:r>
        <w:t>determines the color of the button’s border</w:t>
      </w:r>
    </w:p>
    <w:p w14:paraId="654EB439" w14:textId="77777777" w:rsidR="003D1726" w:rsidRDefault="003D1726" w:rsidP="003D1726">
      <w:pPr>
        <w:numPr>
          <w:ilvl w:val="0"/>
          <w:numId w:val="37"/>
        </w:numPr>
      </w:pPr>
      <w:r w:rsidRPr="0022629D">
        <w:rPr>
          <w:b/>
        </w:rPr>
        <w:t xml:space="preserve">Border Thickness </w:t>
      </w:r>
      <w:r w:rsidRPr="002950A8">
        <w:t>d</w:t>
      </w:r>
      <w:r>
        <w:t>etermines how thick the button’s border is.</w:t>
      </w:r>
    </w:p>
    <w:p w14:paraId="654EB43A" w14:textId="77777777" w:rsidR="003D1726" w:rsidRDefault="003D1726" w:rsidP="003D1726">
      <w:pPr>
        <w:numPr>
          <w:ilvl w:val="0"/>
          <w:numId w:val="37"/>
        </w:numPr>
      </w:pPr>
      <w:r>
        <w:rPr>
          <w:b/>
        </w:rPr>
        <w:t xml:space="preserve">Corner Radius </w:t>
      </w:r>
      <w:r>
        <w:t>determines how rounded the button’s corners are.</w:t>
      </w:r>
    </w:p>
    <w:p w14:paraId="654EB43B" w14:textId="77777777" w:rsidR="003D1726" w:rsidRDefault="003D1726" w:rsidP="003D1726">
      <w:pPr>
        <w:numPr>
          <w:ilvl w:val="0"/>
          <w:numId w:val="37"/>
        </w:numPr>
      </w:pPr>
      <w:r>
        <w:rPr>
          <w:b/>
        </w:rPr>
        <w:t xml:space="preserve">Font </w:t>
      </w:r>
      <w:r>
        <w:t>lets you choose a different font for the button’s text.</w:t>
      </w:r>
    </w:p>
    <w:p w14:paraId="654EB43C" w14:textId="77777777" w:rsidR="003D1726" w:rsidRDefault="003D1726" w:rsidP="003D1726">
      <w:pPr>
        <w:jc w:val="center"/>
      </w:pPr>
      <w:r>
        <w:rPr>
          <w:noProof/>
          <w:lang w:eastAsia="zh-CN"/>
        </w:rPr>
        <w:drawing>
          <wp:inline distT="0" distB="0" distL="0" distR="0" wp14:anchorId="654EBA18" wp14:editId="654EBA19">
            <wp:extent cx="2790825" cy="2173559"/>
            <wp:effectExtent l="19050" t="0" r="9525" b="0"/>
            <wp:docPr id="28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srcRect/>
                    <a:stretch>
                      <a:fillRect/>
                    </a:stretch>
                  </pic:blipFill>
                  <pic:spPr bwMode="auto">
                    <a:xfrm>
                      <a:off x="0" y="0"/>
                      <a:ext cx="2792968" cy="2175228"/>
                    </a:xfrm>
                    <a:prstGeom prst="rect">
                      <a:avLst/>
                    </a:prstGeom>
                    <a:noFill/>
                    <a:ln w="9525">
                      <a:noFill/>
                      <a:miter lim="800000"/>
                      <a:headEnd/>
                      <a:tailEnd/>
                    </a:ln>
                  </pic:spPr>
                </pic:pic>
              </a:graphicData>
            </a:graphic>
          </wp:inline>
        </w:drawing>
      </w:r>
    </w:p>
    <w:p w14:paraId="654EB43D" w14:textId="77777777" w:rsidR="003D1726" w:rsidRDefault="003D1726" w:rsidP="003D1726">
      <w:pPr>
        <w:spacing w:before="0" w:after="0"/>
      </w:pPr>
      <w:r>
        <w:br w:type="page"/>
      </w:r>
    </w:p>
    <w:p w14:paraId="654EB43E" w14:textId="77777777" w:rsidR="003D1726" w:rsidRDefault="003D1726" w:rsidP="003D1726">
      <w:pPr>
        <w:pStyle w:val="Heading3"/>
      </w:pPr>
      <w:bookmarkStart w:id="114" w:name="_Using_the_Color"/>
      <w:bookmarkStart w:id="115" w:name="_Toc212957018"/>
      <w:bookmarkStart w:id="116" w:name="_Toc215460514"/>
      <w:bookmarkStart w:id="117" w:name="_Toc503525473"/>
      <w:bookmarkEnd w:id="114"/>
      <w:r>
        <w:lastRenderedPageBreak/>
        <w:t>Using the Color Picker</w:t>
      </w:r>
      <w:bookmarkEnd w:id="115"/>
      <w:bookmarkEnd w:id="116"/>
      <w:bookmarkEnd w:id="117"/>
      <w:r w:rsidR="00F16E31">
        <w:fldChar w:fldCharType="begin"/>
      </w:r>
      <w:r>
        <w:instrText xml:space="preserve"> XE "Menus: </w:instrText>
      </w:r>
      <w:r w:rsidRPr="00A64F62">
        <w:instrText>Color</w:instrText>
      </w:r>
      <w:r>
        <w:instrText xml:space="preserve">s" </w:instrText>
      </w:r>
      <w:r w:rsidR="00F16E31">
        <w:fldChar w:fldCharType="end"/>
      </w:r>
    </w:p>
    <w:p w14:paraId="654EB43F" w14:textId="77777777" w:rsidR="003D1726" w:rsidRDefault="003D1726" w:rsidP="003D1726">
      <w:pPr>
        <w:jc w:val="center"/>
      </w:pPr>
      <w:r>
        <w:rPr>
          <w:noProof/>
          <w:lang w:eastAsia="zh-CN"/>
        </w:rPr>
        <w:drawing>
          <wp:inline distT="0" distB="0" distL="0" distR="0" wp14:anchorId="654EBA1A" wp14:editId="654EBA1B">
            <wp:extent cx="5483144" cy="3886200"/>
            <wp:effectExtent l="19050" t="0" r="3256" b="0"/>
            <wp:docPr id="283" name="Picture 6" descr="ColorP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icker.png"/>
                    <pic:cNvPicPr/>
                  </pic:nvPicPr>
                  <pic:blipFill>
                    <a:blip r:embed="rId59" cstate="print"/>
                    <a:srcRect r="14337" b="24089"/>
                    <a:stretch>
                      <a:fillRect/>
                    </a:stretch>
                  </pic:blipFill>
                  <pic:spPr>
                    <a:xfrm>
                      <a:off x="0" y="0"/>
                      <a:ext cx="5483144" cy="3886200"/>
                    </a:xfrm>
                    <a:prstGeom prst="rect">
                      <a:avLst/>
                    </a:prstGeom>
                  </pic:spPr>
                </pic:pic>
              </a:graphicData>
            </a:graphic>
          </wp:inline>
        </w:drawing>
      </w:r>
    </w:p>
    <w:p w14:paraId="654EB440" w14:textId="77777777" w:rsidR="003D1726" w:rsidRDefault="003D1726" w:rsidP="003D1726"/>
    <w:p w14:paraId="654EB441" w14:textId="77777777" w:rsidR="003D1726" w:rsidRDefault="003D1726" w:rsidP="003D1726">
      <w:r>
        <w:t xml:space="preserve">The color picker gives you two ways of selecting a color for the button.  You can use the sliding bar and the shade pad on the left side of the screen, or you can enter the color in RGB format.  </w:t>
      </w:r>
      <w:hyperlink r:id="rId60" w:history="1">
        <w:r w:rsidRPr="005E61D9">
          <w:rPr>
            <w:rStyle w:val="Hyperlink"/>
          </w:rPr>
          <w:t>Wikipedia</w:t>
        </w:r>
      </w:hyperlink>
      <w:r>
        <w:t xml:space="preserve"> has an excellent list of RGB formulas.</w:t>
      </w:r>
    </w:p>
    <w:p w14:paraId="654EB442" w14:textId="77777777" w:rsidR="003D1726" w:rsidRDefault="003D1726" w:rsidP="003D1726">
      <w:r>
        <w:t xml:space="preserve">Avrio allows you to store an unlimited number of colors, so can quickly create a standardized look for your menu.  Once you’ve created a color you like, touch the “Favorite Name” field and enter a name.  Press </w:t>
      </w:r>
      <w:r>
        <w:rPr>
          <w:b/>
        </w:rPr>
        <w:t>Add</w:t>
      </w:r>
      <w:r>
        <w:t xml:space="preserve"> to add the color to your favorites.</w:t>
      </w:r>
    </w:p>
    <w:p w14:paraId="654EB443" w14:textId="77777777" w:rsidR="003D1726" w:rsidRDefault="003D1726" w:rsidP="003D1726">
      <w:r>
        <w:t xml:space="preserve">Select an existing favorite color and press </w:t>
      </w:r>
      <w:r>
        <w:rPr>
          <w:b/>
        </w:rPr>
        <w:t xml:space="preserve">Remove </w:t>
      </w:r>
      <w:r>
        <w:t xml:space="preserve">or </w:t>
      </w:r>
      <w:r>
        <w:rPr>
          <w:b/>
        </w:rPr>
        <w:t xml:space="preserve">Rename </w:t>
      </w:r>
      <w:r>
        <w:t>if you wish to get rid of a color or if you want to change its name.</w:t>
      </w:r>
    </w:p>
    <w:p w14:paraId="654EB444" w14:textId="77777777" w:rsidR="003D1726" w:rsidRPr="00206691" w:rsidRDefault="003D1726" w:rsidP="003D1726">
      <w:r>
        <w:t>You can use the “Opacity” slider to make the object transparent.</w:t>
      </w:r>
    </w:p>
    <w:p w14:paraId="654EB445" w14:textId="77777777" w:rsidR="003D1726" w:rsidRDefault="003D1726" w:rsidP="003D1726"/>
    <w:p w14:paraId="654EB446" w14:textId="77777777" w:rsidR="003D1726" w:rsidRDefault="003D1726" w:rsidP="003D1726">
      <w:r>
        <w:br w:type="page"/>
      </w:r>
    </w:p>
    <w:p w14:paraId="654EB447" w14:textId="77777777" w:rsidR="003D1726" w:rsidRPr="00206691" w:rsidRDefault="003D1726" w:rsidP="003D1726">
      <w:pPr>
        <w:pStyle w:val="Heading3"/>
      </w:pPr>
      <w:bookmarkStart w:id="118" w:name="_Toc212957019"/>
      <w:bookmarkStart w:id="119" w:name="_Toc215460515"/>
      <w:bookmarkStart w:id="120" w:name="_Toc503525474"/>
      <w:r w:rsidRPr="00206691">
        <w:lastRenderedPageBreak/>
        <w:t>Gradients</w:t>
      </w:r>
      <w:bookmarkEnd w:id="118"/>
      <w:bookmarkEnd w:id="119"/>
      <w:bookmarkEnd w:id="120"/>
      <w:r w:rsidR="00F16E31">
        <w:fldChar w:fldCharType="begin"/>
      </w:r>
      <w:r>
        <w:instrText xml:space="preserve"> XE "Menus: </w:instrText>
      </w:r>
      <w:r w:rsidRPr="00A64F62">
        <w:instrText>Color</w:instrText>
      </w:r>
      <w:r>
        <w:instrText>s: Gradients</w:instrText>
      </w:r>
      <w:r w:rsidR="00F16E31">
        <w:fldChar w:fldCharType="end"/>
      </w:r>
    </w:p>
    <w:p w14:paraId="654EB448" w14:textId="77777777" w:rsidR="003D1726" w:rsidRDefault="003D1726" w:rsidP="003D1726">
      <w:r>
        <w:t>Gradients allow you to make buttons that have two or more colors blended together.</w:t>
      </w:r>
    </w:p>
    <w:p w14:paraId="654EB449" w14:textId="77777777" w:rsidR="003D1726" w:rsidRDefault="003D1726" w:rsidP="003D1726">
      <w:pPr>
        <w:jc w:val="center"/>
      </w:pPr>
      <w:r>
        <w:rPr>
          <w:noProof/>
          <w:lang w:eastAsia="zh-CN"/>
        </w:rPr>
        <w:drawing>
          <wp:inline distT="0" distB="0" distL="0" distR="0" wp14:anchorId="654EBA1C" wp14:editId="654EBA1D">
            <wp:extent cx="6400800" cy="4216400"/>
            <wp:effectExtent l="19050" t="0" r="0" b="0"/>
            <wp:docPr id="287" name="Picture 22" descr="GradientP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Picker.png"/>
                    <pic:cNvPicPr/>
                  </pic:nvPicPr>
                  <pic:blipFill>
                    <a:blip r:embed="rId61" cstate="print"/>
                    <a:stretch>
                      <a:fillRect/>
                    </a:stretch>
                  </pic:blipFill>
                  <pic:spPr>
                    <a:xfrm>
                      <a:off x="0" y="0"/>
                      <a:ext cx="6400800" cy="4216400"/>
                    </a:xfrm>
                    <a:prstGeom prst="rect">
                      <a:avLst/>
                    </a:prstGeom>
                  </pic:spPr>
                </pic:pic>
              </a:graphicData>
            </a:graphic>
          </wp:inline>
        </w:drawing>
      </w:r>
    </w:p>
    <w:p w14:paraId="654EB44A" w14:textId="77777777" w:rsidR="003D1726" w:rsidRDefault="003D1726" w:rsidP="003D1726">
      <w:r>
        <w:t>The shade selection area and color slider work the same as they do when making non-gradient colors.  However, you first have to choose one of the tabs underneath the gradient slider on the right side of the screen.</w:t>
      </w:r>
    </w:p>
    <w:p w14:paraId="654EB44B" w14:textId="77777777" w:rsidR="003D1726" w:rsidRPr="00623319" w:rsidRDefault="003D1726" w:rsidP="003D1726">
      <w:pPr>
        <w:numPr>
          <w:ilvl w:val="0"/>
          <w:numId w:val="38"/>
        </w:numPr>
        <w:rPr>
          <w:b/>
        </w:rPr>
      </w:pPr>
      <w:r>
        <w:t xml:space="preserve">The </w:t>
      </w:r>
      <w:r>
        <w:rPr>
          <w:b/>
        </w:rPr>
        <w:t>Gradient Angle</w:t>
      </w:r>
      <w:r>
        <w:t xml:space="preserve"> slider lets you change the colors’ direction.  The default is top-to-bottom, but you can change to left-to-right, diagonally, or anywhere in between.</w:t>
      </w:r>
    </w:p>
    <w:p w14:paraId="654EB44C" w14:textId="77777777" w:rsidR="003D1726" w:rsidRPr="003D1726" w:rsidRDefault="003D1726" w:rsidP="003D1726">
      <w:pPr>
        <w:numPr>
          <w:ilvl w:val="0"/>
          <w:numId w:val="38"/>
        </w:numPr>
        <w:rPr>
          <w:b/>
        </w:rPr>
      </w:pPr>
      <w:r>
        <w:rPr>
          <w:b/>
        </w:rPr>
        <w:t>Gradient Type</w:t>
      </w:r>
      <w:r>
        <w:t xml:space="preserve"> lets you choose either the standard rectangular gradient or a circular/bull’s-eye style.  When using the circular style, you cannot change the angle.</w:t>
      </w:r>
    </w:p>
    <w:p w14:paraId="654EB44D" w14:textId="77777777" w:rsidR="003D1726" w:rsidRDefault="003D1726" w:rsidP="003D1726">
      <w:pPr>
        <w:rPr>
          <w:b/>
        </w:rPr>
      </w:pPr>
    </w:p>
    <w:p w14:paraId="654EB44E" w14:textId="77777777" w:rsidR="003D1726" w:rsidRDefault="003D1726">
      <w:pPr>
        <w:spacing w:before="0" w:after="0"/>
        <w:rPr>
          <w:b/>
        </w:rPr>
      </w:pPr>
      <w:r>
        <w:rPr>
          <w:b/>
        </w:rPr>
        <w:br w:type="page"/>
      </w:r>
    </w:p>
    <w:p w14:paraId="654EB44F" w14:textId="77777777" w:rsidR="003D1726" w:rsidRPr="00623319" w:rsidRDefault="003D1726" w:rsidP="003D1726">
      <w:pPr>
        <w:rPr>
          <w:b/>
        </w:rPr>
      </w:pPr>
    </w:p>
    <w:p w14:paraId="654EB450" w14:textId="77777777" w:rsidR="00992E13" w:rsidRDefault="00992E13" w:rsidP="00992E13">
      <w:pPr>
        <w:pStyle w:val="Heading2"/>
      </w:pPr>
      <w:bookmarkStart w:id="121" w:name="_Toc503525475"/>
      <w:r>
        <w:t>Button Styles</w:t>
      </w:r>
      <w:bookmarkEnd w:id="121"/>
    </w:p>
    <w:p w14:paraId="654EB451" w14:textId="77777777" w:rsidR="000620E5" w:rsidRPr="000620E5" w:rsidRDefault="000620E5" w:rsidP="000620E5">
      <w:pPr>
        <w:pStyle w:val="Heading3"/>
      </w:pPr>
      <w:bookmarkStart w:id="122" w:name="_Toc503525476"/>
      <w:r>
        <w:t>Saving Styles</w:t>
      </w:r>
      <w:bookmarkEnd w:id="122"/>
    </w:p>
    <w:p w14:paraId="654EB452" w14:textId="77777777" w:rsidR="00992E13" w:rsidRDefault="00992E13" w:rsidP="00992E13">
      <w:r>
        <w:t xml:space="preserve">After you edit a button you can save its size and appearance for use on other buttons throughout your menu.  </w:t>
      </w:r>
    </w:p>
    <w:p w14:paraId="654EB453" w14:textId="77777777" w:rsidR="00992E13" w:rsidRDefault="00992E13" w:rsidP="006B1DBE">
      <w:pPr>
        <w:pStyle w:val="ListParagraph"/>
        <w:numPr>
          <w:ilvl w:val="0"/>
          <w:numId w:val="78"/>
        </w:numPr>
      </w:pPr>
      <w:r>
        <w:t>Select the button you wish to save.</w:t>
      </w:r>
    </w:p>
    <w:p w14:paraId="654EB454" w14:textId="77777777" w:rsidR="00992E13" w:rsidRDefault="00992E13" w:rsidP="006B1DBE">
      <w:pPr>
        <w:pStyle w:val="ListParagraph"/>
        <w:numPr>
          <w:ilvl w:val="0"/>
          <w:numId w:val="78"/>
        </w:numPr>
      </w:pPr>
      <w:r>
        <w:t>Press the “Save Style” button.</w:t>
      </w:r>
    </w:p>
    <w:p w14:paraId="654EB455" w14:textId="77777777" w:rsidR="0005187B" w:rsidRDefault="0005187B" w:rsidP="0005187B">
      <w:pPr>
        <w:jc w:val="center"/>
      </w:pPr>
      <w:r>
        <w:rPr>
          <w:noProof/>
          <w:lang w:eastAsia="zh-CN"/>
        </w:rPr>
        <w:drawing>
          <wp:inline distT="0" distB="0" distL="0" distR="0" wp14:anchorId="654EBA1E" wp14:editId="654EBA1F">
            <wp:extent cx="3733141" cy="4162425"/>
            <wp:effectExtent l="19050" t="0" r="659" b="0"/>
            <wp:docPr id="8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srcRect/>
                    <a:stretch>
                      <a:fillRect/>
                    </a:stretch>
                  </pic:blipFill>
                  <pic:spPr bwMode="auto">
                    <a:xfrm>
                      <a:off x="0" y="0"/>
                      <a:ext cx="3734512" cy="4163954"/>
                    </a:xfrm>
                    <a:prstGeom prst="rect">
                      <a:avLst/>
                    </a:prstGeom>
                    <a:noFill/>
                    <a:ln w="9525">
                      <a:noFill/>
                      <a:miter lim="800000"/>
                      <a:headEnd/>
                      <a:tailEnd/>
                    </a:ln>
                  </pic:spPr>
                </pic:pic>
              </a:graphicData>
            </a:graphic>
          </wp:inline>
        </w:drawing>
      </w:r>
    </w:p>
    <w:p w14:paraId="654EB456" w14:textId="77777777" w:rsidR="00B61FCA" w:rsidRDefault="00B61FCA" w:rsidP="006B1DBE">
      <w:pPr>
        <w:pStyle w:val="ListParagraph"/>
        <w:numPr>
          <w:ilvl w:val="0"/>
          <w:numId w:val="78"/>
        </w:numPr>
      </w:pPr>
      <w:r>
        <w:t>Give the style a name.</w:t>
      </w:r>
    </w:p>
    <w:p w14:paraId="654EB457" w14:textId="77777777" w:rsidR="00F8725E" w:rsidRDefault="00F8725E" w:rsidP="006B1DBE">
      <w:pPr>
        <w:pStyle w:val="ListParagraph"/>
        <w:numPr>
          <w:ilvl w:val="0"/>
          <w:numId w:val="78"/>
        </w:numPr>
      </w:pPr>
      <w:r>
        <w:t xml:space="preserve">Press </w:t>
      </w:r>
      <w:r>
        <w:rPr>
          <w:b/>
        </w:rPr>
        <w:t>OK</w:t>
      </w:r>
      <w:r>
        <w:t>.</w:t>
      </w:r>
    </w:p>
    <w:p w14:paraId="654EB458" w14:textId="77777777" w:rsidR="0005187B" w:rsidRDefault="0005187B">
      <w:pPr>
        <w:spacing w:before="0" w:after="0"/>
      </w:pPr>
      <w:r>
        <w:br w:type="page"/>
      </w:r>
    </w:p>
    <w:p w14:paraId="654EB459" w14:textId="77777777" w:rsidR="0005187B" w:rsidRDefault="0005187B" w:rsidP="0005187B"/>
    <w:p w14:paraId="654EB45A" w14:textId="77777777" w:rsidR="002C58C9" w:rsidRDefault="000620E5" w:rsidP="000620E5">
      <w:pPr>
        <w:pStyle w:val="Heading3"/>
      </w:pPr>
      <w:bookmarkStart w:id="123" w:name="_Toc503525477"/>
      <w:r>
        <w:t>Applying Styles</w:t>
      </w:r>
      <w:bookmarkEnd w:id="123"/>
    </w:p>
    <w:p w14:paraId="654EB45B" w14:textId="77777777" w:rsidR="000620E5" w:rsidRDefault="000620E5" w:rsidP="000620E5">
      <w:r>
        <w:t>After you add a button to a group, you can apply one of your saved styles.</w:t>
      </w:r>
      <w:r w:rsidR="003D1726">
        <w:t xml:space="preserve">  You can also select multiple buttons and apply one style to all of them at once.</w:t>
      </w:r>
    </w:p>
    <w:p w14:paraId="654EB45C" w14:textId="77777777" w:rsidR="000620E5" w:rsidRDefault="000620E5" w:rsidP="006B1DBE">
      <w:pPr>
        <w:pStyle w:val="ListParagraph"/>
        <w:numPr>
          <w:ilvl w:val="0"/>
          <w:numId w:val="79"/>
        </w:numPr>
      </w:pPr>
      <w:r>
        <w:t>Select the button you wish to modify.</w:t>
      </w:r>
    </w:p>
    <w:p w14:paraId="654EB45D" w14:textId="77777777" w:rsidR="000620E5" w:rsidRDefault="000620E5" w:rsidP="006B1DBE">
      <w:pPr>
        <w:pStyle w:val="ListParagraph"/>
        <w:numPr>
          <w:ilvl w:val="0"/>
          <w:numId w:val="79"/>
        </w:numPr>
      </w:pPr>
      <w:r>
        <w:t>Press the “Apply Style” button.</w:t>
      </w:r>
    </w:p>
    <w:p w14:paraId="654EB45E" w14:textId="77777777" w:rsidR="000620E5" w:rsidRDefault="000620E5" w:rsidP="006B1DBE">
      <w:pPr>
        <w:pStyle w:val="ListParagraph"/>
        <w:numPr>
          <w:ilvl w:val="0"/>
          <w:numId w:val="79"/>
        </w:numPr>
      </w:pPr>
      <w:r>
        <w:t>Select a style from the list that appears.</w:t>
      </w:r>
    </w:p>
    <w:p w14:paraId="654EB45F" w14:textId="77777777" w:rsidR="0005187B" w:rsidRDefault="0005187B" w:rsidP="0005187B"/>
    <w:p w14:paraId="654EB460" w14:textId="77777777" w:rsidR="0005187B" w:rsidRDefault="0005187B" w:rsidP="0005187B">
      <w:r>
        <w:rPr>
          <w:noProof/>
          <w:lang w:eastAsia="zh-CN"/>
        </w:rPr>
        <w:drawing>
          <wp:inline distT="0" distB="0" distL="0" distR="0" wp14:anchorId="654EBA20" wp14:editId="654EBA21">
            <wp:extent cx="3876675" cy="4401167"/>
            <wp:effectExtent l="19050" t="0" r="9525" b="0"/>
            <wp:docPr id="8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3876675" cy="4401167"/>
                    </a:xfrm>
                    <a:prstGeom prst="rect">
                      <a:avLst/>
                    </a:prstGeom>
                    <a:noFill/>
                    <a:ln w="9525">
                      <a:noFill/>
                      <a:miter lim="800000"/>
                      <a:headEnd/>
                      <a:tailEnd/>
                    </a:ln>
                  </pic:spPr>
                </pic:pic>
              </a:graphicData>
            </a:graphic>
          </wp:inline>
        </w:drawing>
      </w:r>
    </w:p>
    <w:p w14:paraId="654EB461" w14:textId="77777777" w:rsidR="00F8725E" w:rsidRPr="000620E5" w:rsidRDefault="00F8725E" w:rsidP="006B1DBE">
      <w:pPr>
        <w:pStyle w:val="ListParagraph"/>
        <w:numPr>
          <w:ilvl w:val="0"/>
          <w:numId w:val="79"/>
        </w:numPr>
      </w:pPr>
      <w:r>
        <w:t xml:space="preserve">Press </w:t>
      </w:r>
      <w:r>
        <w:rPr>
          <w:b/>
        </w:rPr>
        <w:t>OK</w:t>
      </w:r>
      <w:r>
        <w:t>.</w:t>
      </w:r>
    </w:p>
    <w:p w14:paraId="654EB462" w14:textId="77777777" w:rsidR="003D1726" w:rsidRDefault="003D1726">
      <w:pPr>
        <w:spacing w:before="0" w:after="0"/>
      </w:pPr>
      <w:bookmarkStart w:id="124" w:name="_Questions"/>
      <w:bookmarkStart w:id="125" w:name="_Toc182712068"/>
      <w:bookmarkStart w:id="126" w:name="_Toc212957012"/>
      <w:bookmarkStart w:id="127" w:name="_Toc215460508"/>
      <w:bookmarkEnd w:id="124"/>
      <w:r>
        <w:br w:type="page"/>
      </w:r>
    </w:p>
    <w:p w14:paraId="654EB463" w14:textId="77777777" w:rsidR="002C58C9" w:rsidRDefault="002C58C9" w:rsidP="002C58C9"/>
    <w:p w14:paraId="654EB464" w14:textId="77777777" w:rsidR="002C58C9" w:rsidRDefault="002C58C9" w:rsidP="002C58C9">
      <w:pPr>
        <w:pStyle w:val="Heading2"/>
      </w:pPr>
      <w:bookmarkStart w:id="128" w:name="_Toc503525478"/>
      <w:r>
        <w:t>Q</w:t>
      </w:r>
      <w:r w:rsidRPr="00A93DA7">
        <w:t>uestions</w:t>
      </w:r>
      <w:bookmarkEnd w:id="125"/>
      <w:bookmarkEnd w:id="126"/>
      <w:bookmarkEnd w:id="127"/>
      <w:bookmarkEnd w:id="128"/>
      <w:r w:rsidR="00F16E31">
        <w:fldChar w:fldCharType="begin"/>
      </w:r>
      <w:r>
        <w:instrText xml:space="preserve"> XE "Menu: </w:instrText>
      </w:r>
      <w:r w:rsidRPr="009A358E">
        <w:instrText>Questions</w:instrText>
      </w:r>
      <w:r>
        <w:instrText xml:space="preserve">" </w:instrText>
      </w:r>
      <w:r w:rsidR="00F16E31">
        <w:fldChar w:fldCharType="end"/>
      </w:r>
    </w:p>
    <w:p w14:paraId="654EB465" w14:textId="77777777" w:rsidR="002C58C9" w:rsidRDefault="002C58C9" w:rsidP="002C58C9">
      <w:r>
        <w:t>Questions are used to modify items, add side dishes, etc.</w:t>
      </w:r>
    </w:p>
    <w:p w14:paraId="654EB466" w14:textId="77777777" w:rsidR="002C58C9" w:rsidRPr="00602BA9" w:rsidRDefault="002C58C9" w:rsidP="002C58C9">
      <w:pPr>
        <w:pStyle w:val="Heading3"/>
      </w:pPr>
      <w:bookmarkStart w:id="129" w:name="_Creating_a_New_1"/>
      <w:bookmarkStart w:id="130" w:name="_Toc182712069"/>
      <w:bookmarkStart w:id="131" w:name="_Toc212957013"/>
      <w:bookmarkStart w:id="132" w:name="_Toc215460509"/>
      <w:bookmarkStart w:id="133" w:name="_Toc503525479"/>
      <w:bookmarkEnd w:id="129"/>
      <w:r w:rsidRPr="00602BA9">
        <w:t>Creating a New Question</w:t>
      </w:r>
      <w:bookmarkEnd w:id="130"/>
      <w:bookmarkEnd w:id="131"/>
      <w:bookmarkEnd w:id="132"/>
      <w:bookmarkEnd w:id="133"/>
    </w:p>
    <w:p w14:paraId="654EB467" w14:textId="77777777" w:rsidR="002C58C9" w:rsidRDefault="002C58C9" w:rsidP="008A51F2">
      <w:pPr>
        <w:numPr>
          <w:ilvl w:val="0"/>
          <w:numId w:val="15"/>
        </w:numPr>
      </w:pPr>
      <w:r>
        <w:t xml:space="preserve">First, create the items that the question will contain.  For example, a question about </w:t>
      </w:r>
      <w:r w:rsidR="003D1726">
        <w:t xml:space="preserve">salad dressings </w:t>
      </w:r>
      <w:r>
        <w:t>might contain “</w:t>
      </w:r>
      <w:r w:rsidR="003D1726">
        <w:t>Ranch</w:t>
      </w:r>
      <w:r>
        <w:t>” “</w:t>
      </w:r>
      <w:r w:rsidR="003D1726">
        <w:t>Bals</w:t>
      </w:r>
      <w:r w:rsidR="002862FB">
        <w:t>a</w:t>
      </w:r>
      <w:r w:rsidR="003D1726">
        <w:t>mic</w:t>
      </w:r>
      <w:r>
        <w:t>” “</w:t>
      </w:r>
      <w:r w:rsidR="003D1726">
        <w:t>Raspberry Vinaigrette</w:t>
      </w:r>
      <w:r>
        <w:t>” etc.  These items must be created first, using the previous instructions.</w:t>
      </w:r>
    </w:p>
    <w:p w14:paraId="654EB468" w14:textId="77777777" w:rsidR="002C58C9" w:rsidRPr="00633551" w:rsidRDefault="002C58C9" w:rsidP="008A51F2">
      <w:pPr>
        <w:numPr>
          <w:ilvl w:val="0"/>
          <w:numId w:val="15"/>
        </w:numPr>
      </w:pPr>
      <w:r>
        <w:t xml:space="preserve">Once the items are created, touch the </w:t>
      </w:r>
      <w:r>
        <w:rPr>
          <w:b/>
        </w:rPr>
        <w:t xml:space="preserve">Questions </w:t>
      </w:r>
      <w:r>
        <w:t>tab.</w:t>
      </w:r>
    </w:p>
    <w:p w14:paraId="654EB469" w14:textId="77777777" w:rsidR="002C58C9" w:rsidRDefault="002C58C9" w:rsidP="008A51F2">
      <w:pPr>
        <w:numPr>
          <w:ilvl w:val="0"/>
          <w:numId w:val="15"/>
        </w:numPr>
      </w:pPr>
      <w:r>
        <w:t xml:space="preserve">Press </w:t>
      </w:r>
      <w:r w:rsidRPr="00555A4E">
        <w:rPr>
          <w:b/>
        </w:rPr>
        <w:t>New</w:t>
      </w:r>
      <w:r w:rsidR="0005187B">
        <w:t xml:space="preserve"> and begin filling out the details</w:t>
      </w:r>
    </w:p>
    <w:p w14:paraId="654EB46A" w14:textId="77777777" w:rsidR="002C58C9" w:rsidRDefault="002C58C9" w:rsidP="002C58C9"/>
    <w:p w14:paraId="654EB46B" w14:textId="77777777" w:rsidR="002C58C9" w:rsidRDefault="003D1726" w:rsidP="002C58C9">
      <w:pPr>
        <w:jc w:val="center"/>
      </w:pPr>
      <w:r>
        <w:rPr>
          <w:noProof/>
          <w:lang w:eastAsia="zh-CN"/>
        </w:rPr>
        <w:drawing>
          <wp:inline distT="0" distB="0" distL="0" distR="0" wp14:anchorId="654EBA22" wp14:editId="654EBA23">
            <wp:extent cx="6400800" cy="4755059"/>
            <wp:effectExtent l="19050" t="0" r="0" b="0"/>
            <wp:docPr id="6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cstate="print"/>
                    <a:srcRect/>
                    <a:stretch>
                      <a:fillRect/>
                    </a:stretch>
                  </pic:blipFill>
                  <pic:spPr bwMode="auto">
                    <a:xfrm>
                      <a:off x="0" y="0"/>
                      <a:ext cx="6400800" cy="4755059"/>
                    </a:xfrm>
                    <a:prstGeom prst="rect">
                      <a:avLst/>
                    </a:prstGeom>
                    <a:noFill/>
                    <a:ln w="9525">
                      <a:noFill/>
                      <a:miter lim="800000"/>
                      <a:headEnd/>
                      <a:tailEnd/>
                    </a:ln>
                  </pic:spPr>
                </pic:pic>
              </a:graphicData>
            </a:graphic>
          </wp:inline>
        </w:drawing>
      </w:r>
    </w:p>
    <w:p w14:paraId="654EB46C" w14:textId="77777777" w:rsidR="0005187B" w:rsidRDefault="0005187B">
      <w:pPr>
        <w:spacing w:before="0" w:after="0"/>
      </w:pPr>
      <w:r>
        <w:br w:type="page"/>
      </w:r>
    </w:p>
    <w:p w14:paraId="654EB46D" w14:textId="77777777" w:rsidR="0005187B" w:rsidRDefault="0005187B" w:rsidP="002C58C9">
      <w:pPr>
        <w:jc w:val="center"/>
      </w:pPr>
    </w:p>
    <w:p w14:paraId="654EB46E" w14:textId="77777777" w:rsidR="002C58C9" w:rsidRDefault="002C58C9" w:rsidP="006B1DBE">
      <w:pPr>
        <w:pStyle w:val="ListParagraph"/>
        <w:numPr>
          <w:ilvl w:val="0"/>
          <w:numId w:val="125"/>
        </w:numPr>
      </w:pPr>
      <w:r>
        <w:t>Name the question.</w:t>
      </w:r>
    </w:p>
    <w:p w14:paraId="654EB46F" w14:textId="77777777" w:rsidR="002C58C9" w:rsidRDefault="002C58C9" w:rsidP="006B1DBE">
      <w:pPr>
        <w:pStyle w:val="ListParagraph"/>
        <w:numPr>
          <w:ilvl w:val="0"/>
          <w:numId w:val="125"/>
        </w:numPr>
      </w:pPr>
      <w:r>
        <w:t>Select the color that will appear on the menu when the question is asked.  Only the background color can be modified.</w:t>
      </w:r>
    </w:p>
    <w:p w14:paraId="654EB470" w14:textId="77777777" w:rsidR="00195179" w:rsidRDefault="00195179" w:rsidP="006B1DBE">
      <w:pPr>
        <w:pStyle w:val="ListParagraph"/>
        <w:numPr>
          <w:ilvl w:val="0"/>
          <w:numId w:val="125"/>
        </w:numPr>
      </w:pPr>
      <w:r>
        <w:t>Similar to groups, you can set up a grid and margins to fit the buttons in an orderly fashion.</w:t>
      </w:r>
    </w:p>
    <w:p w14:paraId="654EB471" w14:textId="77777777" w:rsidR="00A04E46" w:rsidRDefault="00A04E46" w:rsidP="006B1DBE">
      <w:pPr>
        <w:pStyle w:val="ListParagraph"/>
        <w:numPr>
          <w:ilvl w:val="0"/>
          <w:numId w:val="125"/>
        </w:numPr>
      </w:pPr>
      <w:r>
        <w:t>Also similar to groups, you can set a security group on the question so only users assigned that group can modify the question or its contents.</w:t>
      </w:r>
    </w:p>
    <w:p w14:paraId="654EB472" w14:textId="77777777" w:rsidR="00826DE6" w:rsidRDefault="00826DE6" w:rsidP="006B1DBE">
      <w:pPr>
        <w:pStyle w:val="ListParagraph"/>
        <w:numPr>
          <w:ilvl w:val="0"/>
          <w:numId w:val="125"/>
        </w:numPr>
      </w:pPr>
      <w:r>
        <w:t xml:space="preserve">The </w:t>
      </w:r>
      <w:r w:rsidRPr="00826DE6">
        <w:rPr>
          <w:b/>
        </w:rPr>
        <w:t>Availability</w:t>
      </w:r>
      <w:r>
        <w:t xml:space="preserve"> drop-down box lets you determine if this questions is available only in POS, online orders, or both.</w:t>
      </w:r>
    </w:p>
    <w:p w14:paraId="654EB473" w14:textId="77777777" w:rsidR="00826DE6" w:rsidRDefault="00826DE6" w:rsidP="006B1DBE">
      <w:pPr>
        <w:pStyle w:val="ListParagraph"/>
        <w:numPr>
          <w:ilvl w:val="0"/>
          <w:numId w:val="125"/>
        </w:numPr>
      </w:pPr>
      <w:r>
        <w:t xml:space="preserve">The </w:t>
      </w:r>
      <w:r>
        <w:rPr>
          <w:b/>
        </w:rPr>
        <w:t>Security</w:t>
      </w:r>
      <w:r>
        <w:t xml:space="preserve"> drop-down box is used to assign the question to a security group.  Only users of the appropriate level and with access to that security will be to edit the question’s contents and properties.</w:t>
      </w:r>
    </w:p>
    <w:p w14:paraId="654EB474" w14:textId="77777777" w:rsidR="002C58C9" w:rsidRDefault="002C58C9" w:rsidP="008A51F2">
      <w:pPr>
        <w:numPr>
          <w:ilvl w:val="0"/>
          <w:numId w:val="15"/>
        </w:numPr>
      </w:pPr>
      <w:r>
        <w:t>Make sure your new question is highlighted</w:t>
      </w:r>
      <w:r w:rsidR="0005187B">
        <w:t xml:space="preserve"> in the light on the right side of the screen</w:t>
      </w:r>
      <w:r>
        <w:t xml:space="preserve">.  Press </w:t>
      </w:r>
      <w:r w:rsidRPr="004B50CC">
        <w:rPr>
          <w:b/>
        </w:rPr>
        <w:t>Show</w:t>
      </w:r>
      <w:r>
        <w:t>.</w:t>
      </w:r>
    </w:p>
    <w:p w14:paraId="654EB475" w14:textId="77777777" w:rsidR="002C58C9" w:rsidRDefault="002C58C9" w:rsidP="008A51F2">
      <w:pPr>
        <w:numPr>
          <w:ilvl w:val="0"/>
          <w:numId w:val="15"/>
        </w:numPr>
      </w:pPr>
      <w:r>
        <w:t>Press the “</w:t>
      </w:r>
      <w:r w:rsidRPr="004B50CC">
        <w:t>Items</w:t>
      </w:r>
      <w:r>
        <w:rPr>
          <w:b/>
        </w:rPr>
        <w:t>”</w:t>
      </w:r>
      <w:r>
        <w:t xml:space="preserve"> tab.</w:t>
      </w:r>
    </w:p>
    <w:p w14:paraId="654EB476" w14:textId="77777777" w:rsidR="0005187B" w:rsidRDefault="002C58C9" w:rsidP="008A51F2">
      <w:pPr>
        <w:numPr>
          <w:ilvl w:val="0"/>
          <w:numId w:val="15"/>
        </w:numPr>
      </w:pPr>
      <w:r>
        <w:t xml:space="preserve">Find the items you want (the different </w:t>
      </w:r>
      <w:r w:rsidR="0005187B">
        <w:t>dressing</w:t>
      </w:r>
      <w:r>
        <w:t>), and then drag them t</w:t>
      </w:r>
      <w:r w:rsidR="0005187B">
        <w:t>o the left side of the screen, or press the add button that appears when you select the item from the list.</w:t>
      </w:r>
    </w:p>
    <w:p w14:paraId="654EB477" w14:textId="77777777" w:rsidR="002C58C9" w:rsidRDefault="0005187B" w:rsidP="0005187B">
      <w:pPr>
        <w:ind w:left="360"/>
      </w:pPr>
      <w:r>
        <w:rPr>
          <w:noProof/>
          <w:lang w:eastAsia="zh-CN"/>
        </w:rPr>
        <w:drawing>
          <wp:inline distT="0" distB="0" distL="0" distR="0" wp14:anchorId="654EBA24" wp14:editId="654EBA25">
            <wp:extent cx="6400800" cy="2904300"/>
            <wp:effectExtent l="19050" t="0" r="0" b="0"/>
            <wp:docPr id="28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srcRect/>
                    <a:stretch>
                      <a:fillRect/>
                    </a:stretch>
                  </pic:blipFill>
                  <pic:spPr bwMode="auto">
                    <a:xfrm>
                      <a:off x="0" y="0"/>
                      <a:ext cx="6400800" cy="2904300"/>
                    </a:xfrm>
                    <a:prstGeom prst="rect">
                      <a:avLst/>
                    </a:prstGeom>
                    <a:noFill/>
                    <a:ln w="9525">
                      <a:noFill/>
                      <a:miter lim="800000"/>
                      <a:headEnd/>
                      <a:tailEnd/>
                    </a:ln>
                  </pic:spPr>
                </pic:pic>
              </a:graphicData>
            </a:graphic>
          </wp:inline>
        </w:drawing>
      </w:r>
    </w:p>
    <w:p w14:paraId="654EB478" w14:textId="77777777" w:rsidR="002C58C9" w:rsidRDefault="002C58C9" w:rsidP="002C58C9"/>
    <w:p w14:paraId="654EB479" w14:textId="77777777" w:rsidR="002C58C9" w:rsidRDefault="002C58C9" w:rsidP="006B1DBE">
      <w:pPr>
        <w:numPr>
          <w:ilvl w:val="0"/>
          <w:numId w:val="54"/>
        </w:numPr>
      </w:pPr>
      <w:r>
        <w:t>If you drag the wrong item into the question, touch the item’s button, then the “</w:t>
      </w:r>
      <w:r w:rsidR="0005187B">
        <w:t>Button</w:t>
      </w:r>
      <w:r>
        <w:t xml:space="preserve">” tab.  Press </w:t>
      </w:r>
      <w:r w:rsidRPr="00115B3A">
        <w:rPr>
          <w:b/>
        </w:rPr>
        <w:t>Remove Button</w:t>
      </w:r>
      <w:r>
        <w:t>.</w:t>
      </w:r>
    </w:p>
    <w:p w14:paraId="654EB47A" w14:textId="77777777" w:rsidR="002C58C9" w:rsidRDefault="002C58C9" w:rsidP="0005187B">
      <w:pPr>
        <w:ind w:left="432"/>
      </w:pPr>
      <w:r>
        <w:t>The question is ready for use.  It will now appear in the list of questions that can be applied to a menu item.</w:t>
      </w:r>
    </w:p>
    <w:p w14:paraId="654EB47B" w14:textId="77777777" w:rsidR="002C58C9" w:rsidRDefault="002C58C9" w:rsidP="002C58C9"/>
    <w:p w14:paraId="654EB47C" w14:textId="77777777" w:rsidR="002C58C9" w:rsidRDefault="002C58C9" w:rsidP="002C58C9">
      <w:r>
        <w:br w:type="page"/>
      </w:r>
    </w:p>
    <w:p w14:paraId="654EB47D" w14:textId="77777777" w:rsidR="002C58C9" w:rsidRDefault="002C58C9" w:rsidP="002C58C9">
      <w:pPr>
        <w:pStyle w:val="Heading2"/>
      </w:pPr>
      <w:bookmarkStart w:id="134" w:name="_Creating_a_New"/>
      <w:bookmarkStart w:id="135" w:name="_Price_Levels"/>
      <w:bookmarkStart w:id="136" w:name="_Price_Levels_1"/>
      <w:bookmarkStart w:id="137" w:name="_Toc212957014"/>
      <w:bookmarkStart w:id="138" w:name="_Toc215460510"/>
      <w:bookmarkStart w:id="139" w:name="_Toc503525480"/>
      <w:bookmarkStart w:id="140" w:name="_Toc182712070"/>
      <w:bookmarkEnd w:id="134"/>
      <w:bookmarkEnd w:id="135"/>
      <w:bookmarkEnd w:id="136"/>
      <w:r>
        <w:lastRenderedPageBreak/>
        <w:t>Price Levels</w:t>
      </w:r>
      <w:bookmarkEnd w:id="137"/>
      <w:bookmarkEnd w:id="138"/>
      <w:bookmarkEnd w:id="139"/>
      <w:r w:rsidR="00F16E31">
        <w:fldChar w:fldCharType="begin"/>
      </w:r>
      <w:r>
        <w:instrText xml:space="preserve"> XE "Menus: Price Levels" </w:instrText>
      </w:r>
      <w:r w:rsidR="00F16E31">
        <w:fldChar w:fldCharType="end"/>
      </w:r>
    </w:p>
    <w:p w14:paraId="654EB47E" w14:textId="77777777" w:rsidR="002C58C9" w:rsidRPr="00C4288D" w:rsidRDefault="002C58C9" w:rsidP="002C58C9">
      <w:r>
        <w:t>Price levels allow you to offer multiple prices for one item, instead of creating the item many times over and giving it a different price each time.  These price levels, alongside the price level scheduler, allow you to easily automate discounts/special events, such as a lunch menu or TGIF pricing.</w:t>
      </w:r>
    </w:p>
    <w:p w14:paraId="654EB47F" w14:textId="77777777" w:rsidR="002C58C9" w:rsidRDefault="002C58C9" w:rsidP="002C58C9">
      <w:pPr>
        <w:pStyle w:val="Heading3"/>
      </w:pPr>
      <w:bookmarkStart w:id="141" w:name="_Toc212957015"/>
      <w:bookmarkStart w:id="142" w:name="_Toc215460511"/>
      <w:bookmarkStart w:id="143" w:name="_Toc503525481"/>
      <w:r w:rsidRPr="00CC259C">
        <w:t xml:space="preserve">Creating a </w:t>
      </w:r>
      <w:r>
        <w:t>N</w:t>
      </w:r>
      <w:r w:rsidRPr="00CC259C">
        <w:t xml:space="preserve">ew </w:t>
      </w:r>
      <w:r>
        <w:t>P</w:t>
      </w:r>
      <w:r w:rsidRPr="00CC259C">
        <w:t xml:space="preserve">rice </w:t>
      </w:r>
      <w:r>
        <w:t>L</w:t>
      </w:r>
      <w:r w:rsidRPr="00CC259C">
        <w:t>evel</w:t>
      </w:r>
      <w:bookmarkEnd w:id="140"/>
      <w:bookmarkEnd w:id="141"/>
      <w:bookmarkEnd w:id="142"/>
      <w:bookmarkEnd w:id="143"/>
    </w:p>
    <w:p w14:paraId="654EB480" w14:textId="77777777" w:rsidR="002C58C9" w:rsidRPr="00633551" w:rsidRDefault="002C58C9" w:rsidP="008A51F2">
      <w:pPr>
        <w:numPr>
          <w:ilvl w:val="0"/>
          <w:numId w:val="16"/>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rsidRPr="00975D92">
        <w:t>.</w:t>
      </w:r>
    </w:p>
    <w:p w14:paraId="654EB481" w14:textId="77777777" w:rsidR="002C58C9" w:rsidRPr="00633551" w:rsidRDefault="002C58C9" w:rsidP="008A51F2">
      <w:pPr>
        <w:numPr>
          <w:ilvl w:val="0"/>
          <w:numId w:val="16"/>
        </w:numPr>
      </w:pPr>
      <w:r>
        <w:t>The “Menu Designer” screen appears.</w:t>
      </w:r>
    </w:p>
    <w:p w14:paraId="654EB482" w14:textId="77777777" w:rsidR="002C58C9" w:rsidRPr="00633551" w:rsidRDefault="002C58C9" w:rsidP="008A51F2">
      <w:pPr>
        <w:numPr>
          <w:ilvl w:val="0"/>
          <w:numId w:val="16"/>
        </w:numPr>
      </w:pPr>
      <w:r>
        <w:t xml:space="preserve">Touch the </w:t>
      </w:r>
      <w:r w:rsidRPr="001E676E">
        <w:rPr>
          <w:b/>
        </w:rPr>
        <w:t>Price</w:t>
      </w:r>
      <w:r>
        <w:t xml:space="preserve"> </w:t>
      </w:r>
      <w:r w:rsidRPr="00CC259C">
        <w:rPr>
          <w:b/>
        </w:rPr>
        <w:t>Levels</w:t>
      </w:r>
      <w:r>
        <w:rPr>
          <w:b/>
        </w:rPr>
        <w:t xml:space="preserve"> </w:t>
      </w:r>
      <w:r>
        <w:t>tab.</w:t>
      </w:r>
    </w:p>
    <w:p w14:paraId="654EB483" w14:textId="77777777" w:rsidR="002C58C9" w:rsidRDefault="002C58C9" w:rsidP="008A51F2">
      <w:pPr>
        <w:numPr>
          <w:ilvl w:val="0"/>
          <w:numId w:val="16"/>
        </w:numPr>
      </w:pPr>
      <w:r>
        <w:t xml:space="preserve">Press </w:t>
      </w:r>
      <w:r w:rsidRPr="005137E2">
        <w:rPr>
          <w:b/>
        </w:rPr>
        <w:t>New</w:t>
      </w:r>
      <w:r>
        <w:t>.</w:t>
      </w:r>
    </w:p>
    <w:p w14:paraId="654EB484" w14:textId="77777777" w:rsidR="002C58C9" w:rsidRDefault="002C58C9" w:rsidP="008A51F2">
      <w:pPr>
        <w:numPr>
          <w:ilvl w:val="0"/>
          <w:numId w:val="16"/>
        </w:numPr>
      </w:pPr>
      <w:r>
        <w:t>Name the new price level.</w:t>
      </w:r>
    </w:p>
    <w:p w14:paraId="654EB485" w14:textId="77777777" w:rsidR="00CB1B79" w:rsidRDefault="00CB1B79" w:rsidP="008A51F2">
      <w:pPr>
        <w:numPr>
          <w:ilvl w:val="0"/>
          <w:numId w:val="16"/>
        </w:numPr>
      </w:pPr>
      <w:r>
        <w:t>You can also set a security group on the price, so it will only be accessible to users assigned that security group.</w:t>
      </w:r>
    </w:p>
    <w:p w14:paraId="654EB486" w14:textId="77777777" w:rsidR="002C58C9" w:rsidRDefault="00C73EA9" w:rsidP="002C58C9">
      <w:pPr>
        <w:jc w:val="center"/>
      </w:pPr>
      <w:r>
        <w:rPr>
          <w:noProof/>
          <w:lang w:eastAsia="zh-CN"/>
        </w:rPr>
        <w:drawing>
          <wp:inline distT="0" distB="0" distL="0" distR="0" wp14:anchorId="654EBA26" wp14:editId="654EBA27">
            <wp:extent cx="6400800" cy="4822521"/>
            <wp:effectExtent l="19050" t="0" r="0" b="0"/>
            <wp:docPr id="28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cstate="print"/>
                    <a:srcRect/>
                    <a:stretch>
                      <a:fillRect/>
                    </a:stretch>
                  </pic:blipFill>
                  <pic:spPr bwMode="auto">
                    <a:xfrm>
                      <a:off x="0" y="0"/>
                      <a:ext cx="6400800" cy="4822521"/>
                    </a:xfrm>
                    <a:prstGeom prst="rect">
                      <a:avLst/>
                    </a:prstGeom>
                    <a:noFill/>
                    <a:ln w="9525">
                      <a:noFill/>
                      <a:miter lim="800000"/>
                      <a:headEnd/>
                      <a:tailEnd/>
                    </a:ln>
                  </pic:spPr>
                </pic:pic>
              </a:graphicData>
            </a:graphic>
          </wp:inline>
        </w:drawing>
      </w:r>
    </w:p>
    <w:p w14:paraId="654EB487" w14:textId="77777777" w:rsidR="002C58C9" w:rsidRDefault="002C58C9" w:rsidP="002C58C9">
      <w:pPr>
        <w:pStyle w:val="Heading3"/>
      </w:pPr>
      <w:bookmarkStart w:id="144" w:name="_Toc182712071"/>
      <w:bookmarkStart w:id="145" w:name="_Toc212957016"/>
      <w:bookmarkStart w:id="146" w:name="_Toc215460512"/>
      <w:bookmarkStart w:id="147" w:name="_Toc503525482"/>
      <w:r>
        <w:lastRenderedPageBreak/>
        <w:t>Applying a Price Level</w:t>
      </w:r>
      <w:bookmarkEnd w:id="144"/>
      <w:r>
        <w:t xml:space="preserve"> to an Item</w:t>
      </w:r>
      <w:bookmarkEnd w:id="145"/>
      <w:bookmarkEnd w:id="146"/>
      <w:bookmarkEnd w:id="147"/>
      <w:r w:rsidR="00F16E31">
        <w:fldChar w:fldCharType="begin"/>
      </w:r>
      <w:r>
        <w:instrText xml:space="preserve"> XE "Menus: </w:instrText>
      </w:r>
      <w:r w:rsidRPr="009A358E">
        <w:instrText>Applying a Price Level to an Item</w:instrText>
      </w:r>
      <w:r>
        <w:instrText xml:space="preserve">" </w:instrText>
      </w:r>
      <w:r w:rsidR="00F16E31">
        <w:fldChar w:fldCharType="end"/>
      </w:r>
    </w:p>
    <w:p w14:paraId="654EB488" w14:textId="77777777" w:rsidR="002C58C9" w:rsidRDefault="002C58C9" w:rsidP="008A51F2">
      <w:pPr>
        <w:numPr>
          <w:ilvl w:val="0"/>
          <w:numId w:val="26"/>
        </w:numPr>
      </w:pPr>
      <w:r>
        <w:t xml:space="preserve">In the “Menu Designer,” touch the </w:t>
      </w:r>
      <w:r>
        <w:rPr>
          <w:b/>
        </w:rPr>
        <w:t xml:space="preserve">Items </w:t>
      </w:r>
      <w:r>
        <w:t>tab.  Select an item.</w:t>
      </w:r>
    </w:p>
    <w:p w14:paraId="654EB489" w14:textId="77777777" w:rsidR="002C58C9" w:rsidRDefault="002C58C9" w:rsidP="008A51F2">
      <w:pPr>
        <w:numPr>
          <w:ilvl w:val="0"/>
          <w:numId w:val="26"/>
        </w:numPr>
      </w:pPr>
      <w:r>
        <w:t xml:space="preserve">In the item’s </w:t>
      </w:r>
      <w:r>
        <w:rPr>
          <w:b/>
        </w:rPr>
        <w:t xml:space="preserve">Prices (Item) </w:t>
      </w:r>
      <w:r>
        <w:t xml:space="preserve">or </w:t>
      </w:r>
      <w:r>
        <w:rPr>
          <w:b/>
        </w:rPr>
        <w:t>Prices (Mod)</w:t>
      </w:r>
      <w:r>
        <w:t xml:space="preserve">, press </w:t>
      </w:r>
      <w:r w:rsidRPr="00A07EC6">
        <w:rPr>
          <w:b/>
        </w:rPr>
        <w:t>New</w:t>
      </w:r>
      <w:r>
        <w:t>.</w:t>
      </w:r>
    </w:p>
    <w:p w14:paraId="654EB48A" w14:textId="77777777" w:rsidR="002C58C9" w:rsidRDefault="002C58C9" w:rsidP="008A51F2">
      <w:pPr>
        <w:numPr>
          <w:ilvl w:val="0"/>
          <w:numId w:val="26"/>
        </w:numPr>
      </w:pPr>
      <w:r>
        <w:t xml:space="preserve">Select your new price level and press </w:t>
      </w:r>
      <w:r w:rsidRPr="00A07EC6">
        <w:rPr>
          <w:b/>
        </w:rPr>
        <w:t>OK</w:t>
      </w:r>
      <w:r>
        <w:t>.</w:t>
      </w:r>
    </w:p>
    <w:p w14:paraId="654EB48B" w14:textId="77777777" w:rsidR="002C58C9" w:rsidRDefault="00C73EA9" w:rsidP="002C58C9">
      <w:pPr>
        <w:jc w:val="center"/>
      </w:pPr>
      <w:r>
        <w:rPr>
          <w:noProof/>
          <w:lang w:eastAsia="zh-CN"/>
        </w:rPr>
        <w:drawing>
          <wp:inline distT="0" distB="0" distL="0" distR="0" wp14:anchorId="654EBA28" wp14:editId="654EBA29">
            <wp:extent cx="3164984" cy="2276475"/>
            <wp:effectExtent l="19050" t="0" r="0" b="0"/>
            <wp:docPr id="2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cstate="print"/>
                    <a:srcRect/>
                    <a:stretch>
                      <a:fillRect/>
                    </a:stretch>
                  </pic:blipFill>
                  <pic:spPr bwMode="auto">
                    <a:xfrm>
                      <a:off x="0" y="0"/>
                      <a:ext cx="3164984" cy="2276475"/>
                    </a:xfrm>
                    <a:prstGeom prst="rect">
                      <a:avLst/>
                    </a:prstGeom>
                    <a:noFill/>
                    <a:ln w="9525">
                      <a:noFill/>
                      <a:miter lim="800000"/>
                      <a:headEnd/>
                      <a:tailEnd/>
                    </a:ln>
                  </pic:spPr>
                </pic:pic>
              </a:graphicData>
            </a:graphic>
          </wp:inline>
        </w:drawing>
      </w:r>
    </w:p>
    <w:p w14:paraId="654EB48C" w14:textId="77777777" w:rsidR="002C58C9" w:rsidRPr="00633551" w:rsidRDefault="002C58C9" w:rsidP="008A51F2">
      <w:pPr>
        <w:numPr>
          <w:ilvl w:val="0"/>
          <w:numId w:val="26"/>
        </w:numPr>
      </w:pPr>
      <w:r>
        <w:t>Fill out the price information for the item at the new price level.</w:t>
      </w:r>
    </w:p>
    <w:p w14:paraId="654EB48D" w14:textId="77777777" w:rsidR="002C58C9" w:rsidRDefault="00C73EA9" w:rsidP="002C58C9">
      <w:pPr>
        <w:jc w:val="center"/>
      </w:pPr>
      <w:r>
        <w:rPr>
          <w:noProof/>
          <w:lang w:eastAsia="zh-CN"/>
        </w:rPr>
        <w:drawing>
          <wp:inline distT="0" distB="0" distL="0" distR="0" wp14:anchorId="654EBA2A" wp14:editId="654EBA2B">
            <wp:extent cx="2964411" cy="4143375"/>
            <wp:effectExtent l="19050" t="0" r="7389" b="0"/>
            <wp:docPr id="29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srcRect/>
                    <a:stretch>
                      <a:fillRect/>
                    </a:stretch>
                  </pic:blipFill>
                  <pic:spPr bwMode="auto">
                    <a:xfrm>
                      <a:off x="0" y="0"/>
                      <a:ext cx="2966411" cy="4146170"/>
                    </a:xfrm>
                    <a:prstGeom prst="rect">
                      <a:avLst/>
                    </a:prstGeom>
                    <a:noFill/>
                    <a:ln w="9525">
                      <a:noFill/>
                      <a:miter lim="800000"/>
                      <a:headEnd/>
                      <a:tailEnd/>
                    </a:ln>
                  </pic:spPr>
                </pic:pic>
              </a:graphicData>
            </a:graphic>
          </wp:inline>
        </w:drawing>
      </w:r>
    </w:p>
    <w:p w14:paraId="654EB48E" w14:textId="77777777" w:rsidR="002C58C9" w:rsidRDefault="002C58C9" w:rsidP="002C58C9">
      <w:pPr>
        <w:jc w:val="center"/>
      </w:pPr>
    </w:p>
    <w:p w14:paraId="654EB48F" w14:textId="77777777" w:rsidR="002C58C9" w:rsidRDefault="002C58C9" w:rsidP="002C58C9">
      <w:pPr>
        <w:pStyle w:val="Heading2"/>
      </w:pPr>
      <w:bookmarkStart w:id="148" w:name="_Modifying_a_Button’s"/>
      <w:bookmarkStart w:id="149" w:name="_Rule-based_Menu_Items"/>
      <w:bookmarkStart w:id="150" w:name="_Toc182712065"/>
      <w:bookmarkStart w:id="151" w:name="_Toc212957020"/>
      <w:bookmarkStart w:id="152" w:name="_Toc215460516"/>
      <w:bookmarkStart w:id="153" w:name="_Toc503525483"/>
      <w:bookmarkStart w:id="154" w:name="_Toc182712072"/>
      <w:bookmarkEnd w:id="148"/>
      <w:bookmarkEnd w:id="149"/>
      <w:r>
        <w:lastRenderedPageBreak/>
        <w:t>Rule-based</w:t>
      </w:r>
      <w:r w:rsidRPr="003C701E">
        <w:t xml:space="preserve"> </w:t>
      </w:r>
      <w:r>
        <w:t>M</w:t>
      </w:r>
      <w:r w:rsidRPr="003C701E">
        <w:t xml:space="preserve">enu </w:t>
      </w:r>
      <w:r>
        <w:t>I</w:t>
      </w:r>
      <w:r w:rsidRPr="003C701E">
        <w:t>tem</w:t>
      </w:r>
      <w:r>
        <w:t>s</w:t>
      </w:r>
      <w:bookmarkEnd w:id="150"/>
      <w:bookmarkEnd w:id="151"/>
      <w:bookmarkEnd w:id="152"/>
      <w:bookmarkEnd w:id="153"/>
      <w:r w:rsidR="00F16E31">
        <w:fldChar w:fldCharType="begin"/>
      </w:r>
      <w:r>
        <w:instrText xml:space="preserve"> XE "Menus:</w:instrText>
      </w:r>
      <w:r w:rsidRPr="009A358E">
        <w:instrText xml:space="preserve"> Rule-based Menu Items</w:instrText>
      </w:r>
      <w:r>
        <w:instrText xml:space="preserve">" </w:instrText>
      </w:r>
      <w:r w:rsidR="00F16E31">
        <w:fldChar w:fldCharType="end"/>
      </w:r>
    </w:p>
    <w:p w14:paraId="654EB490" w14:textId="77777777" w:rsidR="002C58C9" w:rsidRDefault="002C58C9" w:rsidP="002C58C9">
      <w:r>
        <w:t>Rule-based items allow you to offer a variety of sizes or options for an item without cluttering your menu. There are two types of rule-based items: quantity and specific item.</w:t>
      </w:r>
    </w:p>
    <w:p w14:paraId="654EB491" w14:textId="77777777" w:rsidR="002C58C9" w:rsidRDefault="002C58C9" w:rsidP="002C58C9">
      <w:r>
        <w:t>Instead of creating buttons for a variety of pizzas at different costs, you can create an item that chooses the cost based on the number of toppings on the pizza.  Or you can offer different steak sizes without having to make and place buttons for all of them.</w:t>
      </w:r>
    </w:p>
    <w:p w14:paraId="654EB492" w14:textId="77777777" w:rsidR="002C58C9" w:rsidRDefault="002C58C9" w:rsidP="002C58C9">
      <w:pPr>
        <w:pStyle w:val="Heading3"/>
      </w:pPr>
      <w:bookmarkStart w:id="155" w:name="_Toc182712066"/>
      <w:bookmarkStart w:id="156" w:name="_Toc212957021"/>
      <w:bookmarkStart w:id="157" w:name="_Toc215460517"/>
      <w:bookmarkStart w:id="158" w:name="_Toc503525484"/>
      <w:r>
        <w:t>Making a Quantity-style Rule-based Item</w:t>
      </w:r>
      <w:bookmarkEnd w:id="155"/>
      <w:bookmarkEnd w:id="156"/>
      <w:bookmarkEnd w:id="157"/>
      <w:bookmarkEnd w:id="158"/>
    </w:p>
    <w:p w14:paraId="654EB493" w14:textId="77777777" w:rsidR="002C58C9" w:rsidRDefault="002C58C9" w:rsidP="002C58C9">
      <w:r>
        <w:t>In this example, we’ll make a pizza that chooses a price based on how many toppings are added.</w:t>
      </w:r>
      <w:r>
        <w:br/>
      </w:r>
    </w:p>
    <w:p w14:paraId="654EB494" w14:textId="77777777" w:rsidR="002C58C9" w:rsidRPr="00633551" w:rsidRDefault="002C58C9" w:rsidP="008A51F2">
      <w:pPr>
        <w:numPr>
          <w:ilvl w:val="0"/>
          <w:numId w:val="17"/>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t>.</w:t>
      </w:r>
    </w:p>
    <w:p w14:paraId="654EB495" w14:textId="77777777" w:rsidR="002C58C9" w:rsidRPr="00633551" w:rsidRDefault="002C58C9" w:rsidP="008A51F2">
      <w:pPr>
        <w:numPr>
          <w:ilvl w:val="0"/>
          <w:numId w:val="17"/>
        </w:numPr>
      </w:pPr>
      <w:r>
        <w:t>The “Menu Designer” screen appears.</w:t>
      </w:r>
    </w:p>
    <w:p w14:paraId="654EB496" w14:textId="77777777" w:rsidR="002C58C9" w:rsidRPr="00633551" w:rsidRDefault="002C58C9" w:rsidP="008A51F2">
      <w:pPr>
        <w:numPr>
          <w:ilvl w:val="0"/>
          <w:numId w:val="17"/>
        </w:numPr>
      </w:pPr>
      <w:r>
        <w:t>Touch the “Items”</w:t>
      </w:r>
      <w:r>
        <w:rPr>
          <w:b/>
        </w:rPr>
        <w:t xml:space="preserve"> </w:t>
      </w:r>
      <w:r>
        <w:t>tab.</w:t>
      </w:r>
    </w:p>
    <w:p w14:paraId="654EB497" w14:textId="77777777" w:rsidR="002C58C9" w:rsidRPr="00633551" w:rsidRDefault="002C58C9" w:rsidP="008A51F2">
      <w:pPr>
        <w:numPr>
          <w:ilvl w:val="0"/>
          <w:numId w:val="17"/>
        </w:numPr>
      </w:pPr>
      <w:r>
        <w:t xml:space="preserve">Press </w:t>
      </w:r>
      <w:r w:rsidRPr="00555A4E">
        <w:rPr>
          <w:b/>
        </w:rPr>
        <w:t>New</w:t>
      </w:r>
      <w:r>
        <w:t>.</w:t>
      </w:r>
    </w:p>
    <w:p w14:paraId="654EB498" w14:textId="77777777" w:rsidR="002C58C9" w:rsidRDefault="002C58C9" w:rsidP="008A51F2">
      <w:pPr>
        <w:numPr>
          <w:ilvl w:val="0"/>
          <w:numId w:val="17"/>
        </w:numPr>
      </w:pPr>
      <w:r>
        <w:t xml:space="preserve">Choose a minor class for the item.  </w:t>
      </w:r>
    </w:p>
    <w:p w14:paraId="654EB499" w14:textId="77777777" w:rsidR="002C58C9" w:rsidRDefault="002C58C9" w:rsidP="008A51F2">
      <w:pPr>
        <w:numPr>
          <w:ilvl w:val="0"/>
          <w:numId w:val="17"/>
        </w:numPr>
      </w:pPr>
      <w:r>
        <w:t>Enter the regular, remote, and check descriptions.  For example, name it “One-Topping Pizza.”</w:t>
      </w:r>
    </w:p>
    <w:p w14:paraId="654EB49A" w14:textId="77777777" w:rsidR="002C58C9" w:rsidRDefault="002C58C9" w:rsidP="008A51F2">
      <w:pPr>
        <w:numPr>
          <w:ilvl w:val="0"/>
          <w:numId w:val="17"/>
        </w:numPr>
      </w:pPr>
      <w:r>
        <w:t>Price/cost the pizza as you’d like.</w:t>
      </w:r>
    </w:p>
    <w:p w14:paraId="654EB49B" w14:textId="77777777" w:rsidR="002C58C9" w:rsidRDefault="002C58C9" w:rsidP="008A51F2">
      <w:pPr>
        <w:numPr>
          <w:ilvl w:val="0"/>
          <w:numId w:val="17"/>
        </w:numPr>
      </w:pPr>
      <w:r>
        <w:t>Leave the type as “normal.”</w:t>
      </w:r>
    </w:p>
    <w:p w14:paraId="654EB49C" w14:textId="77777777" w:rsidR="002C58C9" w:rsidRDefault="002C58C9" w:rsidP="008A51F2">
      <w:pPr>
        <w:numPr>
          <w:ilvl w:val="0"/>
          <w:numId w:val="17"/>
        </w:numPr>
      </w:pPr>
      <w:r>
        <w:t>Fill out the remaining options as you’d like.</w:t>
      </w:r>
    </w:p>
    <w:p w14:paraId="654EB49D" w14:textId="77777777" w:rsidR="002C58C9" w:rsidRDefault="002C58C9" w:rsidP="008A51F2">
      <w:pPr>
        <w:numPr>
          <w:ilvl w:val="0"/>
          <w:numId w:val="17"/>
        </w:numPr>
      </w:pPr>
      <w:r>
        <w:t>Create three more items, a “Two-Topping Pizza,” a “Three-Topping Pizza,” and a “Four-Topping Pizza.”</w:t>
      </w:r>
    </w:p>
    <w:p w14:paraId="654EB49E" w14:textId="77777777" w:rsidR="002C58C9" w:rsidRDefault="002C58C9" w:rsidP="008A51F2">
      <w:pPr>
        <w:numPr>
          <w:ilvl w:val="0"/>
          <w:numId w:val="17"/>
        </w:numPr>
      </w:pPr>
      <w:r>
        <w:t>Press the “Questions” tab at the top of the screen.</w:t>
      </w:r>
    </w:p>
    <w:p w14:paraId="654EB49F" w14:textId="77777777" w:rsidR="002C58C9" w:rsidRDefault="002C58C9" w:rsidP="008A51F2">
      <w:pPr>
        <w:numPr>
          <w:ilvl w:val="0"/>
          <w:numId w:val="17"/>
        </w:numPr>
      </w:pPr>
      <w:r>
        <w:t xml:space="preserve">Use the instructions in the </w:t>
      </w:r>
      <w:hyperlink w:anchor="_Creating_a_New_1" w:history="1">
        <w:r w:rsidRPr="00556D82">
          <w:rPr>
            <w:rStyle w:val="Hyperlink"/>
          </w:rPr>
          <w:t>Questio</w:t>
        </w:r>
        <w:r>
          <w:rPr>
            <w:rStyle w:val="Hyperlink"/>
          </w:rPr>
          <w:t>ns</w:t>
        </w:r>
      </w:hyperlink>
      <w:r>
        <w:t xml:space="preserve"> section to create a question called “Pizza Toppings.”  The possible answers should be some different toppings you offer.  Create these toppings, pricing them as you wish.</w:t>
      </w:r>
    </w:p>
    <w:p w14:paraId="654EB4A0" w14:textId="77777777" w:rsidR="002C58C9" w:rsidRDefault="002C58C9" w:rsidP="002C58C9">
      <w:pPr>
        <w:spacing w:before="0" w:after="0"/>
      </w:pPr>
      <w:r>
        <w:br w:type="page"/>
      </w:r>
    </w:p>
    <w:p w14:paraId="654EB4A1" w14:textId="77777777" w:rsidR="002C58C9" w:rsidRDefault="002C58C9" w:rsidP="008A51F2">
      <w:pPr>
        <w:numPr>
          <w:ilvl w:val="0"/>
          <w:numId w:val="17"/>
        </w:numPr>
      </w:pPr>
      <w:r>
        <w:lastRenderedPageBreak/>
        <w:t>Create a new item called “Pizza.”  Don’t give it any price/or cost information.  Change the type to “Rule-Based.”</w:t>
      </w:r>
    </w:p>
    <w:p w14:paraId="654EB4A2" w14:textId="77777777" w:rsidR="002C58C9" w:rsidRDefault="00E030D2" w:rsidP="002C58C9">
      <w:pPr>
        <w:jc w:val="center"/>
      </w:pPr>
      <w:r>
        <w:rPr>
          <w:noProof/>
          <w:lang w:eastAsia="zh-CN"/>
        </w:rPr>
        <w:drawing>
          <wp:inline distT="0" distB="0" distL="0" distR="0" wp14:anchorId="654EBA2C" wp14:editId="654EBA2D">
            <wp:extent cx="4953000" cy="7267575"/>
            <wp:effectExtent l="19050" t="0" r="0" b="0"/>
            <wp:docPr id="2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srcRect/>
                    <a:stretch>
                      <a:fillRect/>
                    </a:stretch>
                  </pic:blipFill>
                  <pic:spPr bwMode="auto">
                    <a:xfrm>
                      <a:off x="0" y="0"/>
                      <a:ext cx="4953000" cy="7267575"/>
                    </a:xfrm>
                    <a:prstGeom prst="rect">
                      <a:avLst/>
                    </a:prstGeom>
                    <a:noFill/>
                    <a:ln w="9525">
                      <a:noFill/>
                      <a:miter lim="800000"/>
                      <a:headEnd/>
                      <a:tailEnd/>
                    </a:ln>
                  </pic:spPr>
                </pic:pic>
              </a:graphicData>
            </a:graphic>
          </wp:inline>
        </w:drawing>
      </w:r>
    </w:p>
    <w:p w14:paraId="654EB4A3" w14:textId="77777777" w:rsidR="002C58C9" w:rsidRDefault="00E030D2" w:rsidP="00E030D2">
      <w:pPr>
        <w:numPr>
          <w:ilvl w:val="0"/>
          <w:numId w:val="17"/>
        </w:numPr>
      </w:pPr>
      <w:r>
        <w:t xml:space="preserve">In the </w:t>
      </w:r>
      <w:r w:rsidR="002C58C9" w:rsidRPr="006915A5">
        <w:rPr>
          <w:b/>
        </w:rPr>
        <w:t>Questions</w:t>
      </w:r>
      <w:r>
        <w:rPr>
          <w:b/>
        </w:rPr>
        <w:t xml:space="preserve"> </w:t>
      </w:r>
      <w:r>
        <w:t>area, a</w:t>
      </w:r>
      <w:r w:rsidR="002C58C9">
        <w:t>dd the “Pizza Toppings” question you created earlier</w:t>
      </w:r>
      <w:r>
        <w:t xml:space="preserve"> and check off the </w:t>
      </w:r>
      <w:r w:rsidR="002C58C9" w:rsidRPr="006915A5">
        <w:rPr>
          <w:b/>
        </w:rPr>
        <w:t>Include in “Rule-Based” Price</w:t>
      </w:r>
      <w:r w:rsidR="002C58C9">
        <w:t>.</w:t>
      </w:r>
    </w:p>
    <w:p w14:paraId="654EB4A4" w14:textId="77777777" w:rsidR="002C58C9" w:rsidRDefault="002C58C9" w:rsidP="008A51F2">
      <w:pPr>
        <w:numPr>
          <w:ilvl w:val="0"/>
          <w:numId w:val="17"/>
        </w:numPr>
      </w:pPr>
      <w:r>
        <w:lastRenderedPageBreak/>
        <w:t xml:space="preserve"> In the “Pick Quantity”</w:t>
      </w:r>
      <w:r w:rsidR="00E030D2">
        <w:t>area</w:t>
      </w:r>
      <w:r>
        <w:t>, select the smallest possible answer and the largest possible answer for the question.  In this example, you should enter “1” in the first drop-down box, and “4” in the second.  This means that the guest has to choose at least one topping, but can’t choose more than four.</w:t>
      </w:r>
    </w:p>
    <w:p w14:paraId="654EB4A5" w14:textId="77777777" w:rsidR="002C58C9" w:rsidRDefault="00E030D2" w:rsidP="002C58C9">
      <w:pPr>
        <w:jc w:val="center"/>
      </w:pPr>
      <w:r>
        <w:rPr>
          <w:noProof/>
          <w:lang w:eastAsia="zh-CN"/>
        </w:rPr>
        <w:drawing>
          <wp:inline distT="0" distB="0" distL="0" distR="0" wp14:anchorId="654EBA2E" wp14:editId="654EBA2F">
            <wp:extent cx="5029200" cy="7305675"/>
            <wp:effectExtent l="19050" t="0" r="0" b="0"/>
            <wp:docPr id="29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srcRect/>
                    <a:stretch>
                      <a:fillRect/>
                    </a:stretch>
                  </pic:blipFill>
                  <pic:spPr bwMode="auto">
                    <a:xfrm>
                      <a:off x="0" y="0"/>
                      <a:ext cx="5029200" cy="7305675"/>
                    </a:xfrm>
                    <a:prstGeom prst="rect">
                      <a:avLst/>
                    </a:prstGeom>
                    <a:noFill/>
                    <a:ln w="9525">
                      <a:noFill/>
                      <a:miter lim="800000"/>
                      <a:headEnd/>
                      <a:tailEnd/>
                    </a:ln>
                  </pic:spPr>
                </pic:pic>
              </a:graphicData>
            </a:graphic>
          </wp:inline>
        </w:drawing>
      </w:r>
    </w:p>
    <w:p w14:paraId="654EB4A6" w14:textId="77777777" w:rsidR="002C58C9" w:rsidRDefault="002C58C9" w:rsidP="008A51F2">
      <w:pPr>
        <w:numPr>
          <w:ilvl w:val="0"/>
          <w:numId w:val="17"/>
        </w:numPr>
      </w:pPr>
      <w:r>
        <w:lastRenderedPageBreak/>
        <w:t xml:space="preserve">Press the </w:t>
      </w:r>
      <w:r w:rsidRPr="00250817">
        <w:rPr>
          <w:b/>
        </w:rPr>
        <w:t>Price Rules</w:t>
      </w:r>
      <w:r>
        <w:t xml:space="preserve"> tab.</w:t>
      </w:r>
    </w:p>
    <w:p w14:paraId="654EB4A7" w14:textId="77777777" w:rsidR="002C58C9" w:rsidRDefault="002C58C9" w:rsidP="008A51F2">
      <w:pPr>
        <w:numPr>
          <w:ilvl w:val="0"/>
          <w:numId w:val="17"/>
        </w:numPr>
      </w:pPr>
      <w:r>
        <w:t xml:space="preserve">Press </w:t>
      </w:r>
      <w:r w:rsidRPr="00250817">
        <w:rPr>
          <w:b/>
        </w:rPr>
        <w:t>New</w:t>
      </w:r>
      <w:r>
        <w:t xml:space="preserve">.  By default, the </w:t>
      </w:r>
      <w:r w:rsidRPr="00250817">
        <w:rPr>
          <w:b/>
        </w:rPr>
        <w:t>Quantity</w:t>
      </w:r>
      <w:r>
        <w:rPr>
          <w:b/>
        </w:rPr>
        <w:t xml:space="preserve"> </w:t>
      </w:r>
      <w:r>
        <w:t>button is checked.  Leave it checked.</w:t>
      </w:r>
    </w:p>
    <w:p w14:paraId="654EB4A8" w14:textId="77777777" w:rsidR="002C58C9" w:rsidRDefault="002C58C9" w:rsidP="008A51F2">
      <w:pPr>
        <w:numPr>
          <w:ilvl w:val="0"/>
          <w:numId w:val="17"/>
        </w:numPr>
      </w:pPr>
      <w:r>
        <w:t xml:space="preserve">Set the quantity options to “1” and “1.”  Press </w:t>
      </w:r>
      <w:r w:rsidRPr="00766BD7">
        <w:rPr>
          <w:b/>
        </w:rPr>
        <w:t>Assign</w:t>
      </w:r>
      <w:r>
        <w:t xml:space="preserve"> and choose the “One-Topping Pizza” as the “Target Menu Item.”  This way, if the server enters one of the topping options and presses </w:t>
      </w:r>
      <w:r w:rsidRPr="009059B2">
        <w:rPr>
          <w:b/>
        </w:rPr>
        <w:t>Done</w:t>
      </w:r>
      <w:r>
        <w:t xml:space="preserve">, the one-topping pizza will be placed on the bill.  Press </w:t>
      </w:r>
      <w:r w:rsidRPr="00901216">
        <w:rPr>
          <w:b/>
        </w:rPr>
        <w:t>OK</w:t>
      </w:r>
      <w:r>
        <w:t>.</w:t>
      </w:r>
    </w:p>
    <w:p w14:paraId="654EB4A9" w14:textId="77777777" w:rsidR="002C58C9" w:rsidRDefault="002C58C9" w:rsidP="002C58C9">
      <w:pPr>
        <w:jc w:val="center"/>
      </w:pPr>
      <w:r>
        <w:rPr>
          <w:noProof/>
          <w:lang w:eastAsia="zh-CN"/>
        </w:rPr>
        <w:drawing>
          <wp:inline distT="0" distB="0" distL="0" distR="0" wp14:anchorId="654EBA30" wp14:editId="654EBA31">
            <wp:extent cx="2945166" cy="4029075"/>
            <wp:effectExtent l="19050" t="0" r="7584" b="0"/>
            <wp:docPr id="7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2945166" cy="4029075"/>
                    </a:xfrm>
                    <a:prstGeom prst="rect">
                      <a:avLst/>
                    </a:prstGeom>
                    <a:noFill/>
                    <a:ln w="9525">
                      <a:noFill/>
                      <a:miter lim="800000"/>
                      <a:headEnd/>
                      <a:tailEnd/>
                    </a:ln>
                  </pic:spPr>
                </pic:pic>
              </a:graphicData>
            </a:graphic>
          </wp:inline>
        </w:drawing>
      </w:r>
    </w:p>
    <w:p w14:paraId="654EB4AA" w14:textId="77777777" w:rsidR="002C58C9" w:rsidRDefault="002C58C9" w:rsidP="008A51F2">
      <w:pPr>
        <w:numPr>
          <w:ilvl w:val="0"/>
          <w:numId w:val="17"/>
        </w:numPr>
      </w:pPr>
      <w:r>
        <w:t>Repeat steps</w:t>
      </w:r>
      <w:r w:rsidR="00E030D2">
        <w:t xml:space="preserve"> 17</w:t>
      </w:r>
      <w:r>
        <w:t>-20, but set the quantity options to “1” and “2” and the “Target Menu Item” to “Two-Topping Pizza.”  This way, if the server enters two of the appetizer options, a “Two-Topping Pizza” will be placed on the bill.</w:t>
      </w:r>
    </w:p>
    <w:p w14:paraId="654EB4AB" w14:textId="77777777" w:rsidR="002C58C9" w:rsidRDefault="002C58C9" w:rsidP="002C58C9">
      <w:pPr>
        <w:ind w:left="432"/>
      </w:pPr>
      <w:r>
        <w:t>Repeat this twice more, setting the quantities as 1-3, and 1-4, and set the target items as the three-topping pizza and four-topping pizza, respectively.</w:t>
      </w:r>
    </w:p>
    <w:p w14:paraId="654EB4AC" w14:textId="77777777" w:rsidR="002C58C9" w:rsidRDefault="002C58C9" w:rsidP="008A51F2">
      <w:pPr>
        <w:numPr>
          <w:ilvl w:val="0"/>
          <w:numId w:val="17"/>
        </w:numPr>
      </w:pPr>
      <w:r>
        <w:t xml:space="preserve">Press </w:t>
      </w:r>
      <w:r w:rsidRPr="00FB2E4F">
        <w:rPr>
          <w:b/>
        </w:rPr>
        <w:t>OK</w:t>
      </w:r>
      <w:r>
        <w:t>.</w:t>
      </w:r>
    </w:p>
    <w:p w14:paraId="654EB4AD" w14:textId="77777777" w:rsidR="002C58C9" w:rsidRDefault="002C58C9" w:rsidP="002C58C9">
      <w:pPr>
        <w:spacing w:before="0" w:after="0"/>
      </w:pPr>
      <w:r>
        <w:br w:type="page"/>
      </w:r>
    </w:p>
    <w:p w14:paraId="654EB4AE" w14:textId="77777777" w:rsidR="002C58C9" w:rsidRDefault="002C58C9" w:rsidP="008A51F2">
      <w:pPr>
        <w:numPr>
          <w:ilvl w:val="0"/>
          <w:numId w:val="17"/>
        </w:numPr>
      </w:pPr>
      <w:r>
        <w:lastRenderedPageBreak/>
        <w:t xml:space="preserve">In the “Default Assignment” section of the “Price Rules” tab, you can select an item that will be ordered if none of the conditions are met.  Press </w:t>
      </w:r>
      <w:r w:rsidRPr="005137E2">
        <w:rPr>
          <w:b/>
        </w:rPr>
        <w:t>Assign</w:t>
      </w:r>
      <w:r>
        <w:t xml:space="preserve"> and then select an item from the list.</w:t>
      </w:r>
    </w:p>
    <w:p w14:paraId="654EB4AF" w14:textId="77777777" w:rsidR="002C58C9" w:rsidRDefault="002C58C9" w:rsidP="002C58C9">
      <w:pPr>
        <w:jc w:val="center"/>
      </w:pPr>
      <w:r>
        <w:rPr>
          <w:noProof/>
          <w:lang w:eastAsia="zh-CN"/>
        </w:rPr>
        <w:drawing>
          <wp:inline distT="0" distB="0" distL="0" distR="0" wp14:anchorId="654EBA32" wp14:editId="654EBA33">
            <wp:extent cx="4657725" cy="3952875"/>
            <wp:effectExtent l="19050" t="0" r="9525" b="0"/>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srcRect/>
                    <a:stretch>
                      <a:fillRect/>
                    </a:stretch>
                  </pic:blipFill>
                  <pic:spPr bwMode="auto">
                    <a:xfrm>
                      <a:off x="0" y="0"/>
                      <a:ext cx="4657725" cy="3952875"/>
                    </a:xfrm>
                    <a:prstGeom prst="rect">
                      <a:avLst/>
                    </a:prstGeom>
                    <a:noFill/>
                    <a:ln w="9525">
                      <a:noFill/>
                      <a:miter lim="800000"/>
                      <a:headEnd/>
                      <a:tailEnd/>
                    </a:ln>
                  </pic:spPr>
                </pic:pic>
              </a:graphicData>
            </a:graphic>
          </wp:inline>
        </w:drawing>
      </w:r>
    </w:p>
    <w:p w14:paraId="654EB4B0" w14:textId="77777777" w:rsidR="002C58C9" w:rsidRDefault="002C58C9" w:rsidP="008A51F2">
      <w:pPr>
        <w:numPr>
          <w:ilvl w:val="0"/>
          <w:numId w:val="17"/>
        </w:numPr>
      </w:pPr>
      <w:r>
        <w:t xml:space="preserve">Press the </w:t>
      </w:r>
      <w:r w:rsidRPr="00766BD7">
        <w:rPr>
          <w:b/>
        </w:rPr>
        <w:t>Groups</w:t>
      </w:r>
      <w:r>
        <w:t xml:space="preserve"> tab at the top of the screen.  Select the group you want to add the “Pizza” to and press </w:t>
      </w:r>
      <w:r w:rsidRPr="00766BD7">
        <w:rPr>
          <w:b/>
        </w:rPr>
        <w:t>Show</w:t>
      </w:r>
      <w:r>
        <w:t>.</w:t>
      </w:r>
    </w:p>
    <w:p w14:paraId="654EB4B1" w14:textId="77777777" w:rsidR="002C58C9" w:rsidRDefault="002C58C9" w:rsidP="008A51F2">
      <w:pPr>
        <w:numPr>
          <w:ilvl w:val="0"/>
          <w:numId w:val="17"/>
        </w:numPr>
      </w:pPr>
      <w:r>
        <w:t xml:space="preserve">Press the </w:t>
      </w:r>
      <w:r w:rsidRPr="00766BD7">
        <w:rPr>
          <w:b/>
        </w:rPr>
        <w:t>Items</w:t>
      </w:r>
      <w:r>
        <w:t xml:space="preserve"> tab.  Touch and drag the “Pizza” to the other side of the screen.</w:t>
      </w:r>
    </w:p>
    <w:p w14:paraId="654EB4B2" w14:textId="77777777" w:rsidR="002C58C9" w:rsidRDefault="002C58C9" w:rsidP="008A51F2">
      <w:pPr>
        <w:numPr>
          <w:ilvl w:val="0"/>
          <w:numId w:val="17"/>
        </w:numPr>
      </w:pPr>
      <w:r>
        <w:t>The item should now be accessible in the menu.</w:t>
      </w:r>
    </w:p>
    <w:p w14:paraId="654EB4B3" w14:textId="77777777" w:rsidR="002C58C9" w:rsidRDefault="002C58C9" w:rsidP="002C58C9">
      <w:r>
        <w:br w:type="page"/>
      </w:r>
    </w:p>
    <w:p w14:paraId="654EB4B4" w14:textId="77777777" w:rsidR="002C58C9" w:rsidRDefault="002C58C9" w:rsidP="002C58C9">
      <w:pPr>
        <w:pStyle w:val="Heading3"/>
      </w:pPr>
      <w:bookmarkStart w:id="159" w:name="_Toc182712067"/>
      <w:bookmarkStart w:id="160" w:name="_Toc212957022"/>
      <w:bookmarkStart w:id="161" w:name="_Toc215460518"/>
      <w:bookmarkStart w:id="162" w:name="_Toc503525485"/>
      <w:r>
        <w:lastRenderedPageBreak/>
        <w:t>Making a Specific-item Style Rule-based Item</w:t>
      </w:r>
      <w:bookmarkEnd w:id="159"/>
      <w:bookmarkEnd w:id="160"/>
      <w:bookmarkEnd w:id="161"/>
      <w:bookmarkEnd w:id="162"/>
    </w:p>
    <w:p w14:paraId="654EB4B5" w14:textId="77777777" w:rsidR="002C58C9" w:rsidRDefault="002C58C9" w:rsidP="002C58C9">
      <w:r>
        <w:t>In this example, we’ll make a steak that chooses a price based on size.</w:t>
      </w:r>
    </w:p>
    <w:p w14:paraId="654EB4B6" w14:textId="77777777" w:rsidR="002C58C9" w:rsidRPr="00633551" w:rsidRDefault="002C58C9" w:rsidP="008A51F2">
      <w:pPr>
        <w:numPr>
          <w:ilvl w:val="0"/>
          <w:numId w:val="27"/>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rsidRPr="00F33701">
        <w:t>.</w:t>
      </w:r>
    </w:p>
    <w:p w14:paraId="654EB4B7" w14:textId="77777777" w:rsidR="002C58C9" w:rsidRPr="00633551" w:rsidRDefault="002C58C9" w:rsidP="008A51F2">
      <w:pPr>
        <w:numPr>
          <w:ilvl w:val="0"/>
          <w:numId w:val="27"/>
        </w:numPr>
      </w:pPr>
      <w:r>
        <w:t>The “Menu Designer” screen appears.</w:t>
      </w:r>
    </w:p>
    <w:p w14:paraId="654EB4B8" w14:textId="77777777" w:rsidR="002C58C9" w:rsidRPr="00633551" w:rsidRDefault="002C58C9" w:rsidP="008A51F2">
      <w:pPr>
        <w:numPr>
          <w:ilvl w:val="0"/>
          <w:numId w:val="27"/>
        </w:numPr>
      </w:pPr>
      <w:r>
        <w:t>Touch the “Items”</w:t>
      </w:r>
      <w:r>
        <w:rPr>
          <w:b/>
        </w:rPr>
        <w:t xml:space="preserve"> </w:t>
      </w:r>
      <w:r>
        <w:t>tab.</w:t>
      </w:r>
    </w:p>
    <w:p w14:paraId="654EB4B9" w14:textId="77777777" w:rsidR="002C58C9" w:rsidRPr="00633551" w:rsidRDefault="002C58C9" w:rsidP="008A51F2">
      <w:pPr>
        <w:numPr>
          <w:ilvl w:val="0"/>
          <w:numId w:val="27"/>
        </w:numPr>
      </w:pPr>
      <w:r>
        <w:t xml:space="preserve">Press </w:t>
      </w:r>
      <w:r w:rsidRPr="00555A4E">
        <w:rPr>
          <w:b/>
        </w:rPr>
        <w:t>New</w:t>
      </w:r>
      <w:r>
        <w:t>.</w:t>
      </w:r>
    </w:p>
    <w:p w14:paraId="654EB4BA" w14:textId="77777777" w:rsidR="002C58C9" w:rsidRDefault="002C58C9" w:rsidP="008A51F2">
      <w:pPr>
        <w:numPr>
          <w:ilvl w:val="0"/>
          <w:numId w:val="27"/>
        </w:numPr>
      </w:pPr>
      <w:r>
        <w:t xml:space="preserve">Choose a minor class for the item.  </w:t>
      </w:r>
    </w:p>
    <w:p w14:paraId="654EB4BB" w14:textId="77777777" w:rsidR="002C58C9" w:rsidRDefault="002C58C9" w:rsidP="008A51F2">
      <w:pPr>
        <w:numPr>
          <w:ilvl w:val="0"/>
          <w:numId w:val="27"/>
        </w:numPr>
      </w:pPr>
      <w:r>
        <w:t>Enter the regular, remote, and check descriptions.  For example, name it “9 oz Steak.”</w:t>
      </w:r>
    </w:p>
    <w:p w14:paraId="654EB4BC" w14:textId="77777777" w:rsidR="002C58C9" w:rsidRDefault="002C58C9" w:rsidP="008A51F2">
      <w:pPr>
        <w:numPr>
          <w:ilvl w:val="0"/>
          <w:numId w:val="27"/>
        </w:numPr>
      </w:pPr>
      <w:r>
        <w:t>Leave the type as “normal.”</w:t>
      </w:r>
    </w:p>
    <w:p w14:paraId="654EB4BD" w14:textId="77777777" w:rsidR="002C58C9" w:rsidRDefault="002C58C9" w:rsidP="008A51F2">
      <w:pPr>
        <w:numPr>
          <w:ilvl w:val="0"/>
          <w:numId w:val="27"/>
        </w:numPr>
      </w:pPr>
      <w:r>
        <w:t>Fill out the remaining options as you’d like.</w:t>
      </w:r>
    </w:p>
    <w:p w14:paraId="654EB4BE" w14:textId="77777777" w:rsidR="002C58C9" w:rsidRDefault="002C58C9" w:rsidP="008A51F2">
      <w:pPr>
        <w:numPr>
          <w:ilvl w:val="0"/>
          <w:numId w:val="27"/>
        </w:numPr>
      </w:pPr>
      <w:r>
        <w:t>Create another item, a “12 oz Steak.”  Fill out the remaining options and price as you’d like.</w:t>
      </w:r>
    </w:p>
    <w:p w14:paraId="654EB4BF" w14:textId="77777777" w:rsidR="002C58C9" w:rsidRDefault="002C58C9" w:rsidP="008A51F2">
      <w:pPr>
        <w:numPr>
          <w:ilvl w:val="0"/>
          <w:numId w:val="27"/>
        </w:numPr>
      </w:pPr>
      <w:r>
        <w:t>Create two more items, “9 oz” and “12 oz” and give them a price of $0.00.  Make they don’t have an open price.</w:t>
      </w:r>
    </w:p>
    <w:p w14:paraId="654EB4C0" w14:textId="77777777" w:rsidR="002C58C9" w:rsidRDefault="002C58C9" w:rsidP="008A51F2">
      <w:pPr>
        <w:numPr>
          <w:ilvl w:val="0"/>
          <w:numId w:val="27"/>
        </w:numPr>
      </w:pPr>
      <w:r>
        <w:t>Press the “Questions” tab at the top of the screen.</w:t>
      </w:r>
    </w:p>
    <w:p w14:paraId="654EB4C1" w14:textId="77777777" w:rsidR="002C58C9" w:rsidRDefault="002C58C9" w:rsidP="008A51F2">
      <w:pPr>
        <w:numPr>
          <w:ilvl w:val="0"/>
          <w:numId w:val="27"/>
        </w:numPr>
      </w:pPr>
      <w:r>
        <w:t xml:space="preserve">Use the instructions in the </w:t>
      </w:r>
      <w:hyperlink w:anchor="_Questions" w:history="1">
        <w:r w:rsidRPr="00A8584C">
          <w:rPr>
            <w:rStyle w:val="Hyperlink"/>
          </w:rPr>
          <w:t>Questions</w:t>
        </w:r>
      </w:hyperlink>
      <w:r>
        <w:t xml:space="preserve"> section to create a question called “Steak Size.”  The possible answers should the “9 oz” and “12 oz” items you just made.</w:t>
      </w:r>
    </w:p>
    <w:p w14:paraId="654EB4C2" w14:textId="77777777" w:rsidR="002C58C9" w:rsidRDefault="002C58C9" w:rsidP="008A51F2">
      <w:pPr>
        <w:numPr>
          <w:ilvl w:val="0"/>
          <w:numId w:val="27"/>
        </w:numPr>
      </w:pPr>
      <w:r>
        <w:t>Create a new item called “Steak.”  Don’t give it any price/or cost information.  Change the type to “Rule-Based.”</w:t>
      </w:r>
    </w:p>
    <w:p w14:paraId="654EB4C3" w14:textId="77777777" w:rsidR="002C58C9" w:rsidRDefault="002C58C9" w:rsidP="008A51F2">
      <w:pPr>
        <w:numPr>
          <w:ilvl w:val="0"/>
          <w:numId w:val="27"/>
        </w:numPr>
      </w:pPr>
      <w:r>
        <w:t xml:space="preserve">Press </w:t>
      </w:r>
      <w:r w:rsidRPr="00286BA4">
        <w:rPr>
          <w:b/>
        </w:rPr>
        <w:t>Questions</w:t>
      </w:r>
      <w:r>
        <w:t xml:space="preserve"> at the top of the “Item Properties” section.  Add the “Steak Size” question you created earlier.  Check </w:t>
      </w:r>
      <w:r w:rsidRPr="00217B37">
        <w:rPr>
          <w:b/>
        </w:rPr>
        <w:t>Include in “Rule-Based” Price</w:t>
      </w:r>
      <w:r>
        <w:t xml:space="preserve">.  </w:t>
      </w:r>
    </w:p>
    <w:p w14:paraId="654EB4C4" w14:textId="77777777" w:rsidR="002C58C9" w:rsidRDefault="002C58C9" w:rsidP="008A51F2">
      <w:pPr>
        <w:numPr>
          <w:ilvl w:val="0"/>
          <w:numId w:val="27"/>
        </w:numPr>
      </w:pPr>
      <w:r>
        <w:t>In the “Pick Quantity” tab, select “1” and “1.”</w:t>
      </w:r>
      <w:r>
        <w:br/>
        <w:t>In this example, your guest must pick one and only one size.</w:t>
      </w:r>
    </w:p>
    <w:p w14:paraId="654EB4C5" w14:textId="77777777" w:rsidR="002C58C9" w:rsidRDefault="002C58C9" w:rsidP="008A51F2">
      <w:pPr>
        <w:numPr>
          <w:ilvl w:val="0"/>
          <w:numId w:val="27"/>
        </w:numPr>
      </w:pPr>
      <w:r>
        <w:t xml:space="preserve">Press the </w:t>
      </w:r>
      <w:r w:rsidRPr="00250817">
        <w:rPr>
          <w:b/>
        </w:rPr>
        <w:t>Price Rules</w:t>
      </w:r>
      <w:r>
        <w:t xml:space="preserve"> tab.</w:t>
      </w:r>
    </w:p>
    <w:p w14:paraId="654EB4C6" w14:textId="77777777" w:rsidR="002C58C9" w:rsidRDefault="002C58C9" w:rsidP="008A51F2">
      <w:pPr>
        <w:numPr>
          <w:ilvl w:val="0"/>
          <w:numId w:val="27"/>
        </w:numPr>
      </w:pPr>
      <w:r>
        <w:t xml:space="preserve">Press </w:t>
      </w:r>
      <w:r w:rsidRPr="00250817">
        <w:rPr>
          <w:b/>
        </w:rPr>
        <w:t>New</w:t>
      </w:r>
      <w:r>
        <w:t>.  By default, the “</w:t>
      </w:r>
      <w:r w:rsidRPr="00835CED">
        <w:t>Quantity”</w:t>
      </w:r>
      <w:r>
        <w:rPr>
          <w:b/>
        </w:rPr>
        <w:t xml:space="preserve"> </w:t>
      </w:r>
      <w:r>
        <w:t>button is checked.  Change the selection to “Specific Item.”</w:t>
      </w:r>
    </w:p>
    <w:p w14:paraId="654EB4C7" w14:textId="77777777" w:rsidR="002C58C9" w:rsidRDefault="002C58C9" w:rsidP="008A51F2">
      <w:pPr>
        <w:numPr>
          <w:ilvl w:val="0"/>
          <w:numId w:val="27"/>
        </w:numPr>
      </w:pPr>
      <w:r>
        <w:t xml:space="preserve">Select “9 oz.”  Press </w:t>
      </w:r>
      <w:r w:rsidRPr="00766BD7">
        <w:rPr>
          <w:b/>
        </w:rPr>
        <w:t>Assign</w:t>
      </w:r>
      <w:r>
        <w:t xml:space="preserve"> and set the “9 oz Steak” as the “Target Menu Item.”  This way, if the server enters select the “9 oz” size, the “9 oz Steak” will be placed on the bill.</w:t>
      </w:r>
    </w:p>
    <w:p w14:paraId="654EB4C8" w14:textId="77777777" w:rsidR="002C58C9" w:rsidRDefault="002C58C9" w:rsidP="008A51F2">
      <w:pPr>
        <w:numPr>
          <w:ilvl w:val="0"/>
          <w:numId w:val="27"/>
        </w:numPr>
      </w:pPr>
      <w:r>
        <w:t xml:space="preserve">Press </w:t>
      </w:r>
      <w:r>
        <w:rPr>
          <w:b/>
        </w:rPr>
        <w:t>OK</w:t>
      </w:r>
      <w:r>
        <w:t>.</w:t>
      </w:r>
    </w:p>
    <w:p w14:paraId="654EB4C9" w14:textId="77777777" w:rsidR="002C58C9" w:rsidRDefault="002C58C9" w:rsidP="008A51F2">
      <w:pPr>
        <w:numPr>
          <w:ilvl w:val="0"/>
          <w:numId w:val="27"/>
        </w:numPr>
      </w:pPr>
      <w:r>
        <w:t>Repeat steps 19-21, but select “12 oz.” and set the “Target Menu Item” to “12 oz Steak.”  This way, if the server selects the “12 oz” size, the “12 oz Steak” will be placed on the bill</w:t>
      </w:r>
    </w:p>
    <w:p w14:paraId="654EB4CA" w14:textId="77777777" w:rsidR="002C58C9" w:rsidRDefault="002C58C9" w:rsidP="008A51F2">
      <w:pPr>
        <w:numPr>
          <w:ilvl w:val="0"/>
          <w:numId w:val="27"/>
        </w:numPr>
      </w:pPr>
      <w:r>
        <w:t xml:space="preserve">Press the </w:t>
      </w:r>
      <w:r w:rsidRPr="00766BD7">
        <w:rPr>
          <w:b/>
        </w:rPr>
        <w:t>Groups</w:t>
      </w:r>
      <w:r>
        <w:t xml:space="preserve"> tab at the top of the screen.  Select the group you want to add the “Steak” to and press </w:t>
      </w:r>
      <w:r w:rsidRPr="00766BD7">
        <w:rPr>
          <w:b/>
        </w:rPr>
        <w:t>Show</w:t>
      </w:r>
      <w:r>
        <w:t>.</w:t>
      </w:r>
    </w:p>
    <w:p w14:paraId="654EB4CB" w14:textId="77777777" w:rsidR="002C58C9" w:rsidRDefault="002C58C9" w:rsidP="008A51F2">
      <w:pPr>
        <w:numPr>
          <w:ilvl w:val="0"/>
          <w:numId w:val="27"/>
        </w:numPr>
      </w:pPr>
      <w:r>
        <w:t xml:space="preserve">Press the </w:t>
      </w:r>
      <w:r w:rsidRPr="00766BD7">
        <w:rPr>
          <w:b/>
        </w:rPr>
        <w:t>Items</w:t>
      </w:r>
      <w:r>
        <w:t xml:space="preserve"> tab.  Touch and drag the “Steak” to the other side of the screen.</w:t>
      </w:r>
    </w:p>
    <w:p w14:paraId="654EB4CC" w14:textId="77777777" w:rsidR="002C58C9" w:rsidRDefault="002C58C9" w:rsidP="008A51F2">
      <w:pPr>
        <w:numPr>
          <w:ilvl w:val="0"/>
          <w:numId w:val="27"/>
        </w:numPr>
      </w:pPr>
      <w:r>
        <w:t>The item should now be accessible in the menu.</w:t>
      </w:r>
    </w:p>
    <w:p w14:paraId="654EB4CD" w14:textId="77777777" w:rsidR="002C58C9" w:rsidRDefault="002C58C9" w:rsidP="002C58C9">
      <w:pPr>
        <w:pStyle w:val="Heading2"/>
      </w:pPr>
      <w:bookmarkStart w:id="163" w:name="_Combos"/>
      <w:bookmarkStart w:id="164" w:name="_Toc212957023"/>
      <w:bookmarkStart w:id="165" w:name="_Toc215460519"/>
      <w:bookmarkStart w:id="166" w:name="_Toc503525486"/>
      <w:bookmarkEnd w:id="154"/>
      <w:bookmarkEnd w:id="163"/>
      <w:r>
        <w:lastRenderedPageBreak/>
        <w:t>Combos</w:t>
      </w:r>
      <w:bookmarkEnd w:id="164"/>
      <w:bookmarkEnd w:id="165"/>
      <w:bookmarkEnd w:id="166"/>
      <w:r w:rsidR="00F16E31">
        <w:fldChar w:fldCharType="begin"/>
      </w:r>
      <w:r>
        <w:instrText xml:space="preserve"> XE "Menus:Combos" </w:instrText>
      </w:r>
      <w:r w:rsidR="00F16E31">
        <w:fldChar w:fldCharType="end"/>
      </w:r>
    </w:p>
    <w:p w14:paraId="654EB4CE" w14:textId="77777777" w:rsidR="002C58C9" w:rsidRDefault="002C58C9" w:rsidP="002C58C9">
      <w:r>
        <w:t>Combos allow you to assign a price to a set of items when they are ordered separately.  For instance, you can create a combo that will activate whenever a sandwich, soft drink, and side item are ordered.</w:t>
      </w:r>
    </w:p>
    <w:p w14:paraId="654EB4CF" w14:textId="77777777" w:rsidR="002C58C9" w:rsidRDefault="002C58C9" w:rsidP="002C58C9">
      <w:pPr>
        <w:pStyle w:val="Heading3"/>
      </w:pPr>
      <w:bookmarkStart w:id="167" w:name="_Toc212957024"/>
      <w:bookmarkStart w:id="168" w:name="_Toc215460520"/>
      <w:bookmarkStart w:id="169" w:name="_Toc503525487"/>
      <w:r>
        <w:t>Creating a Combo</w:t>
      </w:r>
      <w:bookmarkEnd w:id="167"/>
      <w:bookmarkEnd w:id="168"/>
      <w:bookmarkEnd w:id="169"/>
    </w:p>
    <w:p w14:paraId="654EB4D0" w14:textId="77777777" w:rsidR="002C58C9" w:rsidRDefault="002C58C9" w:rsidP="002C58C9">
      <w:r>
        <w:t>In this example, we’ll create a combo that activates when a sandwich, soft drink, and side item are ordered.</w:t>
      </w:r>
    </w:p>
    <w:p w14:paraId="654EB4D1" w14:textId="77777777" w:rsidR="002C58C9" w:rsidRDefault="002C58C9" w:rsidP="006B1DBE">
      <w:pPr>
        <w:numPr>
          <w:ilvl w:val="0"/>
          <w:numId w:val="50"/>
        </w:numPr>
      </w:pPr>
      <w:r>
        <w:t>Create any items that will be part of the combo.</w:t>
      </w:r>
    </w:p>
    <w:p w14:paraId="654EB4D2" w14:textId="77777777" w:rsidR="002C58C9" w:rsidRDefault="002C58C9" w:rsidP="006B1DBE">
      <w:pPr>
        <w:numPr>
          <w:ilvl w:val="0"/>
          <w:numId w:val="50"/>
        </w:numPr>
      </w:pPr>
      <w:r>
        <w:t>Create an item named “</w:t>
      </w:r>
      <w:r w:rsidR="00E030D2">
        <w:t>Sandwich Combo</w:t>
      </w:r>
      <w:r>
        <w:t>”  Set it to “combo.”</w:t>
      </w:r>
    </w:p>
    <w:p w14:paraId="654EB4D3" w14:textId="77777777" w:rsidR="002C58C9" w:rsidRDefault="00E030D2" w:rsidP="002C58C9">
      <w:pPr>
        <w:jc w:val="center"/>
      </w:pPr>
      <w:r>
        <w:rPr>
          <w:noProof/>
          <w:lang w:eastAsia="zh-CN"/>
        </w:rPr>
        <w:drawing>
          <wp:inline distT="0" distB="0" distL="0" distR="0" wp14:anchorId="654EBA34" wp14:editId="654EBA35">
            <wp:extent cx="4905375" cy="3162300"/>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3" cstate="print"/>
                    <a:srcRect/>
                    <a:stretch>
                      <a:fillRect/>
                    </a:stretch>
                  </pic:blipFill>
                  <pic:spPr bwMode="auto">
                    <a:xfrm>
                      <a:off x="0" y="0"/>
                      <a:ext cx="4905375" cy="3162300"/>
                    </a:xfrm>
                    <a:prstGeom prst="rect">
                      <a:avLst/>
                    </a:prstGeom>
                    <a:noFill/>
                    <a:ln w="9525">
                      <a:noFill/>
                      <a:miter lim="800000"/>
                      <a:headEnd/>
                      <a:tailEnd/>
                    </a:ln>
                  </pic:spPr>
                </pic:pic>
              </a:graphicData>
            </a:graphic>
          </wp:inline>
        </w:drawing>
      </w:r>
    </w:p>
    <w:p w14:paraId="654EB4D4" w14:textId="77777777" w:rsidR="002C58C9" w:rsidRDefault="002C58C9" w:rsidP="006B1DBE">
      <w:pPr>
        <w:numPr>
          <w:ilvl w:val="0"/>
          <w:numId w:val="50"/>
        </w:numPr>
      </w:pPr>
      <w:r>
        <w:t>Price the combo.</w:t>
      </w:r>
    </w:p>
    <w:p w14:paraId="654EB4D5" w14:textId="77777777" w:rsidR="002C58C9" w:rsidRDefault="002C58C9" w:rsidP="002C58C9">
      <w:pPr>
        <w:spacing w:before="0" w:after="0"/>
      </w:pPr>
      <w:r>
        <w:br w:type="page"/>
      </w:r>
    </w:p>
    <w:p w14:paraId="654EB4D6" w14:textId="77777777" w:rsidR="002C58C9" w:rsidRDefault="002C58C9" w:rsidP="006B1DBE">
      <w:pPr>
        <w:numPr>
          <w:ilvl w:val="0"/>
          <w:numId w:val="50"/>
        </w:numPr>
      </w:pPr>
      <w:r>
        <w:lastRenderedPageBreak/>
        <w:t xml:space="preserve">Touch the “Combo” tab.  Press </w:t>
      </w:r>
      <w:r w:rsidRPr="005137E2">
        <w:rPr>
          <w:b/>
        </w:rPr>
        <w:t>New.</w:t>
      </w:r>
    </w:p>
    <w:p w14:paraId="654EB4D7" w14:textId="77777777" w:rsidR="002C58C9" w:rsidRDefault="002C58C9" w:rsidP="006B1DBE">
      <w:pPr>
        <w:numPr>
          <w:ilvl w:val="0"/>
          <w:numId w:val="52"/>
        </w:numPr>
      </w:pPr>
      <w:r>
        <w:t>The “Group Name” is the name of this component of the combo.  In this example, this component will be named “Sandwich,” as the guest can choose from a variety of sandwiches.</w:t>
      </w:r>
    </w:p>
    <w:p w14:paraId="654EB4D8" w14:textId="77777777" w:rsidR="002C58C9" w:rsidRDefault="002C58C9" w:rsidP="006B1DBE">
      <w:pPr>
        <w:numPr>
          <w:ilvl w:val="0"/>
          <w:numId w:val="52"/>
        </w:numPr>
      </w:pPr>
      <w:r>
        <w:t>The “Quantity” field determines how many items from this component must be selected to activate the combo.</w:t>
      </w:r>
    </w:p>
    <w:p w14:paraId="654EB4D9" w14:textId="77777777" w:rsidR="002C58C9" w:rsidRDefault="002C58C9" w:rsidP="006B1DBE">
      <w:pPr>
        <w:numPr>
          <w:ilvl w:val="0"/>
          <w:numId w:val="52"/>
        </w:numPr>
      </w:pPr>
      <w:r>
        <w:t xml:space="preserve">Press </w:t>
      </w:r>
      <w:r w:rsidRPr="008B21F4">
        <w:rPr>
          <w:b/>
        </w:rPr>
        <w:t>Add Group</w:t>
      </w:r>
      <w:r>
        <w:t xml:space="preserve"> to add entire menu groups to this component.  For instance, you can add all your sandwiches to the combo.</w:t>
      </w:r>
    </w:p>
    <w:p w14:paraId="654EB4DA" w14:textId="77777777" w:rsidR="002C58C9" w:rsidRDefault="002C58C9" w:rsidP="006B1DBE">
      <w:pPr>
        <w:numPr>
          <w:ilvl w:val="0"/>
          <w:numId w:val="52"/>
        </w:numPr>
      </w:pPr>
      <w:r>
        <w:t xml:space="preserve">Press </w:t>
      </w:r>
      <w:r>
        <w:rPr>
          <w:b/>
        </w:rPr>
        <w:t>Add Item</w:t>
      </w:r>
      <w:r>
        <w:t xml:space="preserve"> to add a specific item to this component.</w:t>
      </w:r>
    </w:p>
    <w:p w14:paraId="654EB4DB" w14:textId="77777777" w:rsidR="002C58C9" w:rsidRDefault="002C58C9" w:rsidP="006B1DBE">
      <w:pPr>
        <w:numPr>
          <w:ilvl w:val="0"/>
          <w:numId w:val="52"/>
        </w:numPr>
      </w:pPr>
      <w:r>
        <w:t xml:space="preserve">Press </w:t>
      </w:r>
      <w:r w:rsidRPr="008B21F4">
        <w:rPr>
          <w:b/>
        </w:rPr>
        <w:t>Remove</w:t>
      </w:r>
      <w:r>
        <w:t xml:space="preserve"> to remove a group/item from this component.</w:t>
      </w:r>
    </w:p>
    <w:p w14:paraId="654EB4DC" w14:textId="77777777" w:rsidR="002C58C9" w:rsidRDefault="002C58C9" w:rsidP="002C58C9">
      <w:pPr>
        <w:jc w:val="center"/>
      </w:pPr>
      <w:r>
        <w:rPr>
          <w:noProof/>
          <w:lang w:eastAsia="zh-CN"/>
        </w:rPr>
        <w:drawing>
          <wp:inline distT="0" distB="0" distL="0" distR="0" wp14:anchorId="654EBA36" wp14:editId="654EBA37">
            <wp:extent cx="3333750" cy="4572000"/>
            <wp:effectExtent l="19050" t="0" r="0" b="0"/>
            <wp:docPr id="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srcRect/>
                    <a:stretch>
                      <a:fillRect/>
                    </a:stretch>
                  </pic:blipFill>
                  <pic:spPr bwMode="auto">
                    <a:xfrm>
                      <a:off x="0" y="0"/>
                      <a:ext cx="3333750" cy="4572000"/>
                    </a:xfrm>
                    <a:prstGeom prst="rect">
                      <a:avLst/>
                    </a:prstGeom>
                    <a:noFill/>
                    <a:ln w="9525">
                      <a:noFill/>
                      <a:miter lim="800000"/>
                      <a:headEnd/>
                      <a:tailEnd/>
                    </a:ln>
                  </pic:spPr>
                </pic:pic>
              </a:graphicData>
            </a:graphic>
          </wp:inline>
        </w:drawing>
      </w:r>
    </w:p>
    <w:p w14:paraId="654EB4DD" w14:textId="77777777" w:rsidR="002C58C9" w:rsidRDefault="002C58C9" w:rsidP="002C58C9"/>
    <w:p w14:paraId="654EB4DE" w14:textId="77777777" w:rsidR="002C58C9" w:rsidRDefault="002C58C9" w:rsidP="006B1DBE">
      <w:pPr>
        <w:numPr>
          <w:ilvl w:val="0"/>
          <w:numId w:val="50"/>
        </w:numPr>
      </w:pPr>
      <w:r>
        <w:t xml:space="preserve">Press </w:t>
      </w:r>
      <w:r>
        <w:rPr>
          <w:b/>
        </w:rPr>
        <w:t>Add Item</w:t>
      </w:r>
      <w:r>
        <w:t xml:space="preserve">.  Select an item to add to this component.  Press </w:t>
      </w:r>
      <w:r>
        <w:rPr>
          <w:b/>
        </w:rPr>
        <w:t>OK</w:t>
      </w:r>
      <w:r>
        <w:t xml:space="preserve"> once you’re done adding items.</w:t>
      </w:r>
    </w:p>
    <w:p w14:paraId="654EB4DF" w14:textId="77777777" w:rsidR="002C58C9" w:rsidRDefault="002C58C9" w:rsidP="006B1DBE">
      <w:pPr>
        <w:numPr>
          <w:ilvl w:val="0"/>
          <w:numId w:val="50"/>
        </w:numPr>
      </w:pPr>
      <w:r>
        <w:t xml:space="preserve">Press </w:t>
      </w:r>
      <w:r w:rsidRPr="007C5475">
        <w:rPr>
          <w:b/>
        </w:rPr>
        <w:t>New</w:t>
      </w:r>
      <w:r>
        <w:t xml:space="preserve"> again.  Name this component “Side.”  Add the items/groups you’d like.  Press </w:t>
      </w:r>
      <w:r w:rsidRPr="007C5475">
        <w:rPr>
          <w:b/>
        </w:rPr>
        <w:t>OK</w:t>
      </w:r>
      <w:r>
        <w:t xml:space="preserve"> when you’re done adding items.</w:t>
      </w:r>
    </w:p>
    <w:p w14:paraId="654EB4E0" w14:textId="77777777" w:rsidR="002C58C9" w:rsidRDefault="002C58C9" w:rsidP="002C58C9">
      <w:pPr>
        <w:spacing w:before="0" w:after="0"/>
      </w:pPr>
      <w:r>
        <w:br w:type="page"/>
      </w:r>
    </w:p>
    <w:p w14:paraId="654EB4E1" w14:textId="77777777" w:rsidR="002C58C9" w:rsidRDefault="002C58C9" w:rsidP="006B1DBE">
      <w:pPr>
        <w:numPr>
          <w:ilvl w:val="0"/>
          <w:numId w:val="50"/>
        </w:numPr>
      </w:pPr>
      <w:r>
        <w:lastRenderedPageBreak/>
        <w:t xml:space="preserve">Press </w:t>
      </w:r>
      <w:r w:rsidRPr="007A5B85">
        <w:rPr>
          <w:b/>
        </w:rPr>
        <w:t>New</w:t>
      </w:r>
      <w:r>
        <w:t xml:space="preserve">.  This component will be named “Beverage.”  Add the drinks/groups you’d like.  Press </w:t>
      </w:r>
      <w:r w:rsidRPr="007C5475">
        <w:rPr>
          <w:b/>
        </w:rPr>
        <w:t>OK</w:t>
      </w:r>
      <w:r>
        <w:t xml:space="preserve"> when you’re done.</w:t>
      </w:r>
    </w:p>
    <w:p w14:paraId="654EB4E2" w14:textId="77777777" w:rsidR="002C58C9" w:rsidRDefault="002C58C9" w:rsidP="002C58C9">
      <w:r>
        <w:t>The “Combo” tab should look something like this when you’re finished.  You may have more items in each component, depending on how many you added.</w:t>
      </w:r>
    </w:p>
    <w:p w14:paraId="654EB4E3" w14:textId="77777777" w:rsidR="002C58C9" w:rsidRDefault="002C58C9" w:rsidP="002C58C9">
      <w:pPr>
        <w:jc w:val="center"/>
      </w:pPr>
      <w:r>
        <w:rPr>
          <w:noProof/>
          <w:lang w:eastAsia="zh-CN"/>
        </w:rPr>
        <w:drawing>
          <wp:inline distT="0" distB="0" distL="0" distR="0" wp14:anchorId="654EBA38" wp14:editId="654EBA39">
            <wp:extent cx="4657725" cy="3952875"/>
            <wp:effectExtent l="19050" t="0" r="9525" b="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srcRect/>
                    <a:stretch>
                      <a:fillRect/>
                    </a:stretch>
                  </pic:blipFill>
                  <pic:spPr bwMode="auto">
                    <a:xfrm>
                      <a:off x="0" y="0"/>
                      <a:ext cx="4657725" cy="3952875"/>
                    </a:xfrm>
                    <a:prstGeom prst="rect">
                      <a:avLst/>
                    </a:prstGeom>
                    <a:noFill/>
                    <a:ln w="9525">
                      <a:noFill/>
                      <a:miter lim="800000"/>
                      <a:headEnd/>
                      <a:tailEnd/>
                    </a:ln>
                  </pic:spPr>
                </pic:pic>
              </a:graphicData>
            </a:graphic>
          </wp:inline>
        </w:drawing>
      </w:r>
    </w:p>
    <w:p w14:paraId="654EB4E4" w14:textId="77777777" w:rsidR="002C58C9" w:rsidRDefault="002C58C9" w:rsidP="002C58C9">
      <w:r>
        <w:t>Now, when a server orders an item from each component, the combo item and price will activate.</w:t>
      </w:r>
    </w:p>
    <w:p w14:paraId="654EB4E5" w14:textId="77777777" w:rsidR="002C58C9" w:rsidRDefault="002C58C9" w:rsidP="002C58C9">
      <w:r>
        <w:t>In this example, if the server orders two burgers, two fries, and three pops, the combo will show twice, and the last pop will be left on its own, and its normal price will apply.</w:t>
      </w:r>
    </w:p>
    <w:p w14:paraId="654EB4E6" w14:textId="77777777" w:rsidR="002C58C9" w:rsidRDefault="002C58C9" w:rsidP="002C58C9">
      <w:r>
        <w:br w:type="page"/>
      </w:r>
    </w:p>
    <w:p w14:paraId="654EB4E7" w14:textId="77777777" w:rsidR="002C58C9" w:rsidRDefault="002C58C9" w:rsidP="002C58C9"/>
    <w:p w14:paraId="654EB4E8" w14:textId="77777777" w:rsidR="002C58C9" w:rsidRDefault="002C58C9" w:rsidP="002C58C9">
      <w:pPr>
        <w:pStyle w:val="Heading3"/>
      </w:pPr>
      <w:bookmarkStart w:id="170" w:name="_Toc212957025"/>
      <w:bookmarkStart w:id="171" w:name="_Toc215460521"/>
      <w:bookmarkStart w:id="172" w:name="_Toc503525488"/>
      <w:r>
        <w:t>Creating a 2-for-1, 3-for-1, etc, Combo</w:t>
      </w:r>
      <w:bookmarkEnd w:id="170"/>
      <w:bookmarkEnd w:id="171"/>
      <w:bookmarkEnd w:id="172"/>
      <w:r w:rsidR="00F16E31">
        <w:fldChar w:fldCharType="begin"/>
      </w:r>
      <w:r>
        <w:instrText xml:space="preserve"> XE "Menus: 2-for-1 Combos, etc)</w:instrText>
      </w:r>
      <w:r w:rsidR="00F16E31">
        <w:fldChar w:fldCharType="end"/>
      </w:r>
    </w:p>
    <w:p w14:paraId="654EB4E9" w14:textId="77777777" w:rsidR="002C58C9" w:rsidRDefault="002C58C9" w:rsidP="002C58C9">
      <w:r>
        <w:t>The combos feature allows you to create “2-for-1” style deals with ease.</w:t>
      </w:r>
    </w:p>
    <w:p w14:paraId="654EB4EA" w14:textId="77777777" w:rsidR="002C58C9" w:rsidRDefault="002C58C9" w:rsidP="006B1DBE">
      <w:pPr>
        <w:numPr>
          <w:ilvl w:val="0"/>
          <w:numId w:val="51"/>
        </w:numPr>
      </w:pPr>
      <w:r>
        <w:t>Create any items that are necessary for the deal.</w:t>
      </w:r>
    </w:p>
    <w:p w14:paraId="654EB4EB" w14:textId="77777777" w:rsidR="002C58C9" w:rsidRDefault="002C58C9" w:rsidP="006B1DBE">
      <w:pPr>
        <w:numPr>
          <w:ilvl w:val="0"/>
          <w:numId w:val="51"/>
        </w:numPr>
      </w:pPr>
      <w:r>
        <w:t>Create the combo item.  Name it “2-For-1 Burger” and price it as you’d like.</w:t>
      </w:r>
    </w:p>
    <w:p w14:paraId="654EB4EC" w14:textId="77777777" w:rsidR="002C58C9" w:rsidRDefault="002C58C9" w:rsidP="006B1DBE">
      <w:pPr>
        <w:numPr>
          <w:ilvl w:val="0"/>
          <w:numId w:val="51"/>
        </w:numPr>
      </w:pPr>
      <w:r>
        <w:t xml:space="preserve">Press the “combo” tab.  Press </w:t>
      </w:r>
      <w:r>
        <w:rPr>
          <w:b/>
        </w:rPr>
        <w:t>New</w:t>
      </w:r>
      <w:r w:rsidRPr="00AB4D56">
        <w:t>.</w:t>
      </w:r>
    </w:p>
    <w:p w14:paraId="654EB4ED" w14:textId="77777777" w:rsidR="002C58C9" w:rsidRDefault="002C58C9" w:rsidP="006B1DBE">
      <w:pPr>
        <w:numPr>
          <w:ilvl w:val="0"/>
          <w:numId w:val="51"/>
        </w:numPr>
      </w:pPr>
      <w:r>
        <w:t>Name the component “Burger.”</w:t>
      </w:r>
    </w:p>
    <w:p w14:paraId="654EB4EE" w14:textId="77777777" w:rsidR="002C58C9" w:rsidRDefault="002C58C9" w:rsidP="006B1DBE">
      <w:pPr>
        <w:numPr>
          <w:ilvl w:val="0"/>
          <w:numId w:val="51"/>
        </w:numPr>
      </w:pPr>
      <w:r>
        <w:t>Set the quantity field to “2.”</w:t>
      </w:r>
    </w:p>
    <w:p w14:paraId="654EB4EF" w14:textId="77777777" w:rsidR="002C58C9" w:rsidRDefault="002C58C9" w:rsidP="006B1DBE">
      <w:pPr>
        <w:numPr>
          <w:ilvl w:val="0"/>
          <w:numId w:val="51"/>
        </w:numPr>
      </w:pPr>
      <w:r>
        <w:t xml:space="preserve">Press </w:t>
      </w:r>
      <w:r>
        <w:rPr>
          <w:b/>
        </w:rPr>
        <w:t>Add Item</w:t>
      </w:r>
      <w:r>
        <w:t>.  Add an item to the component.</w:t>
      </w:r>
    </w:p>
    <w:p w14:paraId="654EB4F0" w14:textId="77777777" w:rsidR="002C58C9" w:rsidRDefault="002C58C9" w:rsidP="002C58C9">
      <w:r>
        <w:t>The combo tab should look something like this:</w:t>
      </w:r>
    </w:p>
    <w:p w14:paraId="654EB4F1" w14:textId="77777777" w:rsidR="002C58C9" w:rsidRDefault="002C58C9" w:rsidP="002C58C9">
      <w:pPr>
        <w:jc w:val="center"/>
      </w:pPr>
      <w:r>
        <w:rPr>
          <w:noProof/>
          <w:lang w:eastAsia="zh-CN"/>
        </w:rPr>
        <w:drawing>
          <wp:inline distT="0" distB="0" distL="0" distR="0" wp14:anchorId="654EBA3A" wp14:editId="654EBA3B">
            <wp:extent cx="4562475" cy="3857625"/>
            <wp:effectExtent l="19050" t="0" r="9525" b="0"/>
            <wp:docPr id="9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4562475" cy="3857625"/>
                    </a:xfrm>
                    <a:prstGeom prst="rect">
                      <a:avLst/>
                    </a:prstGeom>
                    <a:noFill/>
                    <a:ln w="9525">
                      <a:noFill/>
                      <a:miter lim="800000"/>
                      <a:headEnd/>
                      <a:tailEnd/>
                    </a:ln>
                  </pic:spPr>
                </pic:pic>
              </a:graphicData>
            </a:graphic>
          </wp:inline>
        </w:drawing>
      </w:r>
    </w:p>
    <w:p w14:paraId="654EB4F2" w14:textId="77777777" w:rsidR="002C58C9" w:rsidRDefault="002C58C9" w:rsidP="002C58C9">
      <w:r>
        <w:t>Now, when a server orders two burgers, the combo price will activate.</w:t>
      </w:r>
    </w:p>
    <w:p w14:paraId="654EB4F3" w14:textId="77777777" w:rsidR="002C58C9" w:rsidRDefault="002C58C9" w:rsidP="002C58C9"/>
    <w:p w14:paraId="654EB4F4" w14:textId="77777777" w:rsidR="002C58C9" w:rsidRDefault="002C58C9" w:rsidP="002C58C9">
      <w:r>
        <w:br w:type="page"/>
      </w:r>
    </w:p>
    <w:p w14:paraId="654EB4F5" w14:textId="77777777" w:rsidR="00443A57" w:rsidRDefault="00443A57" w:rsidP="00CF4CEF">
      <w:pPr>
        <w:pStyle w:val="Heading2"/>
      </w:pPr>
      <w:bookmarkStart w:id="173" w:name="_Menu_Schedules"/>
      <w:bookmarkStart w:id="174" w:name="_Toc503525489"/>
      <w:bookmarkEnd w:id="173"/>
      <w:r>
        <w:lastRenderedPageBreak/>
        <w:t>Price Level Combos</w:t>
      </w:r>
      <w:bookmarkEnd w:id="174"/>
    </w:p>
    <w:p w14:paraId="654EB4F6" w14:textId="77777777" w:rsidR="00C967B4" w:rsidRDefault="00443A57">
      <w:pPr>
        <w:spacing w:before="0" w:after="0"/>
      </w:pPr>
      <w:r>
        <w:t>As mentioned earlier, “price level combos” can be used</w:t>
      </w:r>
      <w:r w:rsidR="00C967B4">
        <w:t xml:space="preserve"> to setup “Prix Fixe” or set course menus.</w:t>
      </w:r>
    </w:p>
    <w:p w14:paraId="654EB4F7" w14:textId="77777777" w:rsidR="00C967B4" w:rsidRDefault="00C967B4" w:rsidP="00C967B4">
      <w:r>
        <w:t>In this example, we’ll create a combo that activates when an appetizer, main item, and dessert are ordered over the course of a meal (as opposed to all being ordered at once)</w:t>
      </w:r>
    </w:p>
    <w:p w14:paraId="654EB4F8" w14:textId="77777777" w:rsidR="00C967B4" w:rsidRDefault="00C967B4" w:rsidP="006B1DBE">
      <w:pPr>
        <w:numPr>
          <w:ilvl w:val="0"/>
          <w:numId w:val="128"/>
        </w:numPr>
      </w:pPr>
      <w:r>
        <w:t>Create the menu items that will be part of the prix fixe menu.</w:t>
      </w:r>
    </w:p>
    <w:p w14:paraId="654EB4F9" w14:textId="77777777" w:rsidR="00C967B4" w:rsidRDefault="00C967B4" w:rsidP="006B1DBE">
      <w:pPr>
        <w:numPr>
          <w:ilvl w:val="0"/>
          <w:numId w:val="128"/>
        </w:numPr>
      </w:pPr>
      <w:r>
        <w:t>Create a price level called “Prix Fixe”</w:t>
      </w:r>
    </w:p>
    <w:p w14:paraId="654EB4FA" w14:textId="77777777" w:rsidR="00C967B4" w:rsidRDefault="00C967B4" w:rsidP="006B1DBE">
      <w:pPr>
        <w:numPr>
          <w:ilvl w:val="0"/>
          <w:numId w:val="128"/>
        </w:numPr>
      </w:pPr>
      <w:r>
        <w:t>Create an item named “</w:t>
      </w:r>
      <w:r w:rsidR="00962CDF">
        <w:t>Prix Fixe</w:t>
      </w:r>
      <w:r>
        <w:t>”</w:t>
      </w:r>
      <w:r w:rsidR="00962CDF">
        <w:t xml:space="preserve"> and se</w:t>
      </w:r>
      <w:r>
        <w:t>t it</w:t>
      </w:r>
      <w:r w:rsidR="00962CDF">
        <w:t>s</w:t>
      </w:r>
      <w:r>
        <w:t xml:space="preserve"> </w:t>
      </w:r>
      <w:r w:rsidR="00962CDF">
        <w:t>“type”</w:t>
      </w:r>
      <w:r>
        <w:t xml:space="preserve"> </w:t>
      </w:r>
      <w:r w:rsidR="00962CDF">
        <w:t xml:space="preserve">to </w:t>
      </w:r>
      <w:r>
        <w:t>“</w:t>
      </w:r>
      <w:r w:rsidR="00962CDF">
        <w:t>Price Level C</w:t>
      </w:r>
      <w:r>
        <w:t>ombo.”</w:t>
      </w:r>
    </w:p>
    <w:p w14:paraId="654EB4FB" w14:textId="77777777" w:rsidR="00C967B4" w:rsidRDefault="00962CDF" w:rsidP="00C967B4">
      <w:pPr>
        <w:jc w:val="center"/>
      </w:pPr>
      <w:r>
        <w:rPr>
          <w:noProof/>
        </w:rPr>
        <w:drawing>
          <wp:inline distT="0" distB="0" distL="0" distR="0" wp14:anchorId="654EBA3C" wp14:editId="654EBA3D">
            <wp:extent cx="4867275" cy="274320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67275" cy="2743200"/>
                    </a:xfrm>
                    <a:prstGeom prst="rect">
                      <a:avLst/>
                    </a:prstGeom>
                  </pic:spPr>
                </pic:pic>
              </a:graphicData>
            </a:graphic>
          </wp:inline>
        </w:drawing>
      </w:r>
    </w:p>
    <w:p w14:paraId="654EB4FC" w14:textId="77777777" w:rsidR="00C967B4" w:rsidRDefault="00962CDF" w:rsidP="006B1DBE">
      <w:pPr>
        <w:numPr>
          <w:ilvl w:val="0"/>
          <w:numId w:val="128"/>
        </w:numPr>
      </w:pPr>
      <w:r>
        <w:t>The price doesn’t need to be set on this item.</w:t>
      </w:r>
    </w:p>
    <w:p w14:paraId="654EB4FD" w14:textId="77777777" w:rsidR="00C967B4" w:rsidRDefault="00C967B4" w:rsidP="00C967B4">
      <w:pPr>
        <w:spacing w:before="0" w:after="0"/>
      </w:pPr>
      <w:r>
        <w:br w:type="page"/>
      </w:r>
    </w:p>
    <w:p w14:paraId="654EB4FE" w14:textId="77777777" w:rsidR="00C967B4" w:rsidRDefault="00C967B4" w:rsidP="006B1DBE">
      <w:pPr>
        <w:numPr>
          <w:ilvl w:val="0"/>
          <w:numId w:val="128"/>
        </w:numPr>
      </w:pPr>
      <w:r>
        <w:lastRenderedPageBreak/>
        <w:t xml:space="preserve">Touch the “Combo” tab.  Press </w:t>
      </w:r>
      <w:r w:rsidRPr="005137E2">
        <w:rPr>
          <w:b/>
        </w:rPr>
        <w:t>New.</w:t>
      </w:r>
    </w:p>
    <w:p w14:paraId="654EB4FF" w14:textId="77777777" w:rsidR="00600DB2" w:rsidRDefault="00C967B4" w:rsidP="006B1DBE">
      <w:pPr>
        <w:numPr>
          <w:ilvl w:val="0"/>
          <w:numId w:val="52"/>
        </w:numPr>
      </w:pPr>
      <w:r>
        <w:t xml:space="preserve">The “Group Name” is the name of this component of the combo.  </w:t>
      </w:r>
    </w:p>
    <w:p w14:paraId="654EB500" w14:textId="77777777" w:rsidR="00C967B4" w:rsidRDefault="00C967B4" w:rsidP="006B1DBE">
      <w:pPr>
        <w:numPr>
          <w:ilvl w:val="0"/>
          <w:numId w:val="52"/>
        </w:numPr>
      </w:pPr>
      <w:r>
        <w:t xml:space="preserve">The “Quantity” field determines how many items from this </w:t>
      </w:r>
      <w:r w:rsidR="00600DB2">
        <w:t xml:space="preserve">group </w:t>
      </w:r>
      <w:r>
        <w:t>must be selected to activate the combo.</w:t>
      </w:r>
    </w:p>
    <w:p w14:paraId="654EB501" w14:textId="77777777" w:rsidR="00600DB2" w:rsidRDefault="00600DB2" w:rsidP="006B1DBE">
      <w:pPr>
        <w:numPr>
          <w:ilvl w:val="0"/>
          <w:numId w:val="52"/>
        </w:numPr>
      </w:pPr>
      <w:r>
        <w:t>If “Keep Price” is turned on, the menu items will retain their original price.  For this example, this should be turned off.</w:t>
      </w:r>
    </w:p>
    <w:p w14:paraId="654EB502" w14:textId="77777777" w:rsidR="00600DB2" w:rsidRDefault="00600DB2" w:rsidP="006B1DBE">
      <w:pPr>
        <w:numPr>
          <w:ilvl w:val="0"/>
          <w:numId w:val="52"/>
        </w:numPr>
      </w:pPr>
      <w:r>
        <w:t>For our “Prix Fixe” example, an “Override Pride Level” must be set.  We will set to the price level created in step 2.</w:t>
      </w:r>
    </w:p>
    <w:p w14:paraId="654EB503" w14:textId="77777777" w:rsidR="00C967B4" w:rsidRDefault="00C967B4" w:rsidP="006B1DBE">
      <w:pPr>
        <w:numPr>
          <w:ilvl w:val="0"/>
          <w:numId w:val="52"/>
        </w:numPr>
      </w:pPr>
      <w:r>
        <w:t xml:space="preserve">Press </w:t>
      </w:r>
      <w:r w:rsidRPr="008B21F4">
        <w:rPr>
          <w:b/>
        </w:rPr>
        <w:t>Add Group</w:t>
      </w:r>
      <w:r>
        <w:t xml:space="preserve"> to add entire menu groups to this component.  For instance, you can add all your </w:t>
      </w:r>
      <w:r w:rsidR="00600DB2">
        <w:t xml:space="preserve">appetizers </w:t>
      </w:r>
      <w:r>
        <w:t>to the combo.</w:t>
      </w:r>
    </w:p>
    <w:p w14:paraId="654EB504" w14:textId="77777777" w:rsidR="00C967B4" w:rsidRDefault="00C967B4" w:rsidP="006B1DBE">
      <w:pPr>
        <w:numPr>
          <w:ilvl w:val="0"/>
          <w:numId w:val="52"/>
        </w:numPr>
      </w:pPr>
      <w:r>
        <w:t xml:space="preserve">Press </w:t>
      </w:r>
      <w:r>
        <w:rPr>
          <w:b/>
        </w:rPr>
        <w:t>Add Item</w:t>
      </w:r>
      <w:r>
        <w:t xml:space="preserve"> to add a specific item to this component.</w:t>
      </w:r>
    </w:p>
    <w:p w14:paraId="654EB505" w14:textId="77777777" w:rsidR="00C967B4" w:rsidRDefault="00C967B4" w:rsidP="006B1DBE">
      <w:pPr>
        <w:numPr>
          <w:ilvl w:val="0"/>
          <w:numId w:val="52"/>
        </w:numPr>
      </w:pPr>
      <w:r>
        <w:t xml:space="preserve">Press </w:t>
      </w:r>
      <w:r w:rsidRPr="008B21F4">
        <w:rPr>
          <w:b/>
        </w:rPr>
        <w:t>Remove</w:t>
      </w:r>
      <w:r>
        <w:t xml:space="preserve"> to remove a group/item from this component.</w:t>
      </w:r>
    </w:p>
    <w:p w14:paraId="654EB506" w14:textId="77777777" w:rsidR="00C967B4" w:rsidRDefault="007003B3" w:rsidP="00C967B4">
      <w:pPr>
        <w:jc w:val="center"/>
      </w:pPr>
      <w:r>
        <w:rPr>
          <w:noProof/>
        </w:rPr>
        <w:drawing>
          <wp:inline distT="0" distB="0" distL="0" distR="0" wp14:anchorId="654EBA3E" wp14:editId="654EBA3F">
            <wp:extent cx="2733230" cy="3742661"/>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3952" cy="3743650"/>
                    </a:xfrm>
                    <a:prstGeom prst="rect">
                      <a:avLst/>
                    </a:prstGeom>
                  </pic:spPr>
                </pic:pic>
              </a:graphicData>
            </a:graphic>
          </wp:inline>
        </w:drawing>
      </w:r>
    </w:p>
    <w:p w14:paraId="654EB507" w14:textId="77777777" w:rsidR="00C967B4" w:rsidRDefault="00C967B4" w:rsidP="00C967B4"/>
    <w:p w14:paraId="654EB508" w14:textId="77777777" w:rsidR="00C967B4" w:rsidRDefault="00C967B4" w:rsidP="006B1DBE">
      <w:pPr>
        <w:numPr>
          <w:ilvl w:val="0"/>
          <w:numId w:val="128"/>
        </w:numPr>
      </w:pPr>
      <w:r>
        <w:t xml:space="preserve">Press </w:t>
      </w:r>
      <w:r>
        <w:rPr>
          <w:b/>
        </w:rPr>
        <w:t>Add Item</w:t>
      </w:r>
      <w:r>
        <w:t xml:space="preserve">.  Select an item to add to this component.  Press </w:t>
      </w:r>
      <w:r>
        <w:rPr>
          <w:b/>
        </w:rPr>
        <w:t>OK</w:t>
      </w:r>
      <w:r>
        <w:t xml:space="preserve"> once you’re done adding items.</w:t>
      </w:r>
    </w:p>
    <w:p w14:paraId="654EB509" w14:textId="77777777" w:rsidR="00C967B4" w:rsidRDefault="00C967B4" w:rsidP="00C967B4">
      <w:pPr>
        <w:jc w:val="center"/>
      </w:pPr>
    </w:p>
    <w:p w14:paraId="654EB50A" w14:textId="77777777" w:rsidR="00C967B4" w:rsidRDefault="00C967B4" w:rsidP="00C967B4">
      <w:r>
        <w:t xml:space="preserve">Now, when a server orders </w:t>
      </w:r>
      <w:r w:rsidR="00E36DE5">
        <w:t>3 items from the options you added, those items will be sold at their “Prix Fixe” price instead of their default price.</w:t>
      </w:r>
    </w:p>
    <w:p w14:paraId="654EB50B" w14:textId="77777777" w:rsidR="00443A57" w:rsidRDefault="00443A57">
      <w:pPr>
        <w:spacing w:before="0" w:after="0"/>
      </w:pPr>
      <w:r>
        <w:br w:type="page"/>
      </w:r>
    </w:p>
    <w:p w14:paraId="654EB50C" w14:textId="77777777" w:rsidR="00A93CCC" w:rsidRDefault="00A93CCC" w:rsidP="00CF4CEF">
      <w:pPr>
        <w:pStyle w:val="Heading2"/>
      </w:pPr>
      <w:bookmarkStart w:id="175" w:name="_Toc503525490"/>
      <w:r>
        <w:lastRenderedPageBreak/>
        <w:t>Menu Schedules</w:t>
      </w:r>
      <w:bookmarkEnd w:id="175"/>
    </w:p>
    <w:p w14:paraId="654EB50D" w14:textId="77777777" w:rsidR="00A93CCC" w:rsidRDefault="00A93CCC" w:rsidP="00A93CCC">
      <w:r>
        <w:t>The “Schedule” tab lets you setup schedules in your menu.  These schedule</w:t>
      </w:r>
      <w:r w:rsidR="006E03BA">
        <w:t>s</w:t>
      </w:r>
      <w:r>
        <w:t xml:space="preserve"> let you customize:</w:t>
      </w:r>
    </w:p>
    <w:p w14:paraId="654EB50E" w14:textId="77777777" w:rsidR="0019130F" w:rsidRDefault="0019130F" w:rsidP="006B1DBE">
      <w:pPr>
        <w:pStyle w:val="ListParagraph"/>
        <w:numPr>
          <w:ilvl w:val="0"/>
          <w:numId w:val="80"/>
        </w:numPr>
      </w:pPr>
      <w:r>
        <w:t>When menu groups are available</w:t>
      </w:r>
    </w:p>
    <w:p w14:paraId="654EB50F" w14:textId="77777777" w:rsidR="00A93CCC" w:rsidRDefault="00A93CCC" w:rsidP="006B1DBE">
      <w:pPr>
        <w:pStyle w:val="ListParagraph"/>
        <w:numPr>
          <w:ilvl w:val="0"/>
          <w:numId w:val="80"/>
        </w:numPr>
      </w:pPr>
      <w:r>
        <w:t>When items are available</w:t>
      </w:r>
    </w:p>
    <w:p w14:paraId="654EB510" w14:textId="77777777" w:rsidR="006E03BA" w:rsidRDefault="00A93CCC" w:rsidP="006B1DBE">
      <w:pPr>
        <w:pStyle w:val="ListParagraph"/>
        <w:numPr>
          <w:ilvl w:val="0"/>
          <w:numId w:val="80"/>
        </w:numPr>
      </w:pPr>
      <w:r>
        <w:t>Which price level will be applied to an item</w:t>
      </w:r>
      <w:r w:rsidR="00F5108B">
        <w:t>/items either during a particular time or perhaps for a particular order type (i.e. delivery orders having different pricing than dine-in)</w:t>
      </w:r>
    </w:p>
    <w:p w14:paraId="654EB511" w14:textId="77777777" w:rsidR="00986BBE" w:rsidRDefault="006E03BA" w:rsidP="006E03BA">
      <w:r>
        <w:t>To create a schedule</w:t>
      </w:r>
      <w:r w:rsidR="00986BBE">
        <w:t>:</w:t>
      </w:r>
    </w:p>
    <w:p w14:paraId="654EB512" w14:textId="77777777" w:rsidR="006E03BA" w:rsidRDefault="00986BBE" w:rsidP="006B1DBE">
      <w:pPr>
        <w:pStyle w:val="ListParagraph"/>
        <w:numPr>
          <w:ilvl w:val="0"/>
          <w:numId w:val="81"/>
        </w:numPr>
      </w:pPr>
      <w:r>
        <w:t>S</w:t>
      </w:r>
      <w:r w:rsidR="006E03BA">
        <w:t xml:space="preserve">elect the “Schedule” tab from the top-right of the menu designer, then press </w:t>
      </w:r>
      <w:r w:rsidR="006E03BA" w:rsidRPr="00986BBE">
        <w:rPr>
          <w:b/>
        </w:rPr>
        <w:t>New</w:t>
      </w:r>
      <w:r w:rsidR="006E03BA">
        <w:t>.</w:t>
      </w:r>
    </w:p>
    <w:p w14:paraId="654EB513" w14:textId="77777777" w:rsidR="00512880" w:rsidRPr="006E03BA" w:rsidRDefault="00512880" w:rsidP="006B1DBE">
      <w:pPr>
        <w:pStyle w:val="ListParagraph"/>
        <w:numPr>
          <w:ilvl w:val="0"/>
          <w:numId w:val="81"/>
        </w:numPr>
      </w:pPr>
      <w:r>
        <w:t>Enter a name for the schedule</w:t>
      </w:r>
    </w:p>
    <w:p w14:paraId="654EB514" w14:textId="77777777" w:rsidR="006E03BA" w:rsidRDefault="00372637" w:rsidP="00986BBE">
      <w:pPr>
        <w:jc w:val="center"/>
      </w:pPr>
      <w:r>
        <w:rPr>
          <w:noProof/>
          <w:lang w:eastAsia="zh-CN"/>
        </w:rPr>
        <w:drawing>
          <wp:inline distT="0" distB="0" distL="0" distR="0" wp14:anchorId="654EBA40" wp14:editId="654EBA41">
            <wp:extent cx="6400800" cy="4594324"/>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cstate="print"/>
                    <a:srcRect/>
                    <a:stretch>
                      <a:fillRect/>
                    </a:stretch>
                  </pic:blipFill>
                  <pic:spPr bwMode="auto">
                    <a:xfrm>
                      <a:off x="0" y="0"/>
                      <a:ext cx="6400800" cy="4594324"/>
                    </a:xfrm>
                    <a:prstGeom prst="rect">
                      <a:avLst/>
                    </a:prstGeom>
                    <a:noFill/>
                    <a:ln w="9525">
                      <a:noFill/>
                      <a:miter lim="800000"/>
                      <a:headEnd/>
                      <a:tailEnd/>
                    </a:ln>
                  </pic:spPr>
                </pic:pic>
              </a:graphicData>
            </a:graphic>
          </wp:inline>
        </w:drawing>
      </w:r>
    </w:p>
    <w:p w14:paraId="654EB515" w14:textId="77777777" w:rsidR="006E03BA" w:rsidRDefault="006E03BA" w:rsidP="006E03BA"/>
    <w:p w14:paraId="654EB516" w14:textId="77777777" w:rsidR="00986BBE" w:rsidRDefault="00986BBE">
      <w:pPr>
        <w:spacing w:before="0" w:after="0"/>
      </w:pPr>
      <w:r>
        <w:br w:type="page"/>
      </w:r>
    </w:p>
    <w:p w14:paraId="654EB517" w14:textId="77777777" w:rsidR="00986BBE" w:rsidRDefault="00986BBE" w:rsidP="006B1DBE">
      <w:pPr>
        <w:pStyle w:val="ListParagraph"/>
        <w:numPr>
          <w:ilvl w:val="0"/>
          <w:numId w:val="81"/>
        </w:numPr>
      </w:pPr>
      <w:r>
        <w:lastRenderedPageBreak/>
        <w:t>Now you can edit when</w:t>
      </w:r>
      <w:r w:rsidR="004424D6">
        <w:t>/where</w:t>
      </w:r>
      <w:r>
        <w:t xml:space="preserve"> the schedule will be in effect.</w:t>
      </w:r>
    </w:p>
    <w:p w14:paraId="654EB518" w14:textId="77777777" w:rsidR="00986BBE" w:rsidRDefault="00F5108B" w:rsidP="00986BBE">
      <w:pPr>
        <w:jc w:val="center"/>
      </w:pPr>
      <w:r>
        <w:rPr>
          <w:noProof/>
        </w:rPr>
        <w:drawing>
          <wp:inline distT="0" distB="0" distL="0" distR="0" wp14:anchorId="654EBA42" wp14:editId="654EBA43">
            <wp:extent cx="5029200" cy="7343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29200" cy="7343775"/>
                    </a:xfrm>
                    <a:prstGeom prst="rect">
                      <a:avLst/>
                    </a:prstGeom>
                  </pic:spPr>
                </pic:pic>
              </a:graphicData>
            </a:graphic>
          </wp:inline>
        </w:drawing>
      </w:r>
    </w:p>
    <w:p w14:paraId="654EB519" w14:textId="77777777" w:rsidR="00512880" w:rsidRDefault="00512880">
      <w:pPr>
        <w:spacing w:before="0" w:after="0"/>
      </w:pPr>
      <w:r>
        <w:br w:type="page"/>
      </w:r>
    </w:p>
    <w:p w14:paraId="654EB51A" w14:textId="77777777" w:rsidR="00512880" w:rsidRDefault="00512880" w:rsidP="00512880"/>
    <w:p w14:paraId="654EB51B" w14:textId="77777777" w:rsidR="00986BBE" w:rsidRPr="00986BBE" w:rsidRDefault="00986BBE" w:rsidP="006B1DBE">
      <w:pPr>
        <w:pStyle w:val="ListParagraph"/>
        <w:numPr>
          <w:ilvl w:val="0"/>
          <w:numId w:val="82"/>
        </w:numPr>
        <w:rPr>
          <w:b/>
        </w:rPr>
      </w:pPr>
      <w:r w:rsidRPr="00986BBE">
        <w:rPr>
          <w:b/>
        </w:rPr>
        <w:t>Name</w:t>
      </w:r>
      <w:r>
        <w:t xml:space="preserve"> is the name of the schedule</w:t>
      </w:r>
      <w:r w:rsidR="00C4375E">
        <w:t>.</w:t>
      </w:r>
    </w:p>
    <w:p w14:paraId="654EB51C" w14:textId="77777777" w:rsidR="00986BBE" w:rsidRPr="00986BBE" w:rsidRDefault="00986BBE" w:rsidP="006B1DBE">
      <w:pPr>
        <w:pStyle w:val="ListParagraph"/>
        <w:numPr>
          <w:ilvl w:val="0"/>
          <w:numId w:val="82"/>
        </w:numPr>
        <w:rPr>
          <w:b/>
        </w:rPr>
      </w:pPr>
      <w:r>
        <w:rPr>
          <w:b/>
        </w:rPr>
        <w:t xml:space="preserve">Start Date </w:t>
      </w:r>
      <w:r>
        <w:t>is when the schedule will begin.  When you create the schedule, this field will be auto-filled with the current date.  You can change as you wish.</w:t>
      </w:r>
    </w:p>
    <w:p w14:paraId="654EB51D" w14:textId="77777777" w:rsidR="00986BBE" w:rsidRPr="00986BBE" w:rsidRDefault="00986BBE" w:rsidP="006B1DBE">
      <w:pPr>
        <w:pStyle w:val="ListParagraph"/>
        <w:numPr>
          <w:ilvl w:val="0"/>
          <w:numId w:val="82"/>
        </w:numPr>
        <w:rPr>
          <w:b/>
        </w:rPr>
      </w:pPr>
      <w:r>
        <w:rPr>
          <w:b/>
        </w:rPr>
        <w:t xml:space="preserve">End Date </w:t>
      </w:r>
      <w:r>
        <w:t>is when the schedule stops.</w:t>
      </w:r>
    </w:p>
    <w:p w14:paraId="654EB51E" w14:textId="77777777" w:rsidR="00986BBE" w:rsidRPr="00986BBE" w:rsidRDefault="00986BBE" w:rsidP="006B1DBE">
      <w:pPr>
        <w:pStyle w:val="ListParagraph"/>
        <w:numPr>
          <w:ilvl w:val="0"/>
          <w:numId w:val="82"/>
        </w:numPr>
        <w:rPr>
          <w:b/>
        </w:rPr>
      </w:pPr>
      <w:r>
        <w:rPr>
          <w:b/>
        </w:rPr>
        <w:t>Days</w:t>
      </w:r>
      <w:r>
        <w:t xml:space="preserve"> determine which days the schedule </w:t>
      </w:r>
      <w:r w:rsidR="00512880">
        <w:t xml:space="preserve">affects prices and changes item/group </w:t>
      </w:r>
      <w:r>
        <w:t>availability.</w:t>
      </w:r>
    </w:p>
    <w:p w14:paraId="654EB51F" w14:textId="77777777" w:rsidR="00986BBE" w:rsidRPr="00C4375E" w:rsidRDefault="00986BBE" w:rsidP="006B1DBE">
      <w:pPr>
        <w:pStyle w:val="ListParagraph"/>
        <w:numPr>
          <w:ilvl w:val="0"/>
          <w:numId w:val="82"/>
        </w:numPr>
        <w:rPr>
          <w:b/>
        </w:rPr>
      </w:pPr>
      <w:r>
        <w:rPr>
          <w:b/>
        </w:rPr>
        <w:t>Start/Stop Time</w:t>
      </w:r>
      <w:r>
        <w:t xml:space="preserve"> determines the hours the schedule </w:t>
      </w:r>
      <w:r w:rsidR="00512880">
        <w:t>affects prices and changes item/group availability</w:t>
      </w:r>
      <w:r w:rsidR="00C4375E">
        <w:t>.</w:t>
      </w:r>
    </w:p>
    <w:p w14:paraId="654EB520" w14:textId="77777777" w:rsidR="00C4375E" w:rsidRPr="00512880" w:rsidRDefault="00C4375E" w:rsidP="006B1DBE">
      <w:pPr>
        <w:pStyle w:val="ListParagraph"/>
        <w:numPr>
          <w:ilvl w:val="0"/>
          <w:numId w:val="82"/>
        </w:numPr>
        <w:rPr>
          <w:b/>
        </w:rPr>
      </w:pPr>
      <w:r>
        <w:rPr>
          <w:b/>
        </w:rPr>
        <w:t>Stations</w:t>
      </w:r>
      <w:r w:rsidR="00512880">
        <w:rPr>
          <w:b/>
        </w:rPr>
        <w:t xml:space="preserve"> </w:t>
      </w:r>
      <w:r>
        <w:t>determines which stations are affected by the schedule.</w:t>
      </w:r>
      <w:r w:rsidR="00720E1D">
        <w:t xml:space="preserve">  You can select an individual station, or all station</w:t>
      </w:r>
      <w:r w:rsidR="00F969DB">
        <w:t>s</w:t>
      </w:r>
      <w:r w:rsidR="00720E1D">
        <w:t>.</w:t>
      </w:r>
    </w:p>
    <w:p w14:paraId="654EB521" w14:textId="77777777" w:rsidR="00512880" w:rsidRPr="006872FE" w:rsidRDefault="00512880" w:rsidP="006B1DBE">
      <w:pPr>
        <w:pStyle w:val="ListParagraph"/>
        <w:numPr>
          <w:ilvl w:val="0"/>
          <w:numId w:val="82"/>
        </w:numPr>
        <w:rPr>
          <w:b/>
        </w:rPr>
      </w:pPr>
      <w:r>
        <w:rPr>
          <w:b/>
        </w:rPr>
        <w:t xml:space="preserve">Cost Center </w:t>
      </w:r>
      <w:r>
        <w:t>determines if the schedules only affects certain cost centers.</w:t>
      </w:r>
    </w:p>
    <w:p w14:paraId="654EB522" w14:textId="77777777" w:rsidR="006872FE" w:rsidRPr="00B94BC0" w:rsidRDefault="006872FE" w:rsidP="006B1DBE">
      <w:pPr>
        <w:pStyle w:val="ListParagraph"/>
        <w:numPr>
          <w:ilvl w:val="0"/>
          <w:numId w:val="82"/>
        </w:numPr>
        <w:rPr>
          <w:b/>
        </w:rPr>
      </w:pPr>
      <w:r>
        <w:rPr>
          <w:b/>
        </w:rPr>
        <w:t>Service Type</w:t>
      </w:r>
      <w:r>
        <w:t xml:space="preserve"> lets you apply the schedule to a particular order type (bar tabs, C/C, take-out, etc)</w:t>
      </w:r>
    </w:p>
    <w:p w14:paraId="654EB523" w14:textId="77777777" w:rsidR="00B94BC0" w:rsidRPr="006872FE" w:rsidRDefault="00B94BC0" w:rsidP="006B1DBE">
      <w:pPr>
        <w:pStyle w:val="ListParagraph"/>
        <w:numPr>
          <w:ilvl w:val="0"/>
          <w:numId w:val="82"/>
        </w:numPr>
        <w:rPr>
          <w:b/>
        </w:rPr>
      </w:pPr>
      <w:r w:rsidRPr="00702F97">
        <w:rPr>
          <w:b/>
        </w:rPr>
        <w:t xml:space="preserve">Security Group </w:t>
      </w:r>
      <w:r w:rsidR="006872FE">
        <w:t xml:space="preserve">(found under the “Misc” tab) </w:t>
      </w:r>
      <w:r>
        <w:t>determines which users c</w:t>
      </w:r>
      <w:r w:rsidR="00032DA6">
        <w:t xml:space="preserve">an modify the schedule and the </w:t>
      </w:r>
      <w:r>
        <w:t>prices/items/groups/etc it will affect.  Only users assigned the same security group will have access to modify the schedule</w:t>
      </w:r>
      <w:r w:rsidR="00032DA6">
        <w:t>.</w:t>
      </w:r>
    </w:p>
    <w:p w14:paraId="654EB524" w14:textId="77777777" w:rsidR="006872FE" w:rsidRPr="00702F97" w:rsidRDefault="006872FE" w:rsidP="006B1DBE">
      <w:pPr>
        <w:pStyle w:val="ListParagraph"/>
        <w:numPr>
          <w:ilvl w:val="0"/>
          <w:numId w:val="82"/>
        </w:numPr>
        <w:rPr>
          <w:b/>
        </w:rPr>
      </w:pPr>
      <w:r>
        <w:rPr>
          <w:b/>
        </w:rPr>
        <w:t xml:space="preserve">Cycled Schedule </w:t>
      </w:r>
      <w:r>
        <w:t xml:space="preserve"> lets you have the schedule turn on/off for a particular # of weeks in a row.  I.e. On for one week, off for three, then back on.</w:t>
      </w:r>
    </w:p>
    <w:p w14:paraId="654EB525" w14:textId="77777777" w:rsidR="004424D6" w:rsidRDefault="004424D6" w:rsidP="004424D6">
      <w:r>
        <w:t>Switch over to the “Affected Items” tab to determine what the schedule will actually do.</w:t>
      </w:r>
    </w:p>
    <w:p w14:paraId="654EB526" w14:textId="77777777" w:rsidR="00512880" w:rsidRPr="004424D6" w:rsidRDefault="00512880" w:rsidP="00512880">
      <w:pPr>
        <w:jc w:val="center"/>
      </w:pPr>
      <w:r w:rsidRPr="00512880">
        <w:rPr>
          <w:noProof/>
          <w:lang w:eastAsia="zh-CN"/>
        </w:rPr>
        <w:lastRenderedPageBreak/>
        <w:drawing>
          <wp:inline distT="0" distB="0" distL="0" distR="0" wp14:anchorId="654EBA44" wp14:editId="654EBA45">
            <wp:extent cx="3381375" cy="47171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3388051" cy="4726463"/>
                    </a:xfrm>
                    <a:prstGeom prst="rect">
                      <a:avLst/>
                    </a:prstGeom>
                    <a:noFill/>
                    <a:ln w="9525">
                      <a:noFill/>
                      <a:miter lim="800000"/>
                      <a:headEnd/>
                      <a:tailEnd/>
                    </a:ln>
                  </pic:spPr>
                </pic:pic>
              </a:graphicData>
            </a:graphic>
          </wp:inline>
        </w:drawing>
      </w:r>
    </w:p>
    <w:p w14:paraId="654EB527" w14:textId="77777777" w:rsidR="004424D6" w:rsidRDefault="00512880" w:rsidP="004424D6">
      <w:pPr>
        <w:rPr>
          <w:b/>
        </w:rPr>
      </w:pPr>
      <w:r>
        <w:rPr>
          <w:b/>
          <w:noProof/>
        </w:rPr>
        <w:t xml:space="preserve"> </w:t>
      </w:r>
    </w:p>
    <w:p w14:paraId="654EB528" w14:textId="77777777" w:rsidR="00F54985" w:rsidRDefault="00F54985">
      <w:pPr>
        <w:spacing w:before="0" w:after="0"/>
        <w:rPr>
          <w:b/>
        </w:rPr>
      </w:pPr>
    </w:p>
    <w:p w14:paraId="654EB529" w14:textId="77777777" w:rsidR="009E7511" w:rsidRPr="009E7511" w:rsidRDefault="009E7511" w:rsidP="009E7511">
      <w:pPr>
        <w:pStyle w:val="Heading3"/>
      </w:pPr>
      <w:bookmarkStart w:id="176" w:name="_Toc503525491"/>
      <w:r w:rsidRPr="009E7511">
        <w:t>Price Levels</w:t>
      </w:r>
      <w:bookmarkEnd w:id="176"/>
    </w:p>
    <w:p w14:paraId="654EB52A" w14:textId="77777777" w:rsidR="009E7511" w:rsidRDefault="009E7511" w:rsidP="004424D6">
      <w:r w:rsidRPr="009E7511">
        <w:t>Pres</w:t>
      </w:r>
      <w:r>
        <w:t xml:space="preserve">s </w:t>
      </w:r>
      <w:r>
        <w:rPr>
          <w:b/>
        </w:rPr>
        <w:t>Modify</w:t>
      </w:r>
      <w:r>
        <w:t xml:space="preserve"> to change how this schedule affects price levels.</w:t>
      </w:r>
      <w:r w:rsidR="00F54985">
        <w:t xml:space="preserve">  You must have </w:t>
      </w:r>
      <w:hyperlink w:anchor="_Price_Levels_1" w:history="1">
        <w:r w:rsidR="00F54985" w:rsidRPr="00F54985">
          <w:rPr>
            <w:rStyle w:val="Hyperlink"/>
          </w:rPr>
          <w:t>multiple price levels</w:t>
        </w:r>
      </w:hyperlink>
      <w:r w:rsidR="00F54985">
        <w:t xml:space="preserve"> in your system for this to be of any use.</w:t>
      </w:r>
    </w:p>
    <w:p w14:paraId="654EB52B" w14:textId="77777777" w:rsidR="00F54985" w:rsidRDefault="00F54985" w:rsidP="00F54985">
      <w:pPr>
        <w:jc w:val="center"/>
      </w:pPr>
      <w:r>
        <w:rPr>
          <w:noProof/>
          <w:lang w:eastAsia="zh-CN"/>
        </w:rPr>
        <w:lastRenderedPageBreak/>
        <w:drawing>
          <wp:inline distT="0" distB="0" distL="0" distR="0" wp14:anchorId="654EBA46" wp14:editId="654EBA47">
            <wp:extent cx="2192522" cy="2740880"/>
            <wp:effectExtent l="19050" t="0" r="0"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2194427" cy="2743261"/>
                    </a:xfrm>
                    <a:prstGeom prst="rect">
                      <a:avLst/>
                    </a:prstGeom>
                    <a:noFill/>
                    <a:ln w="9525">
                      <a:noFill/>
                      <a:miter lim="800000"/>
                      <a:headEnd/>
                      <a:tailEnd/>
                    </a:ln>
                  </pic:spPr>
                </pic:pic>
              </a:graphicData>
            </a:graphic>
          </wp:inline>
        </w:drawing>
      </w:r>
    </w:p>
    <w:p w14:paraId="654EB52C" w14:textId="77777777" w:rsidR="00F54985" w:rsidRDefault="00F54985" w:rsidP="00F54985">
      <w:r>
        <w:t xml:space="preserve">Use the </w:t>
      </w:r>
      <w:r>
        <w:rPr>
          <w:b/>
        </w:rPr>
        <w:t>Add/Remove</w:t>
      </w:r>
      <w:r>
        <w:t xml:space="preserve"> buttons to add or remove price levels to this schedule.</w:t>
      </w:r>
      <w:r w:rsidR="00AB447E">
        <w:t xml:space="preserve">  When you press add, your price levels are displayed and you can choose one to add to your schedule.</w:t>
      </w:r>
    </w:p>
    <w:p w14:paraId="654EB52D" w14:textId="77777777" w:rsidR="00AB447E" w:rsidRDefault="001622B8" w:rsidP="001622B8">
      <w:pPr>
        <w:pStyle w:val="Heading3"/>
      </w:pPr>
      <w:bookmarkStart w:id="177" w:name="_Toc503525492"/>
      <w:r>
        <w:t>Menu Groups</w:t>
      </w:r>
      <w:bookmarkEnd w:id="177"/>
    </w:p>
    <w:p w14:paraId="654EB52E" w14:textId="77777777" w:rsidR="001622B8" w:rsidRDefault="001622B8" w:rsidP="001622B8">
      <w:r>
        <w:t xml:space="preserve">Press </w:t>
      </w:r>
      <w:r w:rsidRPr="00F6188C">
        <w:rPr>
          <w:b/>
        </w:rPr>
        <w:t>Modify</w:t>
      </w:r>
      <w:r>
        <w:t xml:space="preserve"> to change which menu groups are available during your schedule.</w:t>
      </w:r>
    </w:p>
    <w:p w14:paraId="654EB52F" w14:textId="77777777" w:rsidR="00F6188C" w:rsidRDefault="00F6188C" w:rsidP="00F6188C">
      <w:pPr>
        <w:jc w:val="center"/>
      </w:pPr>
      <w:r>
        <w:rPr>
          <w:noProof/>
          <w:lang w:eastAsia="zh-CN"/>
        </w:rPr>
        <w:drawing>
          <wp:inline distT="0" distB="0" distL="0" distR="0" wp14:anchorId="654EBA48" wp14:editId="654EBA49">
            <wp:extent cx="2194712" cy="2711302"/>
            <wp:effectExtent l="19050" t="0" r="0" b="0"/>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2194832" cy="2711450"/>
                    </a:xfrm>
                    <a:prstGeom prst="rect">
                      <a:avLst/>
                    </a:prstGeom>
                    <a:noFill/>
                    <a:ln w="9525">
                      <a:noFill/>
                      <a:miter lim="800000"/>
                      <a:headEnd/>
                      <a:tailEnd/>
                    </a:ln>
                  </pic:spPr>
                </pic:pic>
              </a:graphicData>
            </a:graphic>
          </wp:inline>
        </w:drawing>
      </w:r>
    </w:p>
    <w:p w14:paraId="654EB530" w14:textId="77777777" w:rsidR="00F6188C" w:rsidRDefault="00F6188C" w:rsidP="00F6188C">
      <w:r>
        <w:t xml:space="preserve">Use the </w:t>
      </w:r>
      <w:r>
        <w:rPr>
          <w:b/>
        </w:rPr>
        <w:t>Add/Remove</w:t>
      </w:r>
      <w:r>
        <w:t xml:space="preserve"> buttons to add or remove menu groups to this schedule.  When you press add, your </w:t>
      </w:r>
      <w:r w:rsidR="004378FF">
        <w:t>menu groups</w:t>
      </w:r>
      <w:r>
        <w:t xml:space="preserve"> are displayed and you can choose one to add to your schedule.</w:t>
      </w:r>
    </w:p>
    <w:p w14:paraId="654EB531" w14:textId="77777777" w:rsidR="00566C22" w:rsidRDefault="00566C22" w:rsidP="00566C22">
      <w:pPr>
        <w:pStyle w:val="Heading3"/>
      </w:pPr>
      <w:bookmarkStart w:id="178" w:name="_Toc503525493"/>
      <w:r>
        <w:t>Menu Items</w:t>
      </w:r>
      <w:bookmarkEnd w:id="178"/>
    </w:p>
    <w:p w14:paraId="654EB532" w14:textId="77777777" w:rsidR="00566C22" w:rsidRDefault="00566C22" w:rsidP="00566C22">
      <w:r w:rsidRPr="009E7511">
        <w:t>Pres</w:t>
      </w:r>
      <w:r>
        <w:t xml:space="preserve">s </w:t>
      </w:r>
      <w:r>
        <w:rPr>
          <w:b/>
        </w:rPr>
        <w:t>Modify</w:t>
      </w:r>
      <w:r>
        <w:t xml:space="preserve"> to change which menu items are available during your schedule.</w:t>
      </w:r>
      <w:r w:rsidR="008C79E1">
        <w:t xml:space="preserve">  If you check the “Use Schedule” option in a menu item’s properties, it will not be available any time unless you include it in a schedule.</w:t>
      </w:r>
    </w:p>
    <w:p w14:paraId="654EB533" w14:textId="77777777" w:rsidR="00566C22" w:rsidRDefault="007B29C9" w:rsidP="00566C22">
      <w:pPr>
        <w:jc w:val="center"/>
      </w:pPr>
      <w:r>
        <w:rPr>
          <w:noProof/>
          <w:lang w:eastAsia="zh-CN"/>
        </w:rPr>
        <w:lastRenderedPageBreak/>
        <w:drawing>
          <wp:inline distT="0" distB="0" distL="0" distR="0" wp14:anchorId="654EBA4A" wp14:editId="654EBA4B">
            <wp:extent cx="2437772" cy="3030279"/>
            <wp:effectExtent l="19050" t="0" r="628" b="0"/>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2439890" cy="3032912"/>
                    </a:xfrm>
                    <a:prstGeom prst="rect">
                      <a:avLst/>
                    </a:prstGeom>
                    <a:noFill/>
                    <a:ln w="9525">
                      <a:noFill/>
                      <a:miter lim="800000"/>
                      <a:headEnd/>
                      <a:tailEnd/>
                    </a:ln>
                  </pic:spPr>
                </pic:pic>
              </a:graphicData>
            </a:graphic>
          </wp:inline>
        </w:drawing>
      </w:r>
    </w:p>
    <w:p w14:paraId="654EB534" w14:textId="77777777" w:rsidR="00566C22" w:rsidRDefault="00566C22" w:rsidP="00566C22">
      <w:r>
        <w:t xml:space="preserve">Use the </w:t>
      </w:r>
      <w:r>
        <w:rPr>
          <w:b/>
        </w:rPr>
        <w:t>Add/Remove</w:t>
      </w:r>
      <w:r>
        <w:t xml:space="preserve"> buttons to add or remove </w:t>
      </w:r>
      <w:r w:rsidR="007B29C9">
        <w:t xml:space="preserve">menu items </w:t>
      </w:r>
      <w:r>
        <w:t xml:space="preserve">to this schedule.  When you press add, your </w:t>
      </w:r>
      <w:r w:rsidR="007C187B">
        <w:t>menu items</w:t>
      </w:r>
      <w:r>
        <w:t xml:space="preserve"> are displayed and you can choose one to add to your schedule.</w:t>
      </w:r>
    </w:p>
    <w:p w14:paraId="654EB535" w14:textId="77777777" w:rsidR="00512880" w:rsidRDefault="00512880" w:rsidP="00512880">
      <w:pPr>
        <w:pStyle w:val="Heading3"/>
      </w:pPr>
      <w:bookmarkStart w:id="179" w:name="_Toc503525494"/>
      <w:r>
        <w:t>Order Item Requirements</w:t>
      </w:r>
      <w:bookmarkEnd w:id="179"/>
    </w:p>
    <w:p w14:paraId="654EB536" w14:textId="77777777" w:rsidR="00512880" w:rsidRPr="00512880" w:rsidRDefault="00512880" w:rsidP="00512880">
      <w:r w:rsidRPr="00512880">
        <w:t>Press</w:t>
      </w:r>
      <w:r>
        <w:t xml:space="preserve"> modify to change when any Order Item Requirements will be in effect.</w:t>
      </w:r>
    </w:p>
    <w:p w14:paraId="654EB537" w14:textId="77777777" w:rsidR="00566C22" w:rsidRDefault="00BA2B90" w:rsidP="00BA2B90">
      <w:pPr>
        <w:pStyle w:val="Heading3"/>
      </w:pPr>
      <w:bookmarkStart w:id="180" w:name="_Toc503525495"/>
      <w:r>
        <w:t>Default Menu Group</w:t>
      </w:r>
      <w:bookmarkEnd w:id="180"/>
    </w:p>
    <w:p w14:paraId="654EB538" w14:textId="77777777" w:rsidR="00BA2B90" w:rsidRDefault="00BA2B90" w:rsidP="00BA2B90">
      <w:r>
        <w:t>This lets you pick a menu group that will display automatically when servers are ordering.</w:t>
      </w:r>
    </w:p>
    <w:p w14:paraId="654EB539" w14:textId="77777777" w:rsidR="008E776D" w:rsidRDefault="008E776D">
      <w:pPr>
        <w:spacing w:before="0" w:after="0"/>
      </w:pPr>
      <w:r>
        <w:br w:type="page"/>
      </w:r>
    </w:p>
    <w:p w14:paraId="654EB53A" w14:textId="77777777" w:rsidR="0072257D" w:rsidRDefault="0072257D" w:rsidP="0072257D">
      <w:pPr>
        <w:pStyle w:val="Heading2"/>
      </w:pPr>
      <w:bookmarkStart w:id="181" w:name="_Toc503525496"/>
      <w:r>
        <w:lastRenderedPageBreak/>
        <w:t>Mirada Menu Board Module</w:t>
      </w:r>
      <w:bookmarkEnd w:id="181"/>
    </w:p>
    <w:p w14:paraId="654EB53B" w14:textId="77777777" w:rsidR="0072257D" w:rsidRDefault="0072257D" w:rsidP="0072257D">
      <w:r>
        <w:t xml:space="preserve">If you </w:t>
      </w:r>
      <w:r w:rsidR="00417D0D">
        <w:t xml:space="preserve">are </w:t>
      </w:r>
      <w:r>
        <w:t xml:space="preserve">using digital menu board software/hardware supplied by Mirada Media, you should know </w:t>
      </w:r>
      <w:r w:rsidR="007A1A29">
        <w:t xml:space="preserve">the </w:t>
      </w:r>
      <w:r>
        <w:t>following about manipulating your items and menu boards:</w:t>
      </w:r>
    </w:p>
    <w:p w14:paraId="654EB53C" w14:textId="77777777" w:rsidR="0072257D" w:rsidRDefault="007A1A29" w:rsidP="006B1DBE">
      <w:pPr>
        <w:pStyle w:val="ListParagraph"/>
        <w:numPr>
          <w:ilvl w:val="0"/>
          <w:numId w:val="113"/>
        </w:numPr>
      </w:pPr>
      <w:r>
        <w:t>The groups of items displayed on a menu board can u</w:t>
      </w:r>
      <w:r w:rsidR="003A67FC">
        <w:t>sually be found in a menu groups</w:t>
      </w:r>
      <w:r>
        <w:t xml:space="preserve"> named,</w:t>
      </w:r>
      <w:r w:rsidR="003A67FC">
        <w:t xml:space="preserve"> “DMB – GroupName” or something with “DMB” in the title.</w:t>
      </w:r>
    </w:p>
    <w:p w14:paraId="654EB53D" w14:textId="77777777" w:rsidR="003A67FC" w:rsidRDefault="003A67FC" w:rsidP="006B1DBE">
      <w:pPr>
        <w:pStyle w:val="ListParagraph"/>
        <w:numPr>
          <w:ilvl w:val="0"/>
          <w:numId w:val="113"/>
        </w:numPr>
      </w:pPr>
      <w:r>
        <w:t>The way the buttons are laid out inside the “DMB” group determine how the items are listed on the menu board.  The menu boards read the items by their descending order.  Whatever button is highest will be the first on the menu board.</w:t>
      </w:r>
    </w:p>
    <w:p w14:paraId="654EB53E" w14:textId="77777777" w:rsidR="003A67FC" w:rsidRDefault="003E7391" w:rsidP="006B1DBE">
      <w:pPr>
        <w:pStyle w:val="ListParagraph"/>
        <w:numPr>
          <w:ilvl w:val="0"/>
          <w:numId w:val="113"/>
        </w:numPr>
      </w:pPr>
      <w:r>
        <w:t>If your menu board has multiple price columns:</w:t>
      </w:r>
    </w:p>
    <w:tbl>
      <w:tblPr>
        <w:tblStyle w:val="TableGrid"/>
        <w:tblW w:w="0" w:type="auto"/>
        <w:tblLook w:val="04A0" w:firstRow="1" w:lastRow="0" w:firstColumn="1" w:lastColumn="0" w:noHBand="0" w:noVBand="1"/>
      </w:tblPr>
      <w:tblGrid>
        <w:gridCol w:w="2518"/>
        <w:gridCol w:w="2514"/>
        <w:gridCol w:w="2523"/>
        <w:gridCol w:w="2515"/>
      </w:tblGrid>
      <w:tr w:rsidR="003E7391" w14:paraId="654EB543" w14:textId="77777777" w:rsidTr="003E7391">
        <w:tc>
          <w:tcPr>
            <w:tcW w:w="2574" w:type="dxa"/>
          </w:tcPr>
          <w:p w14:paraId="654EB53F" w14:textId="77777777" w:rsidR="003E7391" w:rsidRDefault="003E7391" w:rsidP="003E7391">
            <w:r>
              <w:t>Item Name</w:t>
            </w:r>
          </w:p>
        </w:tc>
        <w:tc>
          <w:tcPr>
            <w:tcW w:w="2574" w:type="dxa"/>
          </w:tcPr>
          <w:p w14:paraId="654EB540" w14:textId="77777777" w:rsidR="003E7391" w:rsidRDefault="003E7391" w:rsidP="003E7391">
            <w:r>
              <w:t>Small Price</w:t>
            </w:r>
          </w:p>
        </w:tc>
        <w:tc>
          <w:tcPr>
            <w:tcW w:w="2574" w:type="dxa"/>
          </w:tcPr>
          <w:p w14:paraId="654EB541" w14:textId="77777777" w:rsidR="003E7391" w:rsidRDefault="003E7391" w:rsidP="003E7391">
            <w:r>
              <w:t>Medium Price</w:t>
            </w:r>
          </w:p>
        </w:tc>
        <w:tc>
          <w:tcPr>
            <w:tcW w:w="2574" w:type="dxa"/>
          </w:tcPr>
          <w:p w14:paraId="654EB542" w14:textId="77777777" w:rsidR="003E7391" w:rsidRDefault="003E7391" w:rsidP="003E7391">
            <w:r>
              <w:t>Large Price</w:t>
            </w:r>
          </w:p>
        </w:tc>
      </w:tr>
      <w:tr w:rsidR="003E7391" w14:paraId="654EB548" w14:textId="77777777" w:rsidTr="003E7391">
        <w:tc>
          <w:tcPr>
            <w:tcW w:w="2574" w:type="dxa"/>
          </w:tcPr>
          <w:p w14:paraId="654EB544" w14:textId="77777777" w:rsidR="003E7391" w:rsidRDefault="003E7391" w:rsidP="003E7391">
            <w:r>
              <w:t>Caesar Salad</w:t>
            </w:r>
          </w:p>
        </w:tc>
        <w:tc>
          <w:tcPr>
            <w:tcW w:w="2574" w:type="dxa"/>
          </w:tcPr>
          <w:p w14:paraId="654EB545" w14:textId="77777777" w:rsidR="003E7391" w:rsidRDefault="003E7391" w:rsidP="003E7391">
            <w:r>
              <w:t>$3</w:t>
            </w:r>
          </w:p>
        </w:tc>
        <w:tc>
          <w:tcPr>
            <w:tcW w:w="2574" w:type="dxa"/>
          </w:tcPr>
          <w:p w14:paraId="654EB546" w14:textId="77777777" w:rsidR="003E7391" w:rsidRDefault="003E7391" w:rsidP="003E7391">
            <w:r>
              <w:t>$4</w:t>
            </w:r>
          </w:p>
        </w:tc>
        <w:tc>
          <w:tcPr>
            <w:tcW w:w="2574" w:type="dxa"/>
          </w:tcPr>
          <w:p w14:paraId="654EB547" w14:textId="77777777" w:rsidR="003E7391" w:rsidRDefault="003E7391" w:rsidP="003E7391">
            <w:r>
              <w:t>$5</w:t>
            </w:r>
          </w:p>
        </w:tc>
      </w:tr>
    </w:tbl>
    <w:p w14:paraId="654EB549" w14:textId="77777777" w:rsidR="003E7391" w:rsidRDefault="00427688" w:rsidP="006B1DBE">
      <w:pPr>
        <w:pStyle w:val="ListParagraph"/>
        <w:numPr>
          <w:ilvl w:val="0"/>
          <w:numId w:val="54"/>
        </w:numPr>
      </w:pPr>
      <w:r>
        <w:t xml:space="preserve">To set up items to be in these columns, you will have the </w:t>
      </w:r>
      <w:r w:rsidR="0092586C">
        <w:t>three c</w:t>
      </w:r>
      <w:r>
        <w:t xml:space="preserve">aesar </w:t>
      </w:r>
      <w:r w:rsidR="0092586C">
        <w:t>s</w:t>
      </w:r>
      <w:r>
        <w:t>alad</w:t>
      </w:r>
      <w:r w:rsidR="0092586C">
        <w:t xml:space="preserve"> items in your DMB group.  </w:t>
      </w:r>
      <w:r>
        <w:t xml:space="preserve">They will each </w:t>
      </w:r>
      <w:r w:rsidR="0092586C">
        <w:t xml:space="preserve">need to </w:t>
      </w:r>
      <w:r>
        <w:t>have a “Menu Board Description” of “Caesar Salad.”  In the recipe for each caesar salad item, you will have either $p1 (for column 1, the “Small Price”) $p2 (for column 2, the “Medium Price”) or $p3 (for column 3, the “Large Price”)</w:t>
      </w:r>
    </w:p>
    <w:p w14:paraId="654EB54A" w14:textId="77777777" w:rsidR="008471B8" w:rsidRDefault="008471B8" w:rsidP="006B1DBE">
      <w:pPr>
        <w:pStyle w:val="ListParagraph"/>
        <w:numPr>
          <w:ilvl w:val="0"/>
          <w:numId w:val="114"/>
        </w:numPr>
      </w:pPr>
      <w:r>
        <w:t>As well as the $p1, $p2, $p3, etc tags, you can add descriptions that will appear underneath the item on the menu board in the items’ recipe option.</w:t>
      </w:r>
    </w:p>
    <w:p w14:paraId="654EB54B" w14:textId="77777777" w:rsidR="003A67FC" w:rsidRDefault="003A67FC" w:rsidP="003A67FC"/>
    <w:p w14:paraId="654EB54C" w14:textId="77777777" w:rsidR="000A610C" w:rsidRDefault="000A610C">
      <w:pPr>
        <w:spacing w:before="0" w:after="0"/>
      </w:pPr>
      <w:r>
        <w:br w:type="page"/>
      </w:r>
    </w:p>
    <w:p w14:paraId="654EB54D" w14:textId="77777777" w:rsidR="002C58C9" w:rsidRPr="00D116BA" w:rsidRDefault="002C58C9" w:rsidP="002C58C9">
      <w:pPr>
        <w:pStyle w:val="Heading2"/>
      </w:pPr>
      <w:bookmarkStart w:id="182" w:name="_Toc503525497"/>
      <w:r w:rsidRPr="00D116BA">
        <w:lastRenderedPageBreak/>
        <w:t>Employees</w:t>
      </w:r>
      <w:bookmarkEnd w:id="182"/>
      <w:r w:rsidR="00F16E31">
        <w:fldChar w:fldCharType="begin"/>
      </w:r>
      <w:r>
        <w:instrText xml:space="preserve"> XE "</w:instrText>
      </w:r>
      <w:r w:rsidRPr="009A358E">
        <w:instrText>Employees</w:instrText>
      </w:r>
      <w:r>
        <w:instrText xml:space="preserve">" </w:instrText>
      </w:r>
      <w:r w:rsidR="00F16E31">
        <w:fldChar w:fldCharType="end"/>
      </w:r>
    </w:p>
    <w:p w14:paraId="654EB54E" w14:textId="77777777" w:rsidR="002C58C9" w:rsidRDefault="002C58C9" w:rsidP="002C58C9">
      <w:r>
        <w:t>The “Employees” menu lets you add, manage, and remove employees.</w:t>
      </w:r>
    </w:p>
    <w:p w14:paraId="654EB54F" w14:textId="77777777" w:rsidR="002C58C9" w:rsidRDefault="002C58C9" w:rsidP="002C58C9">
      <w:r>
        <w:t xml:space="preserve">To access this screen, go to Manager Options </w:t>
      </w:r>
      <w:r>
        <w:sym w:font="Wingdings" w:char="F0E0"/>
      </w:r>
      <w:r>
        <w:t xml:space="preserve"> Configuration </w:t>
      </w:r>
      <w:r>
        <w:sym w:font="Wingdings" w:char="F0E0"/>
      </w:r>
      <w:r>
        <w:t xml:space="preserve"> Employees.</w:t>
      </w:r>
    </w:p>
    <w:p w14:paraId="654EB550" w14:textId="77777777" w:rsidR="002C58C9" w:rsidRPr="0055322B" w:rsidRDefault="002C58C9" w:rsidP="002C58C9">
      <w:r>
        <w:t xml:space="preserve">Touch an employee’s name to select them, or press </w:t>
      </w:r>
      <w:r w:rsidRPr="00E5503D">
        <w:rPr>
          <w:b/>
        </w:rPr>
        <w:t>New</w:t>
      </w:r>
      <w:r>
        <w:rPr>
          <w:b/>
        </w:rPr>
        <w:t xml:space="preserve"> </w:t>
      </w:r>
      <w:r>
        <w:t xml:space="preserve">to add a new profile.  </w:t>
      </w:r>
      <w:r w:rsidRPr="0055322B">
        <w:rPr>
          <w:b/>
        </w:rPr>
        <w:t>Remove</w:t>
      </w:r>
      <w:r>
        <w:rPr>
          <w:b/>
        </w:rPr>
        <w:t xml:space="preserve"> </w:t>
      </w:r>
      <w:r>
        <w:t>takes the selected employee off the list.</w:t>
      </w:r>
    </w:p>
    <w:p w14:paraId="654EB551" w14:textId="77777777" w:rsidR="002C58C9" w:rsidRDefault="002C58C9" w:rsidP="002C58C9">
      <w:pPr>
        <w:pStyle w:val="Heading3"/>
      </w:pPr>
      <w:bookmarkStart w:id="183" w:name="_Personal_Information"/>
      <w:bookmarkStart w:id="184" w:name="_Toc182712075"/>
      <w:bookmarkStart w:id="185" w:name="_Toc212956987"/>
      <w:bookmarkStart w:id="186" w:name="_Toc215460480"/>
      <w:bookmarkStart w:id="187" w:name="_Toc503525498"/>
      <w:bookmarkEnd w:id="183"/>
      <w:r>
        <w:t>Personal Information</w:t>
      </w:r>
      <w:bookmarkEnd w:id="184"/>
      <w:bookmarkEnd w:id="185"/>
      <w:bookmarkEnd w:id="186"/>
      <w:bookmarkEnd w:id="187"/>
      <w:r w:rsidR="00F16E31">
        <w:fldChar w:fldCharType="begin"/>
      </w:r>
      <w:r>
        <w:instrText xml:space="preserve"> XE "Employees: </w:instrText>
      </w:r>
      <w:r w:rsidRPr="009A358E">
        <w:instrText>Personal Information</w:instrText>
      </w:r>
      <w:r>
        <w:instrText xml:space="preserve">" </w:instrText>
      </w:r>
      <w:r w:rsidR="00F16E31">
        <w:fldChar w:fldCharType="end"/>
      </w:r>
    </w:p>
    <w:p w14:paraId="654EB552" w14:textId="77777777" w:rsidR="002C58C9" w:rsidRDefault="00142EB2" w:rsidP="002C58C9">
      <w:pPr>
        <w:jc w:val="center"/>
      </w:pPr>
      <w:r>
        <w:rPr>
          <w:noProof/>
        </w:rPr>
        <w:drawing>
          <wp:inline distT="0" distB="0" distL="0" distR="0" wp14:anchorId="654EBA4C" wp14:editId="654EBA4D">
            <wp:extent cx="6400800" cy="48196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00800" cy="4819650"/>
                    </a:xfrm>
                    <a:prstGeom prst="rect">
                      <a:avLst/>
                    </a:prstGeom>
                  </pic:spPr>
                </pic:pic>
              </a:graphicData>
            </a:graphic>
          </wp:inline>
        </w:drawing>
      </w:r>
    </w:p>
    <w:p w14:paraId="654EB553" w14:textId="77777777" w:rsidR="002C58C9" w:rsidRDefault="002C58C9" w:rsidP="008A51F2">
      <w:pPr>
        <w:numPr>
          <w:ilvl w:val="0"/>
          <w:numId w:val="21"/>
        </w:numPr>
      </w:pPr>
      <w:r w:rsidRPr="00B41AEB">
        <w:rPr>
          <w:b/>
        </w:rPr>
        <w:t>Alias</w:t>
      </w:r>
      <w:r>
        <w:t xml:space="preserve"> is the name that appears on Avrio screens and guest checks.</w:t>
      </w:r>
    </w:p>
    <w:p w14:paraId="654EB554" w14:textId="77777777" w:rsidR="002C58C9" w:rsidRDefault="002C58C9" w:rsidP="008A51F2">
      <w:pPr>
        <w:numPr>
          <w:ilvl w:val="0"/>
          <w:numId w:val="21"/>
        </w:numPr>
      </w:pPr>
      <w:r w:rsidRPr="00B41AEB">
        <w:rPr>
          <w:b/>
        </w:rPr>
        <w:t>Handedness</w:t>
      </w:r>
      <w:r>
        <w:t xml:space="preserve"> lets you select a layout for Avrio.  Change this to “Left-Handed” to flip the standard layout for a left-handed employee when they’re using a workstation.</w:t>
      </w:r>
    </w:p>
    <w:p w14:paraId="654EB555" w14:textId="77777777" w:rsidR="00953D5C" w:rsidRDefault="002C58C9" w:rsidP="003C3D8D">
      <w:pPr>
        <w:numPr>
          <w:ilvl w:val="0"/>
          <w:numId w:val="21"/>
        </w:numPr>
      </w:pPr>
      <w:r w:rsidRPr="00953D5C">
        <w:rPr>
          <w:b/>
        </w:rPr>
        <w:t>Pay ID</w:t>
      </w:r>
      <w:r>
        <w:t xml:space="preserve"> </w:t>
      </w:r>
      <w:r w:rsidR="00953D5C">
        <w:t>should be filled in if you’re using any of Avrio’s payroll exports (Ceridian, generic, etc)</w:t>
      </w:r>
    </w:p>
    <w:p w14:paraId="654EB556" w14:textId="77777777" w:rsidR="002C58C9" w:rsidRDefault="002C58C9" w:rsidP="003C3D8D">
      <w:pPr>
        <w:numPr>
          <w:ilvl w:val="0"/>
          <w:numId w:val="21"/>
        </w:numPr>
      </w:pPr>
      <w:r w:rsidRPr="00953D5C">
        <w:rPr>
          <w:b/>
        </w:rPr>
        <w:t>Language</w:t>
      </w:r>
      <w:r>
        <w:t xml:space="preserve"> lets you choose what language the program displays in when this employee is the active user (if translations have been installed).</w:t>
      </w:r>
    </w:p>
    <w:p w14:paraId="654EB557" w14:textId="77777777" w:rsidR="00953D5C" w:rsidRDefault="00953D5C" w:rsidP="003C3D8D">
      <w:pPr>
        <w:numPr>
          <w:ilvl w:val="0"/>
          <w:numId w:val="21"/>
        </w:numPr>
      </w:pPr>
      <w:r>
        <w:rPr>
          <w:b/>
        </w:rPr>
        <w:t>Security Group</w:t>
      </w:r>
      <w:r>
        <w:t xml:space="preserve"> lets you set which security group this user is classified as, which determines who can edit this particular user.</w:t>
      </w:r>
    </w:p>
    <w:p w14:paraId="654EB558" w14:textId="77777777" w:rsidR="000844F0" w:rsidRDefault="000844F0" w:rsidP="003C3D8D">
      <w:pPr>
        <w:numPr>
          <w:ilvl w:val="0"/>
          <w:numId w:val="21"/>
        </w:numPr>
      </w:pPr>
      <w:r>
        <w:rPr>
          <w:b/>
        </w:rPr>
        <w:lastRenderedPageBreak/>
        <w:t>Is Assignable</w:t>
      </w:r>
      <w:r>
        <w:t xml:space="preserve"> determines if the user can be “assigned” to particular menu items on their checks, allowing them to get a report on the sale of those items, perhaps for the sake of earning commission.</w:t>
      </w:r>
    </w:p>
    <w:p w14:paraId="654EB559" w14:textId="77777777" w:rsidR="000844F0" w:rsidRDefault="000844F0" w:rsidP="003C3D8D">
      <w:pPr>
        <w:numPr>
          <w:ilvl w:val="0"/>
          <w:numId w:val="21"/>
        </w:numPr>
      </w:pPr>
      <w:r>
        <w:rPr>
          <w:b/>
        </w:rPr>
        <w:t xml:space="preserve">Active </w:t>
      </w:r>
      <w:r>
        <w:t>can be</w:t>
      </w:r>
    </w:p>
    <w:p w14:paraId="654EB55A" w14:textId="77777777" w:rsidR="002C58C9" w:rsidRDefault="002C58C9" w:rsidP="002C58C9">
      <w:pPr>
        <w:pStyle w:val="Heading3"/>
      </w:pPr>
      <w:bookmarkStart w:id="188" w:name="_Security_–_Operational"/>
      <w:bookmarkStart w:id="189" w:name="_Toc182712076"/>
      <w:bookmarkStart w:id="190" w:name="_Toc212956988"/>
      <w:bookmarkStart w:id="191" w:name="_Toc215460481"/>
      <w:bookmarkStart w:id="192" w:name="_Toc503525499"/>
      <w:bookmarkEnd w:id="188"/>
      <w:r>
        <w:t>Security</w:t>
      </w:r>
      <w:bookmarkEnd w:id="189"/>
      <w:r>
        <w:t xml:space="preserve"> – Operational</w:t>
      </w:r>
      <w:bookmarkEnd w:id="190"/>
      <w:bookmarkEnd w:id="191"/>
      <w:bookmarkEnd w:id="192"/>
      <w:r>
        <w:t xml:space="preserve"> </w:t>
      </w:r>
      <w:r w:rsidR="00F16E31">
        <w:fldChar w:fldCharType="begin"/>
      </w:r>
      <w:r>
        <w:instrText xml:space="preserve"> XE "Employees: Security: Operational" </w:instrText>
      </w:r>
      <w:r w:rsidR="00F16E31">
        <w:fldChar w:fldCharType="end"/>
      </w:r>
    </w:p>
    <w:p w14:paraId="654EB55B" w14:textId="77777777" w:rsidR="002C58C9" w:rsidRDefault="00953D5C" w:rsidP="002C58C9">
      <w:pPr>
        <w:jc w:val="center"/>
      </w:pPr>
      <w:r>
        <w:rPr>
          <w:noProof/>
        </w:rPr>
        <w:drawing>
          <wp:inline distT="0" distB="0" distL="0" distR="0" wp14:anchorId="654EBA4E" wp14:editId="654EBA4F">
            <wp:extent cx="6400800" cy="45942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00800" cy="4594225"/>
                    </a:xfrm>
                    <a:prstGeom prst="rect">
                      <a:avLst/>
                    </a:prstGeom>
                  </pic:spPr>
                </pic:pic>
              </a:graphicData>
            </a:graphic>
          </wp:inline>
        </w:drawing>
      </w:r>
    </w:p>
    <w:p w14:paraId="654EB55C" w14:textId="77777777" w:rsidR="002C58C9" w:rsidRPr="00183532" w:rsidRDefault="002C58C9" w:rsidP="002C58C9">
      <w:pPr>
        <w:rPr>
          <w:b/>
        </w:rPr>
      </w:pPr>
      <w:r w:rsidRPr="00183532">
        <w:rPr>
          <w:b/>
        </w:rPr>
        <w:t>Store Access</w:t>
      </w:r>
    </w:p>
    <w:p w14:paraId="654EB55D" w14:textId="77777777" w:rsidR="002C58C9" w:rsidRDefault="002C58C9" w:rsidP="002C58C9">
      <w:r>
        <w:t>Before setting an employee’s security options, you must give them access to a store:</w:t>
      </w:r>
    </w:p>
    <w:p w14:paraId="654EB55E" w14:textId="77777777" w:rsidR="002C58C9" w:rsidRDefault="002C58C9" w:rsidP="008A51F2">
      <w:pPr>
        <w:numPr>
          <w:ilvl w:val="0"/>
          <w:numId w:val="28"/>
        </w:numPr>
      </w:pPr>
      <w:r>
        <w:t xml:space="preserve">Press </w:t>
      </w:r>
      <w:r w:rsidRPr="00F67146">
        <w:rPr>
          <w:b/>
        </w:rPr>
        <w:t>Add</w:t>
      </w:r>
      <w:r>
        <w:t xml:space="preserve"> (in the “Store Access” section) then select a store from the list that appears.  You can add as many stores as necessary, but an employee can only have one role per store.</w:t>
      </w:r>
    </w:p>
    <w:p w14:paraId="654EB55F" w14:textId="77777777" w:rsidR="002C58C9" w:rsidRDefault="002C58C9" w:rsidP="008A51F2">
      <w:pPr>
        <w:numPr>
          <w:ilvl w:val="0"/>
          <w:numId w:val="28"/>
        </w:numPr>
      </w:pPr>
      <w:r>
        <w:t xml:space="preserve">You must also assign a role to the employee, such as “Server,” “Supervisor,” “Manager,” or “Kitchen.”  Roles determine the default Avrio functions an employee can access (though this can be easily modified). </w:t>
      </w:r>
      <w:r>
        <w:tab/>
      </w:r>
    </w:p>
    <w:p w14:paraId="654EB560" w14:textId="77777777" w:rsidR="002C58C9" w:rsidRDefault="002C58C9" w:rsidP="002C58C9">
      <w:pPr>
        <w:ind w:left="432"/>
      </w:pPr>
      <w:r>
        <w:t>Depending on the role you assign, as well the settings in the different “Security” tabs, you can give a server access to some of the managerial options, or block a supervisor from some managerial functions, etc.</w:t>
      </w:r>
    </w:p>
    <w:p w14:paraId="654EB561" w14:textId="77777777" w:rsidR="002C58C9" w:rsidRDefault="002C58C9" w:rsidP="002C58C9">
      <w:r>
        <w:t xml:space="preserve">If you ever need to change someone’s role, select them, then press </w:t>
      </w:r>
      <w:r w:rsidRPr="003E0104">
        <w:rPr>
          <w:b/>
        </w:rPr>
        <w:t>Chg Role</w:t>
      </w:r>
      <w:r>
        <w:t>.</w:t>
      </w:r>
    </w:p>
    <w:p w14:paraId="654EB562" w14:textId="77777777" w:rsidR="002C58C9" w:rsidRDefault="002C58C9" w:rsidP="002C58C9"/>
    <w:p w14:paraId="654EB563" w14:textId="77777777" w:rsidR="002C58C9" w:rsidRDefault="002C58C9" w:rsidP="002C58C9">
      <w:r>
        <w:br w:type="page"/>
      </w:r>
    </w:p>
    <w:p w14:paraId="654EB564" w14:textId="77777777" w:rsidR="002C58C9" w:rsidRDefault="002C58C9" w:rsidP="002C58C9">
      <w:pPr>
        <w:rPr>
          <w:b/>
        </w:rPr>
      </w:pPr>
      <w:r w:rsidRPr="00183532">
        <w:rPr>
          <w:b/>
        </w:rPr>
        <w:lastRenderedPageBreak/>
        <w:t>Cost Center</w:t>
      </w:r>
      <w:r>
        <w:rPr>
          <w:b/>
        </w:rPr>
        <w:t>s</w:t>
      </w:r>
    </w:p>
    <w:p w14:paraId="654EB565" w14:textId="77777777" w:rsidR="002C58C9" w:rsidRDefault="002C58C9" w:rsidP="002C58C9">
      <w:r>
        <w:t>Cost centers are used for reporting and printing purposes.  As items are ordered and checks are closed, these items and checks report to a cost center.  Cost centers are assigned to an item or check based on the user, station, or table conducting the transaction.  Cost centers can also be linked to a printer center, so as an item/check is sent to be printed, it may be printed to the printer center associated with a cost center, depending on how the printer center priorities are setup.</w:t>
      </w:r>
    </w:p>
    <w:p w14:paraId="654EB566" w14:textId="77777777" w:rsidR="002C58C9" w:rsidRDefault="002C58C9" w:rsidP="006B1DBE">
      <w:pPr>
        <w:pStyle w:val="ListParagraph"/>
        <w:numPr>
          <w:ilvl w:val="0"/>
          <w:numId w:val="73"/>
        </w:numPr>
      </w:pPr>
      <w:r w:rsidRPr="007A3559">
        <w:rPr>
          <w:b/>
        </w:rPr>
        <w:t xml:space="preserve">Prompt at Sign-In </w:t>
      </w:r>
      <w:r>
        <w:t>lets you determine if the system asks an employee, when he/she signs-in, to select a cost center to assign their orders to.</w:t>
      </w:r>
    </w:p>
    <w:p w14:paraId="654EB567" w14:textId="77777777" w:rsidR="002C58C9" w:rsidRPr="00394C37" w:rsidRDefault="002C58C9" w:rsidP="006B1DBE">
      <w:pPr>
        <w:pStyle w:val="ListParagraph"/>
        <w:numPr>
          <w:ilvl w:val="0"/>
          <w:numId w:val="73"/>
        </w:numPr>
      </w:pPr>
      <w:r w:rsidRPr="007A3559">
        <w:rPr>
          <w:b/>
        </w:rPr>
        <w:t>Override Cost Center</w:t>
      </w:r>
      <w:r>
        <w:t xml:space="preserve"> lets you enter the cost center that all this user’s sales will report to.</w:t>
      </w:r>
    </w:p>
    <w:p w14:paraId="654EB568" w14:textId="77777777" w:rsidR="002C58C9" w:rsidRPr="00183532" w:rsidRDefault="002C58C9" w:rsidP="002C58C9">
      <w:pPr>
        <w:rPr>
          <w:b/>
        </w:rPr>
      </w:pPr>
      <w:r>
        <w:rPr>
          <w:b/>
        </w:rPr>
        <w:t>Permissions</w:t>
      </w:r>
    </w:p>
    <w:p w14:paraId="654EB569" w14:textId="77777777" w:rsidR="002C58C9" w:rsidRDefault="002C58C9" w:rsidP="002C58C9">
      <w:r>
        <w:t>The following properties can be set differently for different sites if the employee works in a different role at another location (perhaps server at one, supervisor at another).</w:t>
      </w:r>
    </w:p>
    <w:p w14:paraId="654EB56A" w14:textId="77777777" w:rsidR="002C58C9" w:rsidRDefault="002C58C9" w:rsidP="002C58C9">
      <w:r>
        <w:t>Each of these settings has four possible states. These states apply to all employee security options.</w:t>
      </w:r>
    </w:p>
    <w:p w14:paraId="654EB56B" w14:textId="77777777" w:rsidR="002C58C9" w:rsidRDefault="002C58C9" w:rsidP="006B1DBE">
      <w:pPr>
        <w:numPr>
          <w:ilvl w:val="0"/>
          <w:numId w:val="55"/>
        </w:numPr>
      </w:pPr>
      <w:r>
        <w:t>An unchecked grey box means the setting has been set to off</w:t>
      </w:r>
    </w:p>
    <w:p w14:paraId="654EB56C" w14:textId="77777777" w:rsidR="002C58C9" w:rsidRDefault="002C58C9" w:rsidP="006B1DBE">
      <w:pPr>
        <w:numPr>
          <w:ilvl w:val="0"/>
          <w:numId w:val="55"/>
        </w:numPr>
      </w:pPr>
      <w:r>
        <w:t>A checked grey box means the setting has been set to on.</w:t>
      </w:r>
    </w:p>
    <w:p w14:paraId="654EB56D" w14:textId="77777777" w:rsidR="002C58C9" w:rsidRDefault="002C58C9" w:rsidP="006B1DBE">
      <w:pPr>
        <w:numPr>
          <w:ilvl w:val="0"/>
          <w:numId w:val="55"/>
        </w:numPr>
      </w:pPr>
      <w:r>
        <w:t>An unchecked blue box means the setting is off by default.</w:t>
      </w:r>
    </w:p>
    <w:p w14:paraId="654EB56E" w14:textId="77777777" w:rsidR="002C58C9" w:rsidRDefault="002C58C9" w:rsidP="006B1DBE">
      <w:pPr>
        <w:numPr>
          <w:ilvl w:val="0"/>
          <w:numId w:val="55"/>
        </w:numPr>
      </w:pPr>
      <w:r>
        <w:t>A checked blue box means the setting is on by default.</w:t>
      </w:r>
    </w:p>
    <w:p w14:paraId="654EB56F" w14:textId="77777777" w:rsidR="002C58C9" w:rsidRDefault="002C58C9" w:rsidP="008A51F2">
      <w:pPr>
        <w:numPr>
          <w:ilvl w:val="0"/>
          <w:numId w:val="22"/>
        </w:numPr>
      </w:pPr>
      <w:r w:rsidRPr="00904C25">
        <w:rPr>
          <w:b/>
        </w:rPr>
        <w:t>Sign-In Requires Mgr.</w:t>
      </w:r>
      <w:r>
        <w:t xml:space="preserve"> determines if a manager is required to enter a password to sign the employee in.</w:t>
      </w:r>
    </w:p>
    <w:p w14:paraId="654EB570" w14:textId="77777777" w:rsidR="002C58C9" w:rsidRDefault="002C58C9" w:rsidP="008A51F2">
      <w:pPr>
        <w:numPr>
          <w:ilvl w:val="0"/>
          <w:numId w:val="22"/>
        </w:numPr>
      </w:pPr>
      <w:r w:rsidRPr="00904C25">
        <w:rPr>
          <w:b/>
        </w:rPr>
        <w:t>Sign-Out Requires Mgr.</w:t>
      </w:r>
      <w:r>
        <w:t xml:space="preserve"> determines if a manager is required to enter a password to sign the employee out.</w:t>
      </w:r>
    </w:p>
    <w:p w14:paraId="654EB571" w14:textId="77777777" w:rsidR="002C58C9" w:rsidRDefault="002C58C9" w:rsidP="008A51F2">
      <w:pPr>
        <w:numPr>
          <w:ilvl w:val="0"/>
          <w:numId w:val="22"/>
        </w:numPr>
      </w:pPr>
      <w:r>
        <w:rPr>
          <w:b/>
        </w:rPr>
        <w:t>S</w:t>
      </w:r>
      <w:r w:rsidRPr="00904C25">
        <w:rPr>
          <w:b/>
        </w:rPr>
        <w:t>ign-Out Rpt. Requires Mgr.</w:t>
      </w:r>
      <w:r>
        <w:t xml:space="preserve"> determines if a manager is required to print an employee’s sign-out report.</w:t>
      </w:r>
    </w:p>
    <w:p w14:paraId="654EB572" w14:textId="77777777" w:rsidR="00953D5C" w:rsidRDefault="00953D5C" w:rsidP="008A51F2">
      <w:pPr>
        <w:numPr>
          <w:ilvl w:val="0"/>
          <w:numId w:val="22"/>
        </w:numPr>
      </w:pPr>
      <w:r>
        <w:rPr>
          <w:b/>
        </w:rPr>
        <w:t>Reservation Module</w:t>
      </w:r>
      <w:r>
        <w:t xml:space="preserve"> determines if this user can use any features of an Avrio reservation station.</w:t>
      </w:r>
    </w:p>
    <w:p w14:paraId="654EB573" w14:textId="77777777" w:rsidR="00953D5C" w:rsidRDefault="00953D5C" w:rsidP="008A51F2">
      <w:pPr>
        <w:numPr>
          <w:ilvl w:val="0"/>
          <w:numId w:val="22"/>
        </w:numPr>
      </w:pPr>
      <w:r>
        <w:rPr>
          <w:b/>
        </w:rPr>
        <w:t>Display Reports</w:t>
      </w:r>
      <w:r w:rsidR="000844F0">
        <w:rPr>
          <w:b/>
        </w:rPr>
        <w:t xml:space="preserve"> </w:t>
      </w:r>
      <w:r w:rsidR="000844F0" w:rsidRPr="000844F0">
        <w:t>determines if a</w:t>
      </w:r>
      <w:r w:rsidR="000844F0">
        <w:rPr>
          <w:b/>
        </w:rPr>
        <w:t xml:space="preserve"> </w:t>
      </w:r>
      <w:r w:rsidR="000844F0" w:rsidRPr="000844F0">
        <w:t>lower-level</w:t>
      </w:r>
      <w:r w:rsidR="000844F0">
        <w:t xml:space="preserve"> user (server or bartender, for example) can generate any of Avrio’s reports, or only templates marked as public by a manager/owner.</w:t>
      </w:r>
    </w:p>
    <w:p w14:paraId="654EB574" w14:textId="77777777" w:rsidR="002C58C9" w:rsidRDefault="002C58C9" w:rsidP="008A51F2">
      <w:pPr>
        <w:numPr>
          <w:ilvl w:val="0"/>
          <w:numId w:val="22"/>
        </w:numPr>
      </w:pPr>
      <w:r w:rsidRPr="00904C25">
        <w:rPr>
          <w:b/>
        </w:rPr>
        <w:t>Suppress Sign-Out Rpt.</w:t>
      </w:r>
      <w:r>
        <w:t xml:space="preserve"> stops a sign-out report from automatically printing.</w:t>
      </w:r>
    </w:p>
    <w:p w14:paraId="654EB575" w14:textId="77777777" w:rsidR="002C58C9" w:rsidRDefault="002C58C9" w:rsidP="008A51F2">
      <w:pPr>
        <w:numPr>
          <w:ilvl w:val="0"/>
          <w:numId w:val="22"/>
        </w:numPr>
      </w:pPr>
      <w:r w:rsidRPr="00904C25">
        <w:rPr>
          <w:b/>
        </w:rPr>
        <w:t>Occupy Table</w:t>
      </w:r>
      <w:r>
        <w:t xml:space="preserve"> allows/denies the employee from starting dine-in orders.</w:t>
      </w:r>
    </w:p>
    <w:p w14:paraId="654EB576" w14:textId="77777777" w:rsidR="002C58C9" w:rsidRDefault="002C58C9" w:rsidP="008A51F2">
      <w:pPr>
        <w:numPr>
          <w:ilvl w:val="0"/>
          <w:numId w:val="22"/>
        </w:numPr>
      </w:pPr>
      <w:r w:rsidRPr="00904C25">
        <w:rPr>
          <w:b/>
        </w:rPr>
        <w:t>Recall Table</w:t>
      </w:r>
      <w:r>
        <w:t xml:space="preserve"> allows/denies the employee from recalling dine-in orders they started.</w:t>
      </w:r>
    </w:p>
    <w:p w14:paraId="654EB577" w14:textId="77777777" w:rsidR="002C58C9" w:rsidRDefault="002C58C9" w:rsidP="008A51F2">
      <w:pPr>
        <w:numPr>
          <w:ilvl w:val="0"/>
          <w:numId w:val="22"/>
        </w:numPr>
      </w:pPr>
      <w:r w:rsidRPr="00904C25">
        <w:rPr>
          <w:b/>
        </w:rPr>
        <w:t>Close Table</w:t>
      </w:r>
      <w:r>
        <w:t xml:space="preserve"> allows/denies the employee from closing orders.</w:t>
      </w:r>
    </w:p>
    <w:p w14:paraId="654EB578" w14:textId="77777777" w:rsidR="002C58C9" w:rsidRDefault="002C58C9" w:rsidP="008A51F2">
      <w:pPr>
        <w:numPr>
          <w:ilvl w:val="0"/>
          <w:numId w:val="22"/>
        </w:numPr>
      </w:pPr>
      <w:r w:rsidRPr="00904C25">
        <w:rPr>
          <w:b/>
        </w:rPr>
        <w:t>Cash &amp; Carry</w:t>
      </w:r>
      <w:r>
        <w:t xml:space="preserve"> allows/denies the employee from processing cash &amp; carry orders.</w:t>
      </w:r>
    </w:p>
    <w:p w14:paraId="654EB579" w14:textId="77777777" w:rsidR="002C58C9" w:rsidRDefault="002C58C9" w:rsidP="008A51F2">
      <w:pPr>
        <w:numPr>
          <w:ilvl w:val="0"/>
          <w:numId w:val="22"/>
        </w:numPr>
      </w:pPr>
      <w:r w:rsidRPr="00904C25">
        <w:rPr>
          <w:b/>
        </w:rPr>
        <w:t>Trigger Drawer</w:t>
      </w:r>
      <w:r>
        <w:t xml:space="preserve"> determines if the cash drawer will open for the employee when necessary.  If the employee won’t need access to the cash drawer, don’t check this option.</w:t>
      </w:r>
    </w:p>
    <w:p w14:paraId="654EB57A" w14:textId="77777777" w:rsidR="00D434B2" w:rsidRDefault="00D434B2" w:rsidP="008A51F2">
      <w:pPr>
        <w:numPr>
          <w:ilvl w:val="0"/>
          <w:numId w:val="22"/>
        </w:numPr>
      </w:pPr>
      <w:r>
        <w:rPr>
          <w:b/>
        </w:rPr>
        <w:t xml:space="preserve">Check Schedule </w:t>
      </w:r>
      <w:r>
        <w:t>is only needed when Avrio is integrated with a scheduling service such as HotSchedules.  When this is integration is active AND this check box is turned on, the user will only be able to sign-in and work in accordance with their HotSchedules profile</w:t>
      </w:r>
    </w:p>
    <w:p w14:paraId="654EB57B" w14:textId="77777777" w:rsidR="002C58C9" w:rsidRDefault="002C58C9" w:rsidP="002C58C9"/>
    <w:p w14:paraId="654EB57C" w14:textId="77777777" w:rsidR="002C58C9" w:rsidRDefault="002C58C9" w:rsidP="002C58C9">
      <w:r>
        <w:br w:type="page"/>
      </w:r>
    </w:p>
    <w:p w14:paraId="654EB57D" w14:textId="77777777" w:rsidR="002C58C9" w:rsidRDefault="002C58C9" w:rsidP="002C58C9">
      <w:pPr>
        <w:pStyle w:val="Heading3"/>
      </w:pPr>
      <w:bookmarkStart w:id="193" w:name="_Toc212956989"/>
      <w:bookmarkStart w:id="194" w:name="_Toc215460482"/>
      <w:bookmarkStart w:id="195" w:name="_Toc503525500"/>
      <w:r>
        <w:lastRenderedPageBreak/>
        <w:t>Security – Managerial</w:t>
      </w:r>
      <w:bookmarkEnd w:id="193"/>
      <w:bookmarkEnd w:id="194"/>
      <w:bookmarkEnd w:id="195"/>
      <w:r w:rsidR="00F16E31">
        <w:fldChar w:fldCharType="begin"/>
      </w:r>
      <w:r>
        <w:instrText xml:space="preserve"> XE "Employees: Security: Managerial" </w:instrText>
      </w:r>
      <w:r w:rsidR="00F16E31">
        <w:fldChar w:fldCharType="end"/>
      </w:r>
    </w:p>
    <w:p w14:paraId="654EB57E" w14:textId="77777777" w:rsidR="002C58C9" w:rsidRDefault="002C58C9" w:rsidP="002C58C9">
      <w:pPr>
        <w:jc w:val="center"/>
      </w:pPr>
      <w:r w:rsidRPr="002D2FCD">
        <w:rPr>
          <w:noProof/>
        </w:rPr>
        <w:t xml:space="preserve"> </w:t>
      </w:r>
      <w:r w:rsidR="00D434B2">
        <w:rPr>
          <w:noProof/>
        </w:rPr>
        <w:drawing>
          <wp:inline distT="0" distB="0" distL="0" distR="0" wp14:anchorId="654EBA50" wp14:editId="654EBA51">
            <wp:extent cx="6400800" cy="47933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313"/>
                    <a:stretch/>
                  </pic:blipFill>
                  <pic:spPr bwMode="auto">
                    <a:xfrm>
                      <a:off x="0" y="0"/>
                      <a:ext cx="6400800" cy="4793320"/>
                    </a:xfrm>
                    <a:prstGeom prst="rect">
                      <a:avLst/>
                    </a:prstGeom>
                    <a:ln>
                      <a:noFill/>
                    </a:ln>
                    <a:extLst>
                      <a:ext uri="{53640926-AAD7-44D8-BBD7-CCE9431645EC}">
                        <a14:shadowObscured xmlns:a14="http://schemas.microsoft.com/office/drawing/2010/main"/>
                      </a:ext>
                    </a:extLst>
                  </pic:spPr>
                </pic:pic>
              </a:graphicData>
            </a:graphic>
          </wp:inline>
        </w:drawing>
      </w:r>
    </w:p>
    <w:p w14:paraId="654EB57F" w14:textId="77777777" w:rsidR="002C58C9" w:rsidRDefault="002C58C9" w:rsidP="002C58C9">
      <w:r>
        <w:t>The “Managerial” tab lets you give an employee certain privileges without giving them full manager status, or you can give a supervisor/manager less access than Avrio does by default.</w:t>
      </w:r>
    </w:p>
    <w:p w14:paraId="654EB580" w14:textId="77777777" w:rsidR="002C58C9" w:rsidRDefault="002C58C9" w:rsidP="006B1DBE">
      <w:pPr>
        <w:numPr>
          <w:ilvl w:val="0"/>
          <w:numId w:val="48"/>
        </w:numPr>
      </w:pPr>
      <w:r w:rsidRPr="00BF3C01">
        <w:rPr>
          <w:b/>
        </w:rPr>
        <w:t>Sign-In</w:t>
      </w:r>
      <w:r>
        <w:t xml:space="preserve"> allows the employee to sign-in employees that need a manager to sign them in.</w:t>
      </w:r>
    </w:p>
    <w:p w14:paraId="654EB581" w14:textId="77777777" w:rsidR="002C58C9" w:rsidRDefault="002C58C9" w:rsidP="006B1DBE">
      <w:pPr>
        <w:numPr>
          <w:ilvl w:val="0"/>
          <w:numId w:val="48"/>
        </w:numPr>
      </w:pPr>
      <w:r w:rsidRPr="00BF3C01">
        <w:rPr>
          <w:b/>
        </w:rPr>
        <w:t>Sign-Out</w:t>
      </w:r>
      <w:r>
        <w:t xml:space="preserve"> allows the employee to sign-out other employees that need a manager to sign them out.</w:t>
      </w:r>
    </w:p>
    <w:p w14:paraId="654EB582" w14:textId="77777777" w:rsidR="002C58C9" w:rsidRDefault="002C58C9" w:rsidP="006B1DBE">
      <w:pPr>
        <w:numPr>
          <w:ilvl w:val="0"/>
          <w:numId w:val="48"/>
        </w:numPr>
      </w:pPr>
      <w:r w:rsidRPr="00BF3C01">
        <w:rPr>
          <w:b/>
        </w:rPr>
        <w:t>Sign-Out Report</w:t>
      </w:r>
      <w:r>
        <w:t xml:space="preserve"> allows the employee to print a sign-out report for employees that normally need a manager to authorize it.</w:t>
      </w:r>
    </w:p>
    <w:p w14:paraId="654EB583" w14:textId="77777777" w:rsidR="002C58C9" w:rsidRDefault="002C58C9" w:rsidP="006B1DBE">
      <w:pPr>
        <w:numPr>
          <w:ilvl w:val="0"/>
          <w:numId w:val="48"/>
        </w:numPr>
      </w:pPr>
      <w:r w:rsidRPr="00BF3C01">
        <w:rPr>
          <w:b/>
        </w:rPr>
        <w:t>No Sale</w:t>
      </w:r>
      <w:r>
        <w:t xml:space="preserve"> allows the employee to perform a “no sale” and open the cash drawer.</w:t>
      </w:r>
    </w:p>
    <w:p w14:paraId="654EB584" w14:textId="77777777" w:rsidR="002C58C9" w:rsidRDefault="002C58C9" w:rsidP="006B1DBE">
      <w:pPr>
        <w:numPr>
          <w:ilvl w:val="0"/>
          <w:numId w:val="48"/>
        </w:numPr>
      </w:pPr>
      <w:r w:rsidRPr="00BF3C01">
        <w:rPr>
          <w:b/>
        </w:rPr>
        <w:t>Open Price</w:t>
      </w:r>
      <w:r>
        <w:rPr>
          <w:b/>
        </w:rPr>
        <w:t xml:space="preserve"> </w:t>
      </w:r>
      <w:r w:rsidRPr="0013266A">
        <w:t>allows</w:t>
      </w:r>
      <w:r>
        <w:t xml:space="preserve"> the employee to charge an open price for items.</w:t>
      </w:r>
    </w:p>
    <w:p w14:paraId="654EB585" w14:textId="77777777" w:rsidR="00D434B2" w:rsidRDefault="00D434B2" w:rsidP="006B1DBE">
      <w:pPr>
        <w:numPr>
          <w:ilvl w:val="0"/>
          <w:numId w:val="48"/>
        </w:numPr>
      </w:pPr>
      <w:r>
        <w:rPr>
          <w:b/>
        </w:rPr>
        <w:t>Negative Open Price</w:t>
      </w:r>
      <w:r>
        <w:t xml:space="preserve"> allows the user to authorize a check that contains an open-priced item that was set to a negative value, usually for a the purpose of a refund</w:t>
      </w:r>
    </w:p>
    <w:p w14:paraId="654EB586" w14:textId="77777777" w:rsidR="00D434B2" w:rsidRDefault="00D434B2" w:rsidP="006B1DBE">
      <w:pPr>
        <w:numPr>
          <w:ilvl w:val="0"/>
          <w:numId w:val="48"/>
        </w:numPr>
      </w:pPr>
      <w:r>
        <w:rPr>
          <w:b/>
        </w:rPr>
        <w:t>Restricted Payments</w:t>
      </w:r>
      <w:r>
        <w:t xml:space="preserve"> allows the user to authorize payment method that are set to require a manager when attempting to use them to close a check.</w:t>
      </w:r>
    </w:p>
    <w:p w14:paraId="654EB587" w14:textId="77777777" w:rsidR="00D434B2" w:rsidRPr="00D434B2" w:rsidRDefault="00D434B2" w:rsidP="006B1DBE">
      <w:pPr>
        <w:numPr>
          <w:ilvl w:val="0"/>
          <w:numId w:val="48"/>
        </w:numPr>
        <w:rPr>
          <w:b/>
        </w:rPr>
      </w:pPr>
      <w:r w:rsidRPr="00D434B2">
        <w:rPr>
          <w:b/>
        </w:rPr>
        <w:lastRenderedPageBreak/>
        <w:t>Remove P</w:t>
      </w:r>
      <w:r>
        <w:rPr>
          <w:b/>
        </w:rPr>
        <w:t xml:space="preserve">ayment </w:t>
      </w:r>
      <w:r>
        <w:t>allows the user to remove a payment applied to a check, if that payment method requires authorization for removal</w:t>
      </w:r>
    </w:p>
    <w:p w14:paraId="654EB588" w14:textId="77777777" w:rsidR="00D434B2" w:rsidRPr="00D434B2" w:rsidRDefault="00D434B2" w:rsidP="006B1DBE">
      <w:pPr>
        <w:numPr>
          <w:ilvl w:val="0"/>
          <w:numId w:val="48"/>
        </w:numPr>
        <w:rPr>
          <w:b/>
        </w:rPr>
      </w:pPr>
      <w:r>
        <w:rPr>
          <w:b/>
        </w:rPr>
        <w:t xml:space="preserve">Large Gratuities </w:t>
      </w:r>
      <w:r>
        <w:t>allows the user to approve tips that exceed the threshold set in the “System Settings” area</w:t>
      </w:r>
    </w:p>
    <w:p w14:paraId="654EB589" w14:textId="77777777" w:rsidR="00D434B2" w:rsidRPr="00D434B2" w:rsidRDefault="00D434B2" w:rsidP="006B1DBE">
      <w:pPr>
        <w:numPr>
          <w:ilvl w:val="0"/>
          <w:numId w:val="48"/>
        </w:numPr>
        <w:rPr>
          <w:b/>
        </w:rPr>
      </w:pPr>
      <w:r>
        <w:rPr>
          <w:b/>
        </w:rPr>
        <w:t xml:space="preserve">Order Item Requirement </w:t>
      </w:r>
      <w:r>
        <w:t>allows the user to authorize an being sent/printed/closed even when it doesn’t match all the requirements set in the “Order Item Requirement” area</w:t>
      </w:r>
    </w:p>
    <w:p w14:paraId="654EB58A" w14:textId="77777777" w:rsidR="00D434B2" w:rsidRPr="00D434B2" w:rsidRDefault="00D434B2" w:rsidP="006B1DBE">
      <w:pPr>
        <w:numPr>
          <w:ilvl w:val="0"/>
          <w:numId w:val="48"/>
        </w:numPr>
        <w:rPr>
          <w:b/>
        </w:rPr>
      </w:pPr>
      <w:r>
        <w:rPr>
          <w:b/>
        </w:rPr>
        <w:t xml:space="preserve">Max Prints </w:t>
      </w:r>
      <w:r>
        <w:t>determines how many copies of check this user can print</w:t>
      </w:r>
    </w:p>
    <w:p w14:paraId="654EB58B" w14:textId="77777777" w:rsidR="002C58C9" w:rsidRDefault="002C58C9" w:rsidP="006B1DBE">
      <w:pPr>
        <w:numPr>
          <w:ilvl w:val="0"/>
          <w:numId w:val="48"/>
        </w:numPr>
      </w:pPr>
      <w:r w:rsidRPr="00BF3C01">
        <w:rPr>
          <w:b/>
        </w:rPr>
        <w:t>Discount</w:t>
      </w:r>
      <w:r>
        <w:t xml:space="preserve"> allows the employee to authorize discounts.</w:t>
      </w:r>
    </w:p>
    <w:p w14:paraId="654EB58C" w14:textId="77777777" w:rsidR="002C58C9" w:rsidRDefault="002C58C9" w:rsidP="006B1DBE">
      <w:pPr>
        <w:numPr>
          <w:ilvl w:val="0"/>
          <w:numId w:val="48"/>
        </w:numPr>
      </w:pPr>
      <w:r w:rsidRPr="00BF3C01">
        <w:rPr>
          <w:b/>
        </w:rPr>
        <w:t>Void</w:t>
      </w:r>
      <w:r>
        <w:t xml:space="preserve"> allows the employee to authorize voids.</w:t>
      </w:r>
    </w:p>
    <w:p w14:paraId="654EB58D" w14:textId="77777777" w:rsidR="002C58C9" w:rsidRDefault="002C58C9" w:rsidP="006B1DBE">
      <w:pPr>
        <w:numPr>
          <w:ilvl w:val="0"/>
          <w:numId w:val="48"/>
        </w:numPr>
      </w:pPr>
      <w:r w:rsidRPr="00BF3C01">
        <w:rPr>
          <w:b/>
        </w:rPr>
        <w:t>Transfer</w:t>
      </w:r>
      <w:r>
        <w:t xml:space="preserve"> allows the employee to transfer orders to different tables/servers.</w:t>
      </w:r>
    </w:p>
    <w:p w14:paraId="654EB58E" w14:textId="77777777" w:rsidR="002C58C9" w:rsidRDefault="002C58C9" w:rsidP="006B1DBE">
      <w:pPr>
        <w:numPr>
          <w:ilvl w:val="0"/>
          <w:numId w:val="48"/>
        </w:numPr>
      </w:pPr>
      <w:r w:rsidRPr="00BF3C01">
        <w:rPr>
          <w:b/>
        </w:rPr>
        <w:t>Reprint Check</w:t>
      </w:r>
      <w:r>
        <w:t xml:space="preserve"> allows the employee to reprint a check.</w:t>
      </w:r>
    </w:p>
    <w:p w14:paraId="654EB58F" w14:textId="77777777" w:rsidR="002C58C9" w:rsidRDefault="002C58C9" w:rsidP="006B1DBE">
      <w:pPr>
        <w:numPr>
          <w:ilvl w:val="0"/>
          <w:numId w:val="48"/>
        </w:numPr>
      </w:pPr>
      <w:r w:rsidRPr="00BF3C01">
        <w:rPr>
          <w:b/>
        </w:rPr>
        <w:t>Reopen Check</w:t>
      </w:r>
      <w:r>
        <w:t xml:space="preserve"> allows the employee to reopen a closed check.</w:t>
      </w:r>
    </w:p>
    <w:p w14:paraId="654EB590" w14:textId="77777777" w:rsidR="00B71173" w:rsidRDefault="00B71173" w:rsidP="006B1DBE">
      <w:pPr>
        <w:numPr>
          <w:ilvl w:val="0"/>
          <w:numId w:val="48"/>
        </w:numPr>
      </w:pPr>
      <w:r>
        <w:rPr>
          <w:b/>
        </w:rPr>
        <w:t xml:space="preserve">Tax Exempt </w:t>
      </w:r>
      <w:r>
        <w:t>allows the employee to tax exempt their orders</w:t>
      </w:r>
    </w:p>
    <w:p w14:paraId="654EB591" w14:textId="77777777" w:rsidR="00B71173" w:rsidRDefault="00B71173" w:rsidP="006B1DBE">
      <w:pPr>
        <w:numPr>
          <w:ilvl w:val="0"/>
          <w:numId w:val="48"/>
        </w:numPr>
      </w:pPr>
      <w:r>
        <w:rPr>
          <w:b/>
        </w:rPr>
        <w:t xml:space="preserve">Price Level </w:t>
      </w:r>
      <w:r>
        <w:t>allows the employee to change the price level being used in an order.</w:t>
      </w:r>
    </w:p>
    <w:p w14:paraId="654EB592" w14:textId="77777777" w:rsidR="00B71173" w:rsidRDefault="00B71173" w:rsidP="006B1DBE">
      <w:pPr>
        <w:numPr>
          <w:ilvl w:val="0"/>
          <w:numId w:val="48"/>
        </w:numPr>
      </w:pPr>
      <w:r>
        <w:rPr>
          <w:b/>
        </w:rPr>
        <w:t xml:space="preserve">Pay-In\Pay-Out\Blind Drop </w:t>
      </w:r>
      <w:r>
        <w:t>allows the employee to perform pay-ins\outs and blind drops.</w:t>
      </w:r>
    </w:p>
    <w:p w14:paraId="654EB593" w14:textId="77777777" w:rsidR="00D434B2" w:rsidRDefault="00D434B2" w:rsidP="006B1DBE">
      <w:pPr>
        <w:numPr>
          <w:ilvl w:val="0"/>
          <w:numId w:val="48"/>
        </w:numPr>
      </w:pPr>
      <w:r>
        <w:rPr>
          <w:b/>
        </w:rPr>
        <w:t xml:space="preserve">Pay At Table Cancellation </w:t>
      </w:r>
      <w:r>
        <w:t>allows the user to authorize cancelling the “Wait” screen that appears when attempting to pay a check via a wireless credit/debit terminal</w:t>
      </w:r>
      <w:r w:rsidR="007E6439">
        <w:t>.</w:t>
      </w:r>
    </w:p>
    <w:p w14:paraId="654EB594" w14:textId="77777777" w:rsidR="007E6439" w:rsidRDefault="007E6439" w:rsidP="006B1DBE">
      <w:pPr>
        <w:numPr>
          <w:ilvl w:val="0"/>
          <w:numId w:val="48"/>
        </w:numPr>
      </w:pPr>
      <w:r>
        <w:rPr>
          <w:b/>
        </w:rPr>
        <w:t>Order Client or Date Change</w:t>
      </w:r>
      <w:r>
        <w:t xml:space="preserve"> allows the user to authorizing changing the date and/or client on a order that already has these details assigned</w:t>
      </w:r>
    </w:p>
    <w:p w14:paraId="654EB595" w14:textId="77777777" w:rsidR="0038377F" w:rsidRDefault="0038377F" w:rsidP="006B1DBE">
      <w:pPr>
        <w:numPr>
          <w:ilvl w:val="0"/>
          <w:numId w:val="48"/>
        </w:numPr>
      </w:pPr>
      <w:r>
        <w:rPr>
          <w:b/>
        </w:rPr>
        <w:t>Max Order Splits</w:t>
      </w:r>
      <w:r>
        <w:t xml:space="preserve"> determines how any checks this user can split in order into.</w:t>
      </w:r>
    </w:p>
    <w:p w14:paraId="654EB596" w14:textId="77777777" w:rsidR="007E6439" w:rsidRDefault="007E6439" w:rsidP="006B1DBE">
      <w:pPr>
        <w:numPr>
          <w:ilvl w:val="0"/>
          <w:numId w:val="48"/>
        </w:numPr>
      </w:pPr>
      <w:r>
        <w:rPr>
          <w:b/>
        </w:rPr>
        <w:t>Blind Drop</w:t>
      </w:r>
      <w:r>
        <w:t xml:space="preserve"> lets this user authorize blind drops (money being removed from the cash drawer/float with reconciliation)</w:t>
      </w:r>
      <w:r w:rsidR="0038377F">
        <w:t>.</w:t>
      </w:r>
    </w:p>
    <w:p w14:paraId="654EB597" w14:textId="77777777" w:rsidR="007E6439" w:rsidRDefault="007E6439" w:rsidP="006B1DBE">
      <w:pPr>
        <w:numPr>
          <w:ilvl w:val="0"/>
          <w:numId w:val="48"/>
        </w:numPr>
      </w:pPr>
      <w:r>
        <w:rPr>
          <w:b/>
        </w:rPr>
        <w:t xml:space="preserve">Refund </w:t>
      </w:r>
      <w:r>
        <w:t>allows the user to authorize a refund being perform on a check</w:t>
      </w:r>
    </w:p>
    <w:p w14:paraId="654EB598" w14:textId="77777777" w:rsidR="007E6439" w:rsidRDefault="007E6439" w:rsidP="006B1DBE">
      <w:pPr>
        <w:numPr>
          <w:ilvl w:val="0"/>
          <w:numId w:val="48"/>
        </w:numPr>
      </w:pPr>
      <w:r>
        <w:rPr>
          <w:b/>
        </w:rPr>
        <w:t xml:space="preserve">Assign Client </w:t>
      </w:r>
      <w:r>
        <w:t>lets the user authorize a client being assign to a check, if the server/user placing the order is not allowed to do so themselves</w:t>
      </w:r>
      <w:r w:rsidR="0038377F">
        <w:t>.</w:t>
      </w:r>
    </w:p>
    <w:p w14:paraId="654EB599" w14:textId="77777777" w:rsidR="007E6439" w:rsidRDefault="007E6439" w:rsidP="006B1DBE">
      <w:pPr>
        <w:numPr>
          <w:ilvl w:val="0"/>
          <w:numId w:val="48"/>
        </w:numPr>
      </w:pPr>
      <w:r w:rsidRPr="007E6439">
        <w:rPr>
          <w:b/>
        </w:rPr>
        <w:t xml:space="preserve">Lookup Client </w:t>
      </w:r>
      <w:r>
        <w:t>lets the user authorize a client look-up, if the server/user placing the order is not allowed to do so themselves</w:t>
      </w:r>
      <w:r w:rsidR="0038377F">
        <w:t>.</w:t>
      </w:r>
    </w:p>
    <w:p w14:paraId="654EB59A" w14:textId="77777777" w:rsidR="007E6439" w:rsidRDefault="007E6439" w:rsidP="006B1DBE">
      <w:pPr>
        <w:numPr>
          <w:ilvl w:val="0"/>
          <w:numId w:val="48"/>
        </w:numPr>
      </w:pPr>
      <w:r>
        <w:rPr>
          <w:b/>
        </w:rPr>
        <w:t xml:space="preserve">Create </w:t>
      </w:r>
      <w:r w:rsidRPr="007E6439">
        <w:rPr>
          <w:b/>
        </w:rPr>
        <w:t xml:space="preserve">Client </w:t>
      </w:r>
      <w:r>
        <w:t>lets the user authorize the creation of a new client.</w:t>
      </w:r>
    </w:p>
    <w:p w14:paraId="654EB59B" w14:textId="77777777" w:rsidR="007E6439" w:rsidRDefault="007E6439" w:rsidP="006B1DBE">
      <w:pPr>
        <w:numPr>
          <w:ilvl w:val="0"/>
          <w:numId w:val="48"/>
        </w:numPr>
      </w:pPr>
      <w:r>
        <w:rPr>
          <w:b/>
        </w:rPr>
        <w:t>Modify Client</w:t>
      </w:r>
      <w:r w:rsidRPr="007E6439">
        <w:rPr>
          <w:b/>
        </w:rPr>
        <w:t xml:space="preserve"> </w:t>
      </w:r>
      <w:r>
        <w:t>lets the user authorize the modification of an existing client.</w:t>
      </w:r>
    </w:p>
    <w:p w14:paraId="654EB59C" w14:textId="77777777" w:rsidR="0038377F" w:rsidRDefault="0038377F" w:rsidP="006B1DBE">
      <w:pPr>
        <w:numPr>
          <w:ilvl w:val="0"/>
          <w:numId w:val="48"/>
        </w:numPr>
      </w:pPr>
      <w:r>
        <w:rPr>
          <w:b/>
        </w:rPr>
        <w:t xml:space="preserve">Sign-Out Users </w:t>
      </w:r>
      <w:r>
        <w:t>lets the user authorize another employee attempting to sign-out users.</w:t>
      </w:r>
    </w:p>
    <w:p w14:paraId="654EB59D" w14:textId="77777777" w:rsidR="0038377F" w:rsidRDefault="0038377F" w:rsidP="006B1DBE">
      <w:pPr>
        <w:numPr>
          <w:ilvl w:val="0"/>
          <w:numId w:val="48"/>
        </w:numPr>
      </w:pPr>
      <w:r>
        <w:rPr>
          <w:b/>
        </w:rPr>
        <w:t xml:space="preserve">Tip In and Tip Out </w:t>
      </w:r>
      <w:r w:rsidRPr="0038377F">
        <w:t>lets the</w:t>
      </w:r>
      <w:r>
        <w:t xml:space="preserve"> users authorize tips being transferred between employees.</w:t>
      </w:r>
    </w:p>
    <w:p w14:paraId="654EB59E" w14:textId="77777777" w:rsidR="0038377F" w:rsidRDefault="0038377F" w:rsidP="006B1DBE">
      <w:pPr>
        <w:numPr>
          <w:ilvl w:val="0"/>
          <w:numId w:val="48"/>
        </w:numPr>
      </w:pPr>
      <w:r>
        <w:rPr>
          <w:b/>
        </w:rPr>
        <w:t xml:space="preserve">Transfer Btw C/C </w:t>
      </w:r>
      <w:r>
        <w:t>lets the user authorize a transfer that would cause a check to move from one cost center to another.</w:t>
      </w:r>
    </w:p>
    <w:p w14:paraId="654EB59F" w14:textId="77777777" w:rsidR="00B71173" w:rsidRDefault="0038377F" w:rsidP="006B1DBE">
      <w:pPr>
        <w:numPr>
          <w:ilvl w:val="0"/>
          <w:numId w:val="48"/>
        </w:numPr>
        <w:spacing w:before="0" w:after="0"/>
      </w:pPr>
      <w:r w:rsidRPr="00933E4E">
        <w:rPr>
          <w:b/>
        </w:rPr>
        <w:t>Order Split After Printing</w:t>
      </w:r>
      <w:r>
        <w:t xml:space="preserve"> determines if this user can authorize an order being split into multiple checks if one check has already been printed.</w:t>
      </w:r>
      <w:r w:rsidR="00B71173">
        <w:br w:type="page"/>
      </w:r>
    </w:p>
    <w:p w14:paraId="654EB5A0" w14:textId="77777777" w:rsidR="002C58C9" w:rsidRDefault="002C58C9" w:rsidP="002C58C9">
      <w:pPr>
        <w:pStyle w:val="Heading3"/>
      </w:pPr>
      <w:bookmarkStart w:id="196" w:name="_Toc212956990"/>
      <w:bookmarkStart w:id="197" w:name="_Toc215460483"/>
      <w:bookmarkStart w:id="198" w:name="_Toc503525501"/>
      <w:r>
        <w:lastRenderedPageBreak/>
        <w:t>Security – System</w:t>
      </w:r>
      <w:bookmarkEnd w:id="196"/>
      <w:bookmarkEnd w:id="197"/>
      <w:bookmarkEnd w:id="198"/>
      <w:r>
        <w:t xml:space="preserve"> </w:t>
      </w:r>
      <w:r w:rsidR="00F16E31">
        <w:fldChar w:fldCharType="begin"/>
      </w:r>
      <w:r>
        <w:instrText xml:space="preserve"> XE "Employees: Security: System" </w:instrText>
      </w:r>
      <w:r w:rsidR="00F16E31">
        <w:fldChar w:fldCharType="end"/>
      </w:r>
    </w:p>
    <w:p w14:paraId="654EB5A1" w14:textId="77777777" w:rsidR="002C58C9" w:rsidRDefault="00DC240B" w:rsidP="002C58C9">
      <w:pPr>
        <w:jc w:val="center"/>
      </w:pPr>
      <w:r w:rsidRPr="00DC240B">
        <w:t xml:space="preserve"> </w:t>
      </w:r>
      <w:r>
        <w:rPr>
          <w:noProof/>
          <w:lang w:eastAsia="zh-CN"/>
        </w:rPr>
        <w:drawing>
          <wp:inline distT="0" distB="0" distL="0" distR="0" wp14:anchorId="654EBA52" wp14:editId="654EBA53">
            <wp:extent cx="4040372" cy="3707941"/>
            <wp:effectExtent l="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srcRect l="10806" t="2643" r="11190" b="2203"/>
                    <a:stretch>
                      <a:fillRect/>
                    </a:stretch>
                  </pic:blipFill>
                  <pic:spPr bwMode="auto">
                    <a:xfrm>
                      <a:off x="0" y="0"/>
                      <a:ext cx="4041809" cy="3709260"/>
                    </a:xfrm>
                    <a:prstGeom prst="rect">
                      <a:avLst/>
                    </a:prstGeom>
                    <a:noFill/>
                    <a:ln w="9525">
                      <a:noFill/>
                      <a:miter lim="800000"/>
                      <a:headEnd/>
                      <a:tailEnd/>
                    </a:ln>
                  </pic:spPr>
                </pic:pic>
              </a:graphicData>
            </a:graphic>
          </wp:inline>
        </w:drawing>
      </w:r>
    </w:p>
    <w:p w14:paraId="654EB5A2" w14:textId="77777777" w:rsidR="002C58C9" w:rsidRDefault="002C58C9" w:rsidP="002C58C9">
      <w:r>
        <w:t>The “System” tab contains more managerial functions that an employee can/cannot perform, depending on how you set them up.  An employee must have access to the “Manager Options” screen to access these functions.</w:t>
      </w:r>
    </w:p>
    <w:p w14:paraId="654EB5A3" w14:textId="77777777" w:rsidR="002C58C9" w:rsidRDefault="002C58C9" w:rsidP="008A51F2">
      <w:pPr>
        <w:numPr>
          <w:ilvl w:val="0"/>
          <w:numId w:val="24"/>
        </w:numPr>
      </w:pPr>
      <w:r w:rsidRPr="004D2140">
        <w:rPr>
          <w:b/>
        </w:rPr>
        <w:t>Exit POS</w:t>
      </w:r>
      <w:r>
        <w:t xml:space="preserve"> lets the employee shut down Avrio and return to the station’s operating system.</w:t>
      </w:r>
    </w:p>
    <w:p w14:paraId="654EB5A4" w14:textId="77777777" w:rsidR="002C58C9" w:rsidRDefault="002C58C9" w:rsidP="008A51F2">
      <w:pPr>
        <w:numPr>
          <w:ilvl w:val="0"/>
          <w:numId w:val="24"/>
        </w:numPr>
      </w:pPr>
      <w:r w:rsidRPr="004D2140">
        <w:rPr>
          <w:b/>
        </w:rPr>
        <w:t>End-Of-Day</w:t>
      </w:r>
      <w:r>
        <w:t xml:space="preserve"> lets the employee initiate an “End-Of-Day.”</w:t>
      </w:r>
    </w:p>
    <w:p w14:paraId="654EB5A5" w14:textId="77777777" w:rsidR="002C58C9" w:rsidRDefault="002C58C9" w:rsidP="008A51F2">
      <w:pPr>
        <w:numPr>
          <w:ilvl w:val="0"/>
          <w:numId w:val="24"/>
        </w:numPr>
      </w:pPr>
      <w:r>
        <w:rPr>
          <w:b/>
        </w:rPr>
        <w:t>Settle Credit Cards</w:t>
      </w:r>
      <w:r>
        <w:t xml:space="preserve"> lets the employee run a batch close.</w:t>
      </w:r>
    </w:p>
    <w:p w14:paraId="654EB5A6" w14:textId="77777777" w:rsidR="002C58C9" w:rsidRDefault="002C58C9" w:rsidP="008A51F2">
      <w:pPr>
        <w:numPr>
          <w:ilvl w:val="0"/>
          <w:numId w:val="24"/>
        </w:numPr>
      </w:pPr>
      <w:r w:rsidRPr="004D2140">
        <w:rPr>
          <w:b/>
        </w:rPr>
        <w:t>Reopen Any Check</w:t>
      </w:r>
      <w:r>
        <w:t xml:space="preserve"> lets the employee open any closed orders.</w:t>
      </w:r>
    </w:p>
    <w:p w14:paraId="654EB5A7" w14:textId="77777777" w:rsidR="002C58C9" w:rsidRDefault="002C58C9" w:rsidP="008A51F2">
      <w:pPr>
        <w:numPr>
          <w:ilvl w:val="0"/>
          <w:numId w:val="24"/>
        </w:numPr>
      </w:pPr>
      <w:r>
        <w:rPr>
          <w:b/>
        </w:rPr>
        <w:t>Change Tender</w:t>
      </w:r>
      <w:r>
        <w:t xml:space="preserve"> lets the employee change the payment(s) accepted on a check.</w:t>
      </w:r>
    </w:p>
    <w:p w14:paraId="654EB5A8" w14:textId="77777777" w:rsidR="002C58C9" w:rsidRDefault="002C58C9" w:rsidP="008A51F2">
      <w:pPr>
        <w:numPr>
          <w:ilvl w:val="0"/>
          <w:numId w:val="24"/>
        </w:numPr>
      </w:pPr>
      <w:r w:rsidRPr="008632FE">
        <w:rPr>
          <w:b/>
        </w:rPr>
        <w:t>Reprint Close Stub</w:t>
      </w:r>
      <w:r>
        <w:t xml:space="preserve"> lets the employee reprint close stubs.</w:t>
      </w:r>
    </w:p>
    <w:p w14:paraId="654EB5A9" w14:textId="77777777" w:rsidR="002C58C9" w:rsidRDefault="002C58C9" w:rsidP="008A51F2">
      <w:pPr>
        <w:numPr>
          <w:ilvl w:val="0"/>
          <w:numId w:val="24"/>
        </w:numPr>
      </w:pPr>
      <w:r>
        <w:rPr>
          <w:b/>
        </w:rPr>
        <w:t xml:space="preserve">List Orders Screen </w:t>
      </w:r>
      <w:r w:rsidR="00933E4E">
        <w:t>l</w:t>
      </w:r>
      <w:r>
        <w:t>ets the employee see the list order screen, which displays their open/closed orders for the current day/shift.</w:t>
      </w:r>
    </w:p>
    <w:p w14:paraId="654EB5AA" w14:textId="77777777" w:rsidR="002C58C9" w:rsidRDefault="002C58C9" w:rsidP="008A51F2">
      <w:pPr>
        <w:numPr>
          <w:ilvl w:val="0"/>
          <w:numId w:val="24"/>
        </w:numPr>
      </w:pPr>
      <w:r>
        <w:rPr>
          <w:b/>
        </w:rPr>
        <w:t xml:space="preserve">Print Check </w:t>
      </w:r>
      <w:r w:rsidR="00933E4E" w:rsidRPr="00933E4E">
        <w:t>l</w:t>
      </w:r>
      <w:r w:rsidR="00B4251C">
        <w:t xml:space="preserve">ets the user print checks </w:t>
      </w:r>
      <w:bookmarkStart w:id="199" w:name="_Hlk503189676"/>
      <w:r w:rsidR="00B4251C">
        <w:t>from the “List Order” screen.</w:t>
      </w:r>
      <w:bookmarkEnd w:id="199"/>
    </w:p>
    <w:p w14:paraId="654EB5AB" w14:textId="77777777" w:rsidR="002C58C9" w:rsidRDefault="002C58C9" w:rsidP="008A51F2">
      <w:pPr>
        <w:numPr>
          <w:ilvl w:val="0"/>
          <w:numId w:val="24"/>
        </w:numPr>
      </w:pPr>
      <w:r>
        <w:rPr>
          <w:b/>
        </w:rPr>
        <w:t>Print Close</w:t>
      </w:r>
      <w:r>
        <w:t xml:space="preserve"> </w:t>
      </w:r>
      <w:r w:rsidR="00933E4E">
        <w:t>l</w:t>
      </w:r>
      <w:r>
        <w:t>ets t</w:t>
      </w:r>
      <w:r w:rsidR="00B4251C">
        <w:t>he user print close order stubs from the “List Order” screen.</w:t>
      </w:r>
    </w:p>
    <w:p w14:paraId="654EB5AC" w14:textId="77777777" w:rsidR="002C58C9" w:rsidRDefault="002C58C9" w:rsidP="008A51F2">
      <w:pPr>
        <w:numPr>
          <w:ilvl w:val="0"/>
          <w:numId w:val="24"/>
        </w:numPr>
      </w:pPr>
      <w:r>
        <w:rPr>
          <w:b/>
        </w:rPr>
        <w:t xml:space="preserve">Reopen </w:t>
      </w:r>
      <w:r w:rsidR="00933E4E">
        <w:rPr>
          <w:b/>
        </w:rPr>
        <w:t>l</w:t>
      </w:r>
      <w:r>
        <w:t xml:space="preserve">ets the </w:t>
      </w:r>
      <w:r w:rsidR="00B4251C">
        <w:t>user reopen their closed orders from the “List Order” screen.</w:t>
      </w:r>
    </w:p>
    <w:p w14:paraId="654EB5AD" w14:textId="77777777" w:rsidR="002C58C9" w:rsidRDefault="002C58C9" w:rsidP="008A51F2">
      <w:pPr>
        <w:numPr>
          <w:ilvl w:val="0"/>
          <w:numId w:val="24"/>
        </w:numPr>
      </w:pPr>
      <w:r>
        <w:rPr>
          <w:b/>
        </w:rPr>
        <w:t>Change Tip</w:t>
      </w:r>
      <w:r w:rsidR="00B4251C">
        <w:rPr>
          <w:b/>
        </w:rPr>
        <w:t>/Tender</w:t>
      </w:r>
      <w:r>
        <w:rPr>
          <w:b/>
        </w:rPr>
        <w:t xml:space="preserve"> </w:t>
      </w:r>
      <w:r w:rsidR="00933E4E" w:rsidRPr="00933E4E">
        <w:t>l</w:t>
      </w:r>
      <w:r>
        <w:t>ets the user ch</w:t>
      </w:r>
      <w:r w:rsidR="00B4251C">
        <w:t>ange the tip amount on an order</w:t>
      </w:r>
      <w:r w:rsidR="00B4251C" w:rsidRPr="00B4251C">
        <w:t xml:space="preserve"> </w:t>
      </w:r>
      <w:r w:rsidR="00B4251C">
        <w:t>from the “List Order” screen.</w:t>
      </w:r>
    </w:p>
    <w:p w14:paraId="654EB5AE" w14:textId="77777777" w:rsidR="00933E4E" w:rsidRDefault="002C58C9" w:rsidP="008A51F2">
      <w:pPr>
        <w:numPr>
          <w:ilvl w:val="0"/>
          <w:numId w:val="24"/>
        </w:numPr>
      </w:pPr>
      <w:r>
        <w:rPr>
          <w:b/>
        </w:rPr>
        <w:t xml:space="preserve">List Open </w:t>
      </w:r>
      <w:r>
        <w:t>Determines which open orders the employee can see</w:t>
      </w:r>
      <w:r w:rsidR="00B4251C">
        <w:t xml:space="preserve"> (none, their own, or all).</w:t>
      </w:r>
    </w:p>
    <w:p w14:paraId="654EB5AF" w14:textId="77777777" w:rsidR="002C58C9" w:rsidRDefault="00933E4E" w:rsidP="008A51F2">
      <w:pPr>
        <w:numPr>
          <w:ilvl w:val="0"/>
          <w:numId w:val="24"/>
        </w:numPr>
      </w:pPr>
      <w:r>
        <w:rPr>
          <w:b/>
        </w:rPr>
        <w:t xml:space="preserve">List Paid </w:t>
      </w:r>
      <w:r>
        <w:t>determines which closed orders the employee can see</w:t>
      </w:r>
      <w:r w:rsidR="002C58C9">
        <w:t xml:space="preserve"> </w:t>
      </w:r>
      <w:r w:rsidR="00B4251C">
        <w:t>(none, their own, or all).</w:t>
      </w:r>
    </w:p>
    <w:p w14:paraId="654EB5B0" w14:textId="77777777" w:rsidR="00B4251C" w:rsidRDefault="00B4251C" w:rsidP="008A51F2">
      <w:pPr>
        <w:numPr>
          <w:ilvl w:val="0"/>
          <w:numId w:val="24"/>
        </w:numPr>
      </w:pPr>
      <w:r>
        <w:t xml:space="preserve">The </w:t>
      </w:r>
      <w:r>
        <w:rPr>
          <w:b/>
        </w:rPr>
        <w:t>Send Email</w:t>
      </w:r>
      <w:r>
        <w:t xml:space="preserve"> area determines which other employees this user can send an internal memo to.</w:t>
      </w:r>
    </w:p>
    <w:p w14:paraId="654EB5B1" w14:textId="77777777" w:rsidR="002C58C9" w:rsidRDefault="002C58C9" w:rsidP="002C58C9">
      <w:bookmarkStart w:id="200" w:name="_Toc215460484"/>
    </w:p>
    <w:p w14:paraId="654EB5B2" w14:textId="77777777" w:rsidR="002C58C9" w:rsidRDefault="002C58C9" w:rsidP="002C58C9">
      <w:pPr>
        <w:pStyle w:val="Heading3"/>
      </w:pPr>
      <w:bookmarkStart w:id="201" w:name="_Toc503525502"/>
      <w:r>
        <w:t>Security – Screens</w:t>
      </w:r>
      <w:bookmarkEnd w:id="200"/>
      <w:bookmarkEnd w:id="201"/>
      <w:r w:rsidR="00F16E31">
        <w:fldChar w:fldCharType="begin"/>
      </w:r>
      <w:r>
        <w:instrText xml:space="preserve"> XE "Employees: Security: Screens" </w:instrText>
      </w:r>
      <w:r w:rsidR="00F16E31">
        <w:fldChar w:fldCharType="end"/>
      </w:r>
    </w:p>
    <w:p w14:paraId="654EB5B3" w14:textId="77777777" w:rsidR="002C58C9" w:rsidRDefault="002C58C9" w:rsidP="002C58C9">
      <w:pPr>
        <w:jc w:val="center"/>
      </w:pPr>
      <w:r w:rsidRPr="002D2FCD">
        <w:t xml:space="preserve"> </w:t>
      </w:r>
      <w:r w:rsidR="00FC51FF">
        <w:rPr>
          <w:noProof/>
          <w:lang w:eastAsia="zh-CN"/>
        </w:rPr>
        <w:drawing>
          <wp:inline distT="0" distB="0" distL="0" distR="0" wp14:anchorId="654EBA54" wp14:editId="654EBA55">
            <wp:extent cx="5010150" cy="4540102"/>
            <wp:effectExtent l="19050" t="0" r="0" b="0"/>
            <wp:docPr id="1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srcRect l="10786" t="2863" r="11024" b="3084"/>
                    <a:stretch>
                      <a:fillRect/>
                    </a:stretch>
                  </pic:blipFill>
                  <pic:spPr bwMode="auto">
                    <a:xfrm>
                      <a:off x="0" y="0"/>
                      <a:ext cx="5010150" cy="4540102"/>
                    </a:xfrm>
                    <a:prstGeom prst="rect">
                      <a:avLst/>
                    </a:prstGeom>
                    <a:noFill/>
                    <a:ln w="9525">
                      <a:noFill/>
                      <a:miter lim="800000"/>
                      <a:headEnd/>
                      <a:tailEnd/>
                    </a:ln>
                  </pic:spPr>
                </pic:pic>
              </a:graphicData>
            </a:graphic>
          </wp:inline>
        </w:drawing>
      </w:r>
    </w:p>
    <w:p w14:paraId="654EB5B4" w14:textId="77777777" w:rsidR="002C58C9" w:rsidRDefault="002C58C9" w:rsidP="002C58C9">
      <w:r>
        <w:t>This tab lets you determine which of the managerial screens a user can access.  Even if a user has access to a component on that screen, they must be able to view the screen to perform any functions it contains.</w:t>
      </w:r>
    </w:p>
    <w:p w14:paraId="654EB5B5" w14:textId="77777777" w:rsidR="002C58C9" w:rsidRDefault="002C58C9" w:rsidP="002C58C9">
      <w:r>
        <w:t>In the “</w:t>
      </w:r>
      <w:r w:rsidRPr="005E10BB">
        <w:t>Void Reasons</w:t>
      </w:r>
      <w:r>
        <w:t>” and “</w:t>
      </w:r>
      <w:r w:rsidRPr="005E10BB">
        <w:t>Discount Reasons</w:t>
      </w:r>
      <w:r>
        <w:t>” areas, you can set the “Role to modify” to the same level as employees, but only an employee with the permissions to those screens can modify a void or discount reason.  For example, you can create a “Staff Discount” that can be modified by servers, but only servers with the “Discount Reasons” box checked in this area can actually access the “Discount Reasons” screen and modify a discount you give them access to.</w:t>
      </w:r>
    </w:p>
    <w:p w14:paraId="654EB5B6" w14:textId="77777777" w:rsidR="002C58C9" w:rsidRDefault="002C58C9" w:rsidP="008A51F2">
      <w:pPr>
        <w:numPr>
          <w:ilvl w:val="0"/>
          <w:numId w:val="24"/>
        </w:numPr>
      </w:pPr>
      <w:r w:rsidRPr="004D2140">
        <w:rPr>
          <w:b/>
        </w:rPr>
        <w:t>Manager Options</w:t>
      </w:r>
      <w:r>
        <w:t xml:space="preserve"> lets the employee access the main “Manager Options” window, this has to be checked for any of the other options to be accessible.</w:t>
      </w:r>
    </w:p>
    <w:p w14:paraId="654EB5B7" w14:textId="77777777" w:rsidR="002C58C9" w:rsidRDefault="002C58C9" w:rsidP="008A51F2">
      <w:pPr>
        <w:numPr>
          <w:ilvl w:val="0"/>
          <w:numId w:val="24"/>
        </w:numPr>
      </w:pPr>
      <w:r>
        <w:rPr>
          <w:b/>
        </w:rPr>
        <w:t xml:space="preserve">Reports </w:t>
      </w:r>
      <w:r w:rsidRPr="00915BA5">
        <w:t>l</w:t>
      </w:r>
      <w:r>
        <w:t>ets the employee access and generate reports.</w:t>
      </w:r>
    </w:p>
    <w:p w14:paraId="654EB5B8" w14:textId="77777777" w:rsidR="002C58C9" w:rsidRDefault="002C58C9" w:rsidP="008A51F2">
      <w:pPr>
        <w:numPr>
          <w:ilvl w:val="0"/>
          <w:numId w:val="24"/>
        </w:numPr>
      </w:pPr>
      <w:r>
        <w:rPr>
          <w:b/>
        </w:rPr>
        <w:t xml:space="preserve">System Settings </w:t>
      </w:r>
      <w:r w:rsidRPr="00915BA5">
        <w:t>l</w:t>
      </w:r>
      <w:r>
        <w:t>ets the employee access the “System Settings” window.  The employee must have an administrative password to access this section.</w:t>
      </w:r>
    </w:p>
    <w:p w14:paraId="654EB5B9" w14:textId="77777777" w:rsidR="002C58C9" w:rsidRDefault="002C58C9" w:rsidP="008A51F2">
      <w:pPr>
        <w:numPr>
          <w:ilvl w:val="0"/>
          <w:numId w:val="24"/>
        </w:numPr>
      </w:pPr>
      <w:r>
        <w:rPr>
          <w:b/>
        </w:rPr>
        <w:t xml:space="preserve">Schedules </w:t>
      </w:r>
      <w:r w:rsidRPr="00915BA5">
        <w:t>l</w:t>
      </w:r>
      <w:r>
        <w:t>ets the employee access the “Schedules” window.</w:t>
      </w:r>
    </w:p>
    <w:p w14:paraId="654EB5BA" w14:textId="77777777" w:rsidR="002C58C9" w:rsidRDefault="00880E5B" w:rsidP="008A51F2">
      <w:pPr>
        <w:numPr>
          <w:ilvl w:val="0"/>
          <w:numId w:val="24"/>
        </w:numPr>
      </w:pPr>
      <w:r>
        <w:rPr>
          <w:b/>
        </w:rPr>
        <w:t>Floor</w:t>
      </w:r>
      <w:r w:rsidR="00DF354B">
        <w:rPr>
          <w:b/>
        </w:rPr>
        <w:t>plan</w:t>
      </w:r>
      <w:r w:rsidR="002C58C9">
        <w:rPr>
          <w:b/>
        </w:rPr>
        <w:t xml:space="preserve">s </w:t>
      </w:r>
      <w:r w:rsidR="002C58C9" w:rsidRPr="00915BA5">
        <w:t>l</w:t>
      </w:r>
      <w:r w:rsidR="002C58C9">
        <w:t>ets the employee access the “</w:t>
      </w:r>
      <w:r w:rsidR="00DF354B">
        <w:t>Floor plan</w:t>
      </w:r>
      <w:r w:rsidR="002C58C9">
        <w:t>s” window.</w:t>
      </w:r>
    </w:p>
    <w:p w14:paraId="654EB5BB" w14:textId="77777777" w:rsidR="007628E6" w:rsidRDefault="007628E6" w:rsidP="008A51F2">
      <w:pPr>
        <w:numPr>
          <w:ilvl w:val="0"/>
          <w:numId w:val="24"/>
        </w:numPr>
      </w:pPr>
      <w:r>
        <w:rPr>
          <w:b/>
        </w:rPr>
        <w:lastRenderedPageBreak/>
        <w:t xml:space="preserve">Order Item Requirements </w:t>
      </w:r>
      <w:r>
        <w:t>lets the employee access the “Order Item Requirements” window.</w:t>
      </w:r>
    </w:p>
    <w:p w14:paraId="654EB5BC" w14:textId="77777777" w:rsidR="007628E6" w:rsidRDefault="007628E6" w:rsidP="003C3D8D">
      <w:pPr>
        <w:numPr>
          <w:ilvl w:val="0"/>
          <w:numId w:val="24"/>
        </w:numPr>
      </w:pPr>
      <w:r w:rsidRPr="007628E6">
        <w:rPr>
          <w:b/>
        </w:rPr>
        <w:t xml:space="preserve">Reservation Setup </w:t>
      </w:r>
      <w:r>
        <w:t>lets the employee access the “Reservation Setup” window.</w:t>
      </w:r>
    </w:p>
    <w:p w14:paraId="654EB5BD" w14:textId="77777777" w:rsidR="002C58C9" w:rsidRDefault="002C58C9" w:rsidP="008A51F2">
      <w:pPr>
        <w:numPr>
          <w:ilvl w:val="0"/>
          <w:numId w:val="24"/>
        </w:numPr>
      </w:pPr>
      <w:r>
        <w:rPr>
          <w:b/>
        </w:rPr>
        <w:t xml:space="preserve">License </w:t>
      </w:r>
      <w:r>
        <w:t>lets the employee access the “License” window.</w:t>
      </w:r>
    </w:p>
    <w:p w14:paraId="654EB5BE" w14:textId="77777777" w:rsidR="007628E6" w:rsidRDefault="007628E6" w:rsidP="008A51F2">
      <w:pPr>
        <w:numPr>
          <w:ilvl w:val="0"/>
          <w:numId w:val="24"/>
        </w:numPr>
      </w:pPr>
      <w:r>
        <w:rPr>
          <w:b/>
        </w:rPr>
        <w:t>StoreCfg Tool</w:t>
      </w:r>
      <w:r>
        <w:t xml:space="preserve"> lets the employee launch the Avrio Store Configuration utility.</w:t>
      </w:r>
    </w:p>
    <w:p w14:paraId="654EB5BF" w14:textId="77777777" w:rsidR="007628E6" w:rsidRDefault="007628E6" w:rsidP="003C3D8D">
      <w:pPr>
        <w:numPr>
          <w:ilvl w:val="0"/>
          <w:numId w:val="24"/>
        </w:numPr>
      </w:pPr>
      <w:r w:rsidRPr="007628E6">
        <w:rPr>
          <w:b/>
        </w:rPr>
        <w:t xml:space="preserve">Menu Item Countdown </w:t>
      </w:r>
      <w:r>
        <w:t>lets the employee access m</w:t>
      </w:r>
      <w:r w:rsidRPr="007628E6">
        <w:t xml:space="preserve">enu Item </w:t>
      </w:r>
      <w:r>
        <w:t>c</w:t>
      </w:r>
      <w:r w:rsidRPr="007628E6">
        <w:t>ountdown</w:t>
      </w:r>
      <w:r>
        <w:t xml:space="preserve"> functionality </w:t>
      </w:r>
    </w:p>
    <w:p w14:paraId="654EB5C0" w14:textId="77777777" w:rsidR="002C58C9" w:rsidRDefault="002C58C9" w:rsidP="008A51F2">
      <w:pPr>
        <w:numPr>
          <w:ilvl w:val="0"/>
          <w:numId w:val="24"/>
        </w:numPr>
      </w:pPr>
      <w:r>
        <w:rPr>
          <w:b/>
        </w:rPr>
        <w:t>Menu</w:t>
      </w:r>
      <w:r w:rsidR="007628E6">
        <w:rPr>
          <w:b/>
        </w:rPr>
        <w:t>s</w:t>
      </w:r>
      <w:r>
        <w:rPr>
          <w:b/>
        </w:rPr>
        <w:t xml:space="preserve"> </w:t>
      </w:r>
      <w:r>
        <w:t>lets the employee access the “Menu” window.</w:t>
      </w:r>
    </w:p>
    <w:p w14:paraId="654EB5C1" w14:textId="77777777" w:rsidR="002C58C9" w:rsidRDefault="002C58C9" w:rsidP="008A51F2">
      <w:pPr>
        <w:numPr>
          <w:ilvl w:val="0"/>
          <w:numId w:val="24"/>
        </w:numPr>
      </w:pPr>
      <w:r>
        <w:rPr>
          <w:b/>
        </w:rPr>
        <w:t>Clients</w:t>
      </w:r>
      <w:r>
        <w:rPr>
          <w:b/>
        </w:rPr>
        <w:softHyphen/>
      </w:r>
      <w:r>
        <w:t xml:space="preserve"> lets the employee access the “Clients &amp; Gift Cards” window.</w:t>
      </w:r>
    </w:p>
    <w:p w14:paraId="654EB5C2" w14:textId="77777777" w:rsidR="002C58C9" w:rsidRDefault="002C58C9" w:rsidP="008A51F2">
      <w:pPr>
        <w:numPr>
          <w:ilvl w:val="0"/>
          <w:numId w:val="24"/>
        </w:numPr>
      </w:pPr>
      <w:r>
        <w:rPr>
          <w:b/>
        </w:rPr>
        <w:t xml:space="preserve">Employees </w:t>
      </w:r>
      <w:r>
        <w:t>lets the employee access the “Employees” window.  An administrative password is required.</w:t>
      </w:r>
    </w:p>
    <w:p w14:paraId="654EB5C3" w14:textId="77777777" w:rsidR="002C58C9" w:rsidRDefault="002C58C9" w:rsidP="008A51F2">
      <w:pPr>
        <w:numPr>
          <w:ilvl w:val="0"/>
          <w:numId w:val="24"/>
        </w:numPr>
      </w:pPr>
      <w:r w:rsidRPr="004D2140">
        <w:rPr>
          <w:b/>
        </w:rPr>
        <w:t>Discounts Reasons</w:t>
      </w:r>
      <w:r>
        <w:t xml:space="preserve"> lets the employee access the “Discount Reasons” section and modify discounts that have the “Role to Modify” level set to equal to or lower than the employee’s role.</w:t>
      </w:r>
    </w:p>
    <w:p w14:paraId="654EB5C4" w14:textId="77777777" w:rsidR="002C58C9" w:rsidRDefault="002C58C9" w:rsidP="008A51F2">
      <w:pPr>
        <w:numPr>
          <w:ilvl w:val="0"/>
          <w:numId w:val="24"/>
        </w:numPr>
      </w:pPr>
      <w:r w:rsidRPr="004D2140">
        <w:rPr>
          <w:b/>
        </w:rPr>
        <w:t>Void Reasons</w:t>
      </w:r>
      <w:r>
        <w:t xml:space="preserve"> lets the employee access the “Void Reasons” section and modify void reasons that have the “Role to Modify” level set to equal or lower than the employee’s role.</w:t>
      </w:r>
    </w:p>
    <w:p w14:paraId="654EB5C5" w14:textId="77777777" w:rsidR="002C58C9" w:rsidRDefault="002C58C9" w:rsidP="008A51F2">
      <w:pPr>
        <w:numPr>
          <w:ilvl w:val="0"/>
          <w:numId w:val="24"/>
        </w:numPr>
      </w:pPr>
      <w:r>
        <w:rPr>
          <w:b/>
        </w:rPr>
        <w:t>Payment Methods</w:t>
      </w:r>
      <w:r>
        <w:t xml:space="preserve"> lets the employee access the “Payment Methods” window.</w:t>
      </w:r>
    </w:p>
    <w:p w14:paraId="654EB5C6" w14:textId="77777777" w:rsidR="00DC7334" w:rsidRDefault="00DC7334" w:rsidP="008A51F2">
      <w:pPr>
        <w:numPr>
          <w:ilvl w:val="0"/>
          <w:numId w:val="24"/>
        </w:numPr>
      </w:pPr>
      <w:r>
        <w:rPr>
          <w:b/>
        </w:rPr>
        <w:t xml:space="preserve">Pay-In\Out Reasons </w:t>
      </w:r>
      <w:r>
        <w:t xml:space="preserve">lets the employee access the </w:t>
      </w:r>
      <w:r w:rsidR="007628E6">
        <w:t>“Pay-In\Out Reasons” window.</w:t>
      </w:r>
    </w:p>
    <w:p w14:paraId="654EB5C7" w14:textId="77777777" w:rsidR="007628E6" w:rsidRDefault="007628E6" w:rsidP="008A51F2">
      <w:pPr>
        <w:numPr>
          <w:ilvl w:val="0"/>
          <w:numId w:val="24"/>
        </w:numPr>
      </w:pPr>
      <w:r>
        <w:rPr>
          <w:b/>
        </w:rPr>
        <w:t xml:space="preserve">Gratuities </w:t>
      </w:r>
      <w:r>
        <w:t>lets the employee access the “Gratuities” window.</w:t>
      </w:r>
    </w:p>
    <w:p w14:paraId="654EB5C8" w14:textId="77777777" w:rsidR="007628E6" w:rsidRDefault="007628E6" w:rsidP="007628E6">
      <w:pPr>
        <w:numPr>
          <w:ilvl w:val="0"/>
          <w:numId w:val="24"/>
        </w:numPr>
      </w:pPr>
      <w:r>
        <w:rPr>
          <w:b/>
        </w:rPr>
        <w:t xml:space="preserve">System Dates </w:t>
      </w:r>
      <w:r>
        <w:t>lets the employee access the “System Dates” window.</w:t>
      </w:r>
    </w:p>
    <w:p w14:paraId="654EB5C9" w14:textId="77777777" w:rsidR="007628E6" w:rsidRDefault="007628E6" w:rsidP="007628E6">
      <w:pPr>
        <w:numPr>
          <w:ilvl w:val="0"/>
          <w:numId w:val="24"/>
        </w:numPr>
      </w:pPr>
      <w:r>
        <w:rPr>
          <w:b/>
        </w:rPr>
        <w:t xml:space="preserve">Gratuities </w:t>
      </w:r>
      <w:r>
        <w:t>lets the employee access the “Clock In &amp; Out Times” window.</w:t>
      </w:r>
    </w:p>
    <w:p w14:paraId="654EB5CA" w14:textId="77777777" w:rsidR="007628E6" w:rsidRDefault="007628E6" w:rsidP="007628E6">
      <w:pPr>
        <w:numPr>
          <w:ilvl w:val="0"/>
          <w:numId w:val="24"/>
        </w:numPr>
      </w:pPr>
      <w:r>
        <w:rPr>
          <w:b/>
        </w:rPr>
        <w:t xml:space="preserve">Services </w:t>
      </w:r>
      <w:r>
        <w:t>lets the employee access the “Services” window.</w:t>
      </w:r>
    </w:p>
    <w:p w14:paraId="654EB5CB" w14:textId="77777777" w:rsidR="007628E6" w:rsidRDefault="007628E6" w:rsidP="007628E6">
      <w:pPr>
        <w:numPr>
          <w:ilvl w:val="0"/>
          <w:numId w:val="24"/>
        </w:numPr>
      </w:pPr>
      <w:r>
        <w:rPr>
          <w:b/>
        </w:rPr>
        <w:t xml:space="preserve">Security Groups </w:t>
      </w:r>
      <w:r>
        <w:t>lets the employee access the “Security Groups” window.</w:t>
      </w:r>
    </w:p>
    <w:p w14:paraId="654EB5CC" w14:textId="77777777" w:rsidR="007628E6" w:rsidRDefault="007628E6" w:rsidP="007628E6">
      <w:pPr>
        <w:numPr>
          <w:ilvl w:val="0"/>
          <w:numId w:val="24"/>
        </w:numPr>
      </w:pPr>
      <w:r>
        <w:rPr>
          <w:b/>
        </w:rPr>
        <w:t xml:space="preserve">Labour Scheduler </w:t>
      </w:r>
      <w:r>
        <w:t>lets the employee access the “Labour Scheduling” window.</w:t>
      </w:r>
    </w:p>
    <w:p w14:paraId="654EB5CD" w14:textId="77777777" w:rsidR="007628E6" w:rsidRDefault="007628E6" w:rsidP="007628E6">
      <w:pPr>
        <w:numPr>
          <w:ilvl w:val="0"/>
          <w:numId w:val="24"/>
        </w:numPr>
      </w:pPr>
      <w:r>
        <w:rPr>
          <w:b/>
        </w:rPr>
        <w:t xml:space="preserve">Signed-In Users </w:t>
      </w:r>
      <w:r>
        <w:t>lets the employee view a list of signed-in users via “Staff Options”</w:t>
      </w:r>
    </w:p>
    <w:p w14:paraId="654EB5CE" w14:textId="77777777" w:rsidR="007628E6" w:rsidRPr="007628E6" w:rsidRDefault="007628E6" w:rsidP="007628E6">
      <w:pPr>
        <w:numPr>
          <w:ilvl w:val="0"/>
          <w:numId w:val="24"/>
        </w:numPr>
        <w:rPr>
          <w:b/>
        </w:rPr>
      </w:pPr>
      <w:r w:rsidRPr="007628E6">
        <w:rPr>
          <w:b/>
        </w:rPr>
        <w:t>Credit Card List</w:t>
      </w:r>
      <w:r>
        <w:rPr>
          <w:b/>
        </w:rPr>
        <w:t xml:space="preserve"> </w:t>
      </w:r>
      <w:r>
        <w:t>lets the employee view and re-auth the credit cards affiliated with a check.</w:t>
      </w:r>
    </w:p>
    <w:p w14:paraId="654EB5CF" w14:textId="77777777" w:rsidR="007628E6" w:rsidRPr="007628E6" w:rsidRDefault="007628E6" w:rsidP="007628E6">
      <w:pPr>
        <w:numPr>
          <w:ilvl w:val="0"/>
          <w:numId w:val="24"/>
        </w:numPr>
        <w:rPr>
          <w:b/>
        </w:rPr>
      </w:pPr>
      <w:r>
        <w:rPr>
          <w:b/>
        </w:rPr>
        <w:t xml:space="preserve">Themes </w:t>
      </w:r>
      <w:r>
        <w:t>lets the users access the “Themes” window.</w:t>
      </w:r>
    </w:p>
    <w:p w14:paraId="654EB5D0" w14:textId="77777777" w:rsidR="007628E6" w:rsidRDefault="007628E6" w:rsidP="007628E6">
      <w:pPr>
        <w:ind w:left="360"/>
      </w:pPr>
    </w:p>
    <w:p w14:paraId="654EB5D1" w14:textId="77777777" w:rsidR="002C58C9" w:rsidRDefault="002C58C9" w:rsidP="002C58C9"/>
    <w:p w14:paraId="654EB5D2" w14:textId="77777777" w:rsidR="002C58C9" w:rsidRDefault="002C58C9" w:rsidP="002C58C9">
      <w:pPr>
        <w:spacing w:before="0" w:after="0"/>
      </w:pPr>
      <w:r>
        <w:br w:type="page"/>
      </w:r>
    </w:p>
    <w:p w14:paraId="654EB5D3" w14:textId="77777777" w:rsidR="000A610C" w:rsidRDefault="000A610C" w:rsidP="002C58C9">
      <w:pPr>
        <w:pStyle w:val="Heading3"/>
      </w:pPr>
      <w:bookmarkStart w:id="202" w:name="_Jobs_1"/>
      <w:bookmarkStart w:id="203" w:name="_Toc503525503"/>
      <w:bookmarkStart w:id="204" w:name="_Toc182712077"/>
      <w:bookmarkStart w:id="205" w:name="_Toc212956991"/>
      <w:bookmarkStart w:id="206" w:name="_Toc215460485"/>
      <w:bookmarkEnd w:id="202"/>
      <w:r>
        <w:lastRenderedPageBreak/>
        <w:t>Groups</w:t>
      </w:r>
      <w:bookmarkEnd w:id="203"/>
    </w:p>
    <w:p w14:paraId="654EB5D4" w14:textId="77777777" w:rsidR="000A610C" w:rsidRDefault="000A610C" w:rsidP="000A610C">
      <w:r>
        <w:t xml:space="preserve">This area lets you determine which security groups the employee </w:t>
      </w:r>
      <w:r w:rsidR="007628E6">
        <w:t>has access to</w:t>
      </w:r>
      <w:r>
        <w:t>.</w:t>
      </w:r>
      <w:r w:rsidR="007628E6">
        <w:t xml:space="preserve">  For example, i</w:t>
      </w:r>
      <w:r>
        <w:t>f the employee has access to the menu designer, they will only have access to groups/items/classes/etc with the same security group assignment.</w:t>
      </w:r>
    </w:p>
    <w:p w14:paraId="654EB5D5" w14:textId="77777777" w:rsidR="003A0E75" w:rsidRDefault="003A0E75" w:rsidP="000A610C">
      <w:r>
        <w:rPr>
          <w:noProof/>
          <w:lang w:eastAsia="zh-CN"/>
        </w:rPr>
        <w:drawing>
          <wp:inline distT="0" distB="0" distL="0" distR="0" wp14:anchorId="654EBA56" wp14:editId="654EBA57">
            <wp:extent cx="6400800" cy="4802476"/>
            <wp:effectExtent l="19050" t="0" r="0" b="0"/>
            <wp:docPr id="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654EB5D6" w14:textId="77777777" w:rsidR="003A0E75" w:rsidRDefault="003A0E75">
      <w:pPr>
        <w:spacing w:before="0" w:after="0"/>
      </w:pPr>
      <w:r>
        <w:br w:type="page"/>
      </w:r>
    </w:p>
    <w:p w14:paraId="654EB5D7" w14:textId="77777777" w:rsidR="0016103E" w:rsidRDefault="0016103E" w:rsidP="002C58C9">
      <w:pPr>
        <w:pStyle w:val="Heading3"/>
      </w:pPr>
      <w:bookmarkStart w:id="207" w:name="_Toc503525504"/>
      <w:r>
        <w:lastRenderedPageBreak/>
        <w:t>Jobs</w:t>
      </w:r>
      <w:bookmarkEnd w:id="207"/>
    </w:p>
    <w:p w14:paraId="654EB5D8" w14:textId="77777777" w:rsidR="0016103E" w:rsidRPr="0016103E" w:rsidRDefault="0016103E" w:rsidP="0016103E">
      <w:r>
        <w:t xml:space="preserve">This area lets you assign jobs and pay rates to your employee.  See the </w:t>
      </w:r>
      <w:hyperlink w:anchor="_Jobs" w:history="1">
        <w:r w:rsidRPr="0016103E">
          <w:rPr>
            <w:rStyle w:val="Hyperlink"/>
          </w:rPr>
          <w:t>Jobs</w:t>
        </w:r>
      </w:hyperlink>
      <w:r>
        <w:t xml:space="preserve"> section of this document for information on creating jobs.</w:t>
      </w:r>
    </w:p>
    <w:p w14:paraId="654EB5D9" w14:textId="77777777" w:rsidR="0016103E" w:rsidRDefault="007628E6" w:rsidP="0016103E">
      <w:pPr>
        <w:jc w:val="center"/>
      </w:pPr>
      <w:r>
        <w:rPr>
          <w:noProof/>
        </w:rPr>
        <w:drawing>
          <wp:inline distT="0" distB="0" distL="0" distR="0" wp14:anchorId="654EBA58" wp14:editId="654EBA59">
            <wp:extent cx="6400800" cy="472757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00800" cy="4727575"/>
                    </a:xfrm>
                    <a:prstGeom prst="rect">
                      <a:avLst/>
                    </a:prstGeom>
                  </pic:spPr>
                </pic:pic>
              </a:graphicData>
            </a:graphic>
          </wp:inline>
        </w:drawing>
      </w:r>
    </w:p>
    <w:p w14:paraId="654EB5DA" w14:textId="77777777" w:rsidR="0016103E" w:rsidRDefault="0016103E" w:rsidP="006B1DBE">
      <w:pPr>
        <w:pStyle w:val="ListParagraph"/>
        <w:numPr>
          <w:ilvl w:val="0"/>
          <w:numId w:val="111"/>
        </w:numPr>
      </w:pPr>
      <w:r>
        <w:t>Select an employee from the list on the left-hand side of the screen.</w:t>
      </w:r>
    </w:p>
    <w:p w14:paraId="654EB5DB" w14:textId="77777777" w:rsidR="0016103E" w:rsidRDefault="0016103E" w:rsidP="006B1DBE">
      <w:pPr>
        <w:pStyle w:val="ListParagraph"/>
        <w:numPr>
          <w:ilvl w:val="0"/>
          <w:numId w:val="111"/>
        </w:numPr>
      </w:pPr>
      <w:r>
        <w:t xml:space="preserve">Press </w:t>
      </w:r>
      <w:r>
        <w:rPr>
          <w:b/>
        </w:rPr>
        <w:t>Add Job</w:t>
      </w:r>
      <w:r>
        <w:t xml:space="preserve"> and choose a job from the list that appears.</w:t>
      </w:r>
    </w:p>
    <w:p w14:paraId="654EB5DC" w14:textId="77777777" w:rsidR="0016103E" w:rsidRDefault="0016103E" w:rsidP="0016103E">
      <w:pPr>
        <w:jc w:val="center"/>
      </w:pPr>
      <w:r>
        <w:rPr>
          <w:noProof/>
          <w:lang w:eastAsia="zh-CN"/>
        </w:rPr>
        <w:lastRenderedPageBreak/>
        <w:drawing>
          <wp:inline distT="0" distB="0" distL="0" distR="0" wp14:anchorId="654EBA5A" wp14:editId="654EBA5B">
            <wp:extent cx="3213248" cy="2673376"/>
            <wp:effectExtent l="19050" t="0" r="6202"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l="18580" r="19009" b="3096"/>
                    <a:stretch>
                      <a:fillRect/>
                    </a:stretch>
                  </pic:blipFill>
                  <pic:spPr bwMode="auto">
                    <a:xfrm>
                      <a:off x="0" y="0"/>
                      <a:ext cx="3213248" cy="2673376"/>
                    </a:xfrm>
                    <a:prstGeom prst="rect">
                      <a:avLst/>
                    </a:prstGeom>
                    <a:noFill/>
                    <a:ln w="9525">
                      <a:noFill/>
                      <a:miter lim="800000"/>
                      <a:headEnd/>
                      <a:tailEnd/>
                    </a:ln>
                  </pic:spPr>
                </pic:pic>
              </a:graphicData>
            </a:graphic>
          </wp:inline>
        </w:drawing>
      </w:r>
    </w:p>
    <w:p w14:paraId="654EB5DD" w14:textId="77777777" w:rsidR="00BC306E" w:rsidRDefault="00BC306E" w:rsidP="006B1DBE">
      <w:pPr>
        <w:pStyle w:val="ListParagraph"/>
        <w:numPr>
          <w:ilvl w:val="0"/>
          <w:numId w:val="111"/>
        </w:numPr>
        <w:spacing w:before="0" w:after="0"/>
      </w:pPr>
      <w:r>
        <w:t>Once you’ve added a job, you can turn off the “Inherit” check boxes if you want to assign a different pay rate or overtime rate to the selected employee.</w:t>
      </w:r>
    </w:p>
    <w:p w14:paraId="654EB5DE" w14:textId="77777777" w:rsidR="00BC306E" w:rsidRDefault="00BC306E" w:rsidP="00BC306E">
      <w:r w:rsidRPr="00BC306E">
        <w:rPr>
          <w:b/>
        </w:rPr>
        <w:t>NOTE:</w:t>
      </w:r>
      <w:r>
        <w:t xml:space="preserve">  Employees can have multiple jobs, each with a different pay rate and overtime rate.  They will be prompted to choose a job when signing-in.  The appropriate pay rate will be used when calculating their wages.</w:t>
      </w:r>
    </w:p>
    <w:p w14:paraId="654EB5DF" w14:textId="77777777" w:rsidR="00020967" w:rsidRPr="00020967" w:rsidRDefault="00020967" w:rsidP="00BC306E">
      <w:r>
        <w:t xml:space="preserve">The </w:t>
      </w:r>
      <w:r w:rsidRPr="00020967">
        <w:rPr>
          <w:b/>
        </w:rPr>
        <w:t>Labour Sc</w:t>
      </w:r>
      <w:r>
        <w:rPr>
          <w:b/>
        </w:rPr>
        <w:t>heduling</w:t>
      </w:r>
      <w:r>
        <w:t xml:space="preserve"> checkbox should be turned when integrated with a labour service such as HotSchedules.  This ensures that the employees hours are synced between Avrio and HotSchedules.  The </w:t>
      </w:r>
      <w:r>
        <w:rPr>
          <w:b/>
        </w:rPr>
        <w:t>Grace Periods</w:t>
      </w:r>
      <w:r>
        <w:t xml:space="preserve"> can then utilized as well.  These settings let you setup how early/late before/after their scheduled shift the user can sign-in/out, and with or without manager approval being required for those situations.</w:t>
      </w:r>
    </w:p>
    <w:p w14:paraId="654EB5E0" w14:textId="77777777" w:rsidR="002C58C9" w:rsidRDefault="002C58C9" w:rsidP="002C58C9">
      <w:pPr>
        <w:pStyle w:val="Heading3"/>
      </w:pPr>
      <w:bookmarkStart w:id="208" w:name="_Toc503525505"/>
      <w:r>
        <w:lastRenderedPageBreak/>
        <w:t>Misc.</w:t>
      </w:r>
      <w:bookmarkEnd w:id="204"/>
      <w:bookmarkEnd w:id="205"/>
      <w:bookmarkEnd w:id="206"/>
      <w:bookmarkEnd w:id="208"/>
      <w:r w:rsidRPr="00B0790F">
        <w:t xml:space="preserve"> </w:t>
      </w:r>
      <w:r w:rsidR="00F16E31">
        <w:fldChar w:fldCharType="begin"/>
      </w:r>
      <w:r>
        <w:instrText xml:space="preserve"> XE "Employees: Misc." </w:instrText>
      </w:r>
      <w:r w:rsidR="00F16E31">
        <w:fldChar w:fldCharType="end"/>
      </w:r>
    </w:p>
    <w:p w14:paraId="654EB5E1" w14:textId="77777777" w:rsidR="002C58C9" w:rsidRDefault="00143E5A" w:rsidP="002C58C9">
      <w:pPr>
        <w:jc w:val="center"/>
      </w:pPr>
      <w:r>
        <w:rPr>
          <w:noProof/>
        </w:rPr>
        <w:drawing>
          <wp:inline distT="0" distB="0" distL="0" distR="0" wp14:anchorId="654EBA5C" wp14:editId="654EBA5D">
            <wp:extent cx="6400800" cy="480187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00800" cy="4801870"/>
                    </a:xfrm>
                    <a:prstGeom prst="rect">
                      <a:avLst/>
                    </a:prstGeom>
                  </pic:spPr>
                </pic:pic>
              </a:graphicData>
            </a:graphic>
          </wp:inline>
        </w:drawing>
      </w:r>
      <w:r w:rsidR="00E55C03">
        <w:rPr>
          <w:noProof/>
        </w:rPr>
        <w:t xml:space="preserve"> </w:t>
      </w:r>
    </w:p>
    <w:p w14:paraId="654EB5E2" w14:textId="77777777" w:rsidR="002C58C9" w:rsidRDefault="002C58C9" w:rsidP="002C58C9">
      <w:pPr>
        <w:jc w:val="both"/>
      </w:pPr>
      <w:r>
        <w:t>An employee’s password/swipe-card/fingerprint is how SW identifies them, assigns orders to their records, tracks their hours, etc.</w:t>
      </w:r>
    </w:p>
    <w:p w14:paraId="654EB5E3" w14:textId="77777777" w:rsidR="002C58C9" w:rsidRDefault="002C58C9" w:rsidP="008A51F2">
      <w:pPr>
        <w:numPr>
          <w:ilvl w:val="0"/>
          <w:numId w:val="23"/>
        </w:numPr>
      </w:pPr>
      <w:r>
        <w:rPr>
          <w:b/>
        </w:rPr>
        <w:t xml:space="preserve">Manual </w:t>
      </w:r>
      <w:r w:rsidRPr="00FF7AAF">
        <w:rPr>
          <w:b/>
        </w:rPr>
        <w:t>Password</w:t>
      </w:r>
      <w:r>
        <w:t xml:space="preserve"> lets you assign a numeric password to the employee.  Press </w:t>
      </w:r>
      <w:r>
        <w:rPr>
          <w:b/>
        </w:rPr>
        <w:t>Clear</w:t>
      </w:r>
      <w:r>
        <w:t xml:space="preserve"> to remove the numeric password associated with this employee.</w:t>
      </w:r>
    </w:p>
    <w:p w14:paraId="654EB5E4" w14:textId="77777777" w:rsidR="002C58C9" w:rsidRDefault="002C58C9" w:rsidP="008A51F2">
      <w:pPr>
        <w:numPr>
          <w:ilvl w:val="0"/>
          <w:numId w:val="23"/>
        </w:numPr>
      </w:pPr>
      <w:r>
        <w:rPr>
          <w:b/>
        </w:rPr>
        <w:t>Magnetic of Smart Card</w:t>
      </w:r>
      <w:r>
        <w:t xml:space="preserve"> lets you </w:t>
      </w:r>
      <w:r w:rsidRPr="00FF2DE1">
        <w:t>assign</w:t>
      </w:r>
      <w:r>
        <w:t xml:space="preserve"> a magnetic swipe card to this employee.  Press </w:t>
      </w:r>
      <w:r>
        <w:rPr>
          <w:b/>
        </w:rPr>
        <w:t xml:space="preserve">Clear </w:t>
      </w:r>
      <w:r>
        <w:t>to remove the swipe card associated with this employee</w:t>
      </w:r>
    </w:p>
    <w:p w14:paraId="654EB5E5" w14:textId="77777777" w:rsidR="002C58C9" w:rsidRDefault="002C58C9" w:rsidP="008A51F2">
      <w:pPr>
        <w:numPr>
          <w:ilvl w:val="0"/>
          <w:numId w:val="23"/>
        </w:numPr>
      </w:pPr>
      <w:r>
        <w:rPr>
          <w:b/>
        </w:rPr>
        <w:t>Administrative Password</w:t>
      </w:r>
      <w:r w:rsidRPr="00FF7AAF">
        <w:t xml:space="preserve"> </w:t>
      </w:r>
      <w:r>
        <w:t>lets you create a password for an employee that needs to access the “System Settings” or “Employees” screens.   The password must meet these criteria:</w:t>
      </w:r>
    </w:p>
    <w:p w14:paraId="654EB5E6" w14:textId="77777777" w:rsidR="002C58C9" w:rsidRDefault="002C58C9" w:rsidP="008A51F2">
      <w:pPr>
        <w:pStyle w:val="ListParagraph"/>
        <w:numPr>
          <w:ilvl w:val="1"/>
          <w:numId w:val="23"/>
        </w:numPr>
        <w:jc w:val="both"/>
      </w:pPr>
      <w:r>
        <w:t>Must be at least 8 characters.</w:t>
      </w:r>
    </w:p>
    <w:p w14:paraId="654EB5E7" w14:textId="77777777" w:rsidR="002C58C9" w:rsidRDefault="002C58C9" w:rsidP="008A51F2">
      <w:pPr>
        <w:pStyle w:val="ListParagraph"/>
        <w:numPr>
          <w:ilvl w:val="1"/>
          <w:numId w:val="23"/>
        </w:numPr>
        <w:jc w:val="both"/>
      </w:pPr>
      <w:r>
        <w:t>Have at least one each of these criteria:</w:t>
      </w:r>
    </w:p>
    <w:p w14:paraId="654EB5E8" w14:textId="77777777" w:rsidR="002C58C9" w:rsidRDefault="002C58C9" w:rsidP="008A51F2">
      <w:pPr>
        <w:pStyle w:val="ListParagraph"/>
        <w:numPr>
          <w:ilvl w:val="2"/>
          <w:numId w:val="23"/>
        </w:numPr>
        <w:jc w:val="both"/>
      </w:pPr>
      <w:r>
        <w:t>Lowercase letters</w:t>
      </w:r>
    </w:p>
    <w:p w14:paraId="654EB5E9" w14:textId="77777777" w:rsidR="002C58C9" w:rsidRDefault="002C58C9" w:rsidP="008A51F2">
      <w:pPr>
        <w:pStyle w:val="ListParagraph"/>
        <w:numPr>
          <w:ilvl w:val="2"/>
          <w:numId w:val="23"/>
        </w:numPr>
        <w:jc w:val="both"/>
      </w:pPr>
      <w:r>
        <w:t>Uppercase letters</w:t>
      </w:r>
    </w:p>
    <w:p w14:paraId="654EB5EA" w14:textId="77777777" w:rsidR="002C58C9" w:rsidRDefault="002C58C9" w:rsidP="008A51F2">
      <w:pPr>
        <w:pStyle w:val="ListParagraph"/>
        <w:numPr>
          <w:ilvl w:val="2"/>
          <w:numId w:val="23"/>
        </w:numPr>
        <w:jc w:val="both"/>
      </w:pPr>
      <w:r>
        <w:t>Number or Symbol</w:t>
      </w:r>
    </w:p>
    <w:p w14:paraId="654EB5EB" w14:textId="77777777" w:rsidR="000751CF" w:rsidRPr="000751CF" w:rsidRDefault="000751CF" w:rsidP="008A51F2">
      <w:pPr>
        <w:pStyle w:val="ListParagraph"/>
        <w:numPr>
          <w:ilvl w:val="0"/>
          <w:numId w:val="23"/>
        </w:numPr>
        <w:jc w:val="both"/>
        <w:rPr>
          <w:b/>
        </w:rPr>
      </w:pPr>
      <w:r w:rsidRPr="000751CF">
        <w:rPr>
          <w:b/>
        </w:rPr>
        <w:lastRenderedPageBreak/>
        <w:t>Fingerprint</w:t>
      </w:r>
      <w:r>
        <w:t xml:space="preserve"> lets you assign a fingerprint that this employee can use instead of a manual password or swipe card.  This requires </w:t>
      </w:r>
      <w:r w:rsidR="00713BF3">
        <w:t>the Avrio</w:t>
      </w:r>
      <w:r w:rsidR="00B830D4">
        <w:t xml:space="preserve"> biometrics module and a fingerprint scanner.</w:t>
      </w:r>
    </w:p>
    <w:p w14:paraId="654EB5EC" w14:textId="77777777" w:rsidR="002C58C9" w:rsidRDefault="002C58C9" w:rsidP="008A51F2">
      <w:pPr>
        <w:numPr>
          <w:ilvl w:val="0"/>
          <w:numId w:val="23"/>
        </w:numPr>
      </w:pPr>
      <w:r>
        <w:rPr>
          <w:b/>
        </w:rPr>
        <w:t>Auto Seat Advance</w:t>
      </w:r>
      <w:r>
        <w:t xml:space="preserve"> determines if the next guest is automatically selected after an employee orders an item for a guest.  This may make it much easier for employees to split the bill later.</w:t>
      </w:r>
    </w:p>
    <w:p w14:paraId="654EB5ED" w14:textId="77777777" w:rsidR="00143E5A" w:rsidRDefault="00143E5A" w:rsidP="008A51F2">
      <w:pPr>
        <w:numPr>
          <w:ilvl w:val="0"/>
          <w:numId w:val="23"/>
        </w:numPr>
      </w:pPr>
      <w:r>
        <w:rPr>
          <w:b/>
        </w:rPr>
        <w:t>Allow Auto Login</w:t>
      </w:r>
      <w:r>
        <w:t xml:space="preserve"> determines if this user can be automatically logged in and considered the “active” user for a particular station without anyone actually having to sign-in.</w:t>
      </w:r>
    </w:p>
    <w:p w14:paraId="654EB5EE" w14:textId="77777777" w:rsidR="00143E5A" w:rsidRDefault="00143E5A" w:rsidP="008A51F2">
      <w:pPr>
        <w:numPr>
          <w:ilvl w:val="0"/>
          <w:numId w:val="23"/>
        </w:numPr>
      </w:pPr>
      <w:r>
        <w:rPr>
          <w:b/>
        </w:rPr>
        <w:t>Default Menu Group</w:t>
      </w:r>
      <w:r>
        <w:t xml:space="preserve"> lets you set a particular menu group to be the first page visible when this user starts an order.</w:t>
      </w:r>
    </w:p>
    <w:p w14:paraId="654EB5EF" w14:textId="77777777" w:rsidR="002B7FA5" w:rsidRDefault="002B7FA5" w:rsidP="008A51F2">
      <w:pPr>
        <w:numPr>
          <w:ilvl w:val="0"/>
          <w:numId w:val="23"/>
        </w:numPr>
      </w:pPr>
      <w:r>
        <w:rPr>
          <w:b/>
        </w:rPr>
        <w:t>Clock-In\Out Times</w:t>
      </w:r>
      <w:r>
        <w:t xml:space="preserve"> lets you modify an employee’s clock-in/out times.</w:t>
      </w:r>
    </w:p>
    <w:p w14:paraId="654EB5F0" w14:textId="77777777" w:rsidR="002B7FA5" w:rsidRDefault="002B7FA5" w:rsidP="002B7FA5">
      <w:pPr>
        <w:jc w:val="center"/>
      </w:pPr>
      <w:r>
        <w:rPr>
          <w:noProof/>
          <w:lang w:eastAsia="zh-CN"/>
        </w:rPr>
        <w:drawing>
          <wp:inline distT="0" distB="0" distL="0" distR="0" wp14:anchorId="654EBA5E" wp14:editId="654EBA5F">
            <wp:extent cx="4952419" cy="2743200"/>
            <wp:effectExtent l="19050" t="0" r="581" b="0"/>
            <wp:docPr id="2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4967585" cy="2751601"/>
                    </a:xfrm>
                    <a:prstGeom prst="rect">
                      <a:avLst/>
                    </a:prstGeom>
                    <a:noFill/>
                    <a:ln w="9525">
                      <a:noFill/>
                      <a:miter lim="800000"/>
                      <a:headEnd/>
                      <a:tailEnd/>
                    </a:ln>
                  </pic:spPr>
                </pic:pic>
              </a:graphicData>
            </a:graphic>
          </wp:inline>
        </w:drawing>
      </w:r>
    </w:p>
    <w:p w14:paraId="654EB5F1" w14:textId="77777777" w:rsidR="00F3764A" w:rsidRDefault="002B7FA5" w:rsidP="006B1DBE">
      <w:pPr>
        <w:pStyle w:val="ListParagraph"/>
        <w:numPr>
          <w:ilvl w:val="0"/>
          <w:numId w:val="83"/>
        </w:numPr>
      </w:pPr>
      <w:bookmarkStart w:id="209" w:name="_Toc212956992"/>
      <w:bookmarkStart w:id="210" w:name="_Toc215460486"/>
      <w:r>
        <w:t xml:space="preserve">Select a shift, the use the </w:t>
      </w:r>
      <w:r>
        <w:rPr>
          <w:b/>
        </w:rPr>
        <w:t>Change Start/Change End</w:t>
      </w:r>
      <w:r>
        <w:t xml:space="preserve"> buttons to modify the date and time the shift started/ended.</w:t>
      </w:r>
    </w:p>
    <w:p w14:paraId="654EB5F2" w14:textId="77777777" w:rsidR="002B7FA5" w:rsidRDefault="002B7FA5" w:rsidP="002B7FA5">
      <w:pPr>
        <w:jc w:val="center"/>
      </w:pPr>
      <w:r>
        <w:rPr>
          <w:noProof/>
          <w:lang w:eastAsia="zh-CN"/>
        </w:rPr>
        <w:drawing>
          <wp:inline distT="0" distB="0" distL="0" distR="0" wp14:anchorId="654EBA60" wp14:editId="654EBA61">
            <wp:extent cx="2571809" cy="2868495"/>
            <wp:effectExtent l="19050" t="0" r="0" b="0"/>
            <wp:docPr id="2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srcRect/>
                    <a:stretch>
                      <a:fillRect/>
                    </a:stretch>
                  </pic:blipFill>
                  <pic:spPr bwMode="auto">
                    <a:xfrm>
                      <a:off x="0" y="0"/>
                      <a:ext cx="2573634" cy="2870531"/>
                    </a:xfrm>
                    <a:prstGeom prst="rect">
                      <a:avLst/>
                    </a:prstGeom>
                    <a:noFill/>
                    <a:ln w="9525">
                      <a:noFill/>
                      <a:miter lim="800000"/>
                      <a:headEnd/>
                      <a:tailEnd/>
                    </a:ln>
                  </pic:spPr>
                </pic:pic>
              </a:graphicData>
            </a:graphic>
          </wp:inline>
        </w:drawing>
      </w:r>
    </w:p>
    <w:p w14:paraId="654EB5F3" w14:textId="77777777" w:rsidR="00C518B8" w:rsidRDefault="0045002D" w:rsidP="00F3764A">
      <w:pPr>
        <w:pStyle w:val="Heading2"/>
      </w:pPr>
      <w:bookmarkStart w:id="211" w:name="_Clients_and_Gift"/>
      <w:bookmarkStart w:id="212" w:name="_Jobs"/>
      <w:bookmarkStart w:id="213" w:name="_Toc503525506"/>
      <w:bookmarkEnd w:id="211"/>
      <w:bookmarkEnd w:id="212"/>
      <w:r>
        <w:lastRenderedPageBreak/>
        <w:t xml:space="preserve">Creating </w:t>
      </w:r>
      <w:r w:rsidR="00C518B8">
        <w:t>Jobs</w:t>
      </w:r>
      <w:bookmarkEnd w:id="213"/>
    </w:p>
    <w:p w14:paraId="654EB5F4" w14:textId="77777777" w:rsidR="00C518B8" w:rsidRDefault="00C518B8" w:rsidP="00C518B8">
      <w:r>
        <w:t xml:space="preserve">The </w:t>
      </w:r>
      <w:r w:rsidRPr="00E45DB6">
        <w:rPr>
          <w:b/>
        </w:rPr>
        <w:t>Jobs</w:t>
      </w:r>
      <w:r>
        <w:t xml:space="preserve"> area </w:t>
      </w:r>
      <w:r w:rsidR="00E45DB6">
        <w:t xml:space="preserve">within Manager Options </w:t>
      </w:r>
      <w:r>
        <w:t>lets you create jobs and assign pay-rates to them.  These jobs can then be assigned to an employee.  When you view an Employee Timesheet report, employees with jobs will show the employee’s name, their shift and the job they worked during each shift, their pay-rate, and the report will also calculate the employees’ wages before any taxes, deductions, bonuses, etc.</w:t>
      </w:r>
    </w:p>
    <w:p w14:paraId="654EB5F5" w14:textId="77777777" w:rsidR="00C518B8" w:rsidRDefault="00C518B8" w:rsidP="00C518B8">
      <w:pPr>
        <w:pStyle w:val="Heading3"/>
      </w:pPr>
      <w:bookmarkStart w:id="214" w:name="_Toc503525507"/>
      <w:r>
        <w:t>Jobs</w:t>
      </w:r>
      <w:r w:rsidR="0045002D">
        <w:t xml:space="preserve"> Creation</w:t>
      </w:r>
      <w:bookmarkEnd w:id="214"/>
    </w:p>
    <w:p w14:paraId="654EB5F6" w14:textId="77777777" w:rsidR="00C518B8" w:rsidRPr="00C518B8" w:rsidRDefault="00FF1098" w:rsidP="00C518B8">
      <w:pPr>
        <w:jc w:val="center"/>
      </w:pPr>
      <w:r>
        <w:rPr>
          <w:noProof/>
        </w:rPr>
        <w:drawing>
          <wp:inline distT="0" distB="0" distL="0" distR="0" wp14:anchorId="654EBA62" wp14:editId="654EBA63">
            <wp:extent cx="5241851" cy="31019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44283" cy="3103388"/>
                    </a:xfrm>
                    <a:prstGeom prst="rect">
                      <a:avLst/>
                    </a:prstGeom>
                  </pic:spPr>
                </pic:pic>
              </a:graphicData>
            </a:graphic>
          </wp:inline>
        </w:drawing>
      </w:r>
    </w:p>
    <w:p w14:paraId="654EB5F7" w14:textId="77777777" w:rsidR="00C518B8" w:rsidRDefault="00C518B8" w:rsidP="006B1DBE">
      <w:pPr>
        <w:pStyle w:val="ListParagraph"/>
        <w:numPr>
          <w:ilvl w:val="0"/>
          <w:numId w:val="110"/>
        </w:numPr>
      </w:pPr>
      <w:r>
        <w:t xml:space="preserve">Press </w:t>
      </w:r>
      <w:r w:rsidRPr="00C518B8">
        <w:rPr>
          <w:b/>
        </w:rPr>
        <w:t>New Major Job</w:t>
      </w:r>
      <w:r>
        <w:t xml:space="preserve"> to create a new major job type, such as “Kitchen” or “Serving Staff”</w:t>
      </w:r>
    </w:p>
    <w:p w14:paraId="654EB5F8" w14:textId="77777777" w:rsidR="00C518B8" w:rsidRDefault="00C518B8" w:rsidP="006B1DBE">
      <w:pPr>
        <w:pStyle w:val="ListParagraph"/>
        <w:numPr>
          <w:ilvl w:val="0"/>
          <w:numId w:val="110"/>
        </w:numPr>
      </w:pPr>
      <w:r>
        <w:t>Assign a pay rate and overtime rate to the major job.   Minor jobs can inherit these rates, or you can overwrite them.</w:t>
      </w:r>
    </w:p>
    <w:p w14:paraId="654EB5F9" w14:textId="77777777" w:rsidR="00C518B8" w:rsidRDefault="00C518B8" w:rsidP="006B1DBE">
      <w:pPr>
        <w:pStyle w:val="ListParagraph"/>
        <w:numPr>
          <w:ilvl w:val="0"/>
          <w:numId w:val="110"/>
        </w:numPr>
      </w:pPr>
      <w:r>
        <w:t xml:space="preserve">Select a major job, and then touch </w:t>
      </w:r>
      <w:r>
        <w:rPr>
          <w:b/>
        </w:rPr>
        <w:t>New Minor Job</w:t>
      </w:r>
      <w:r>
        <w:t xml:space="preserve"> to create a minor job that falls underneath the major job, such as “Dishwasher” under “Kitchen” or </w:t>
      </w:r>
      <w:r w:rsidR="004B2FDB">
        <w:t>“Bartender” under “Serving Staff.”  As , mentioned above, you can turn off the “Inherit” check boxes when you have a minor job selected, allowing you to assign a different pay rate or overtime rate to the minor job.</w:t>
      </w:r>
    </w:p>
    <w:p w14:paraId="654EB5FA" w14:textId="77777777" w:rsidR="002A54AA" w:rsidRDefault="002A54AA" w:rsidP="006B1DBE">
      <w:pPr>
        <w:pStyle w:val="ListParagraph"/>
        <w:numPr>
          <w:ilvl w:val="0"/>
          <w:numId w:val="110"/>
        </w:numPr>
      </w:pPr>
      <w:r>
        <w:t>See the “Employees” section of this document for information on assigning jobs and pay rates to employees.</w:t>
      </w:r>
    </w:p>
    <w:p w14:paraId="654EB5FB" w14:textId="77777777" w:rsidR="002A54AA" w:rsidRDefault="002A54AA" w:rsidP="002A54AA">
      <w:r w:rsidRPr="002A54AA">
        <w:rPr>
          <w:b/>
        </w:rPr>
        <w:t>NOTE:</w:t>
      </w:r>
      <w:r>
        <w:rPr>
          <w:b/>
        </w:rPr>
        <w:t xml:space="preserve">  </w:t>
      </w:r>
      <w:r>
        <w:t xml:space="preserve">When </w:t>
      </w:r>
      <w:r w:rsidR="00445100">
        <w:t xml:space="preserve">assigning </w:t>
      </w:r>
      <w:r>
        <w:t>jobs to employees, you can assign a pay-rate and overtime rate specific to that individual as well.</w:t>
      </w:r>
    </w:p>
    <w:p w14:paraId="654EB5FC" w14:textId="77777777" w:rsidR="00FF1098" w:rsidRDefault="00FF1098" w:rsidP="002A54AA">
      <w:r>
        <w:t xml:space="preserve">In an environment where Avrio is integrated with HotSchedules, </w:t>
      </w:r>
      <w:r w:rsidR="00591DE0" w:rsidRPr="00591DE0">
        <w:rPr>
          <w:b/>
        </w:rPr>
        <w:t>Labour Scheduling</w:t>
      </w:r>
      <w:r w:rsidR="00591DE0">
        <w:t xml:space="preserve"> and </w:t>
      </w:r>
      <w:r>
        <w:rPr>
          <w:b/>
        </w:rPr>
        <w:t>Grace Periods</w:t>
      </w:r>
      <w:r>
        <w:t xml:space="preserve"> can then utilized as well.  </w:t>
      </w:r>
      <w:r w:rsidR="00591DE0" w:rsidRPr="00591DE0">
        <w:rPr>
          <w:b/>
        </w:rPr>
        <w:t>Labour Scheduling</w:t>
      </w:r>
      <w:r w:rsidR="00591DE0">
        <w:t xml:space="preserve"> should be turned on if you want any shifts worked by users with these jobs assigned to be synced with HotSchedules.  </w:t>
      </w:r>
      <w:r w:rsidR="00591DE0">
        <w:rPr>
          <w:b/>
        </w:rPr>
        <w:t xml:space="preserve">Grace Periods </w:t>
      </w:r>
      <w:r>
        <w:t xml:space="preserve">let you setup how early/late before/after their scheduled shift </w:t>
      </w:r>
      <w:r w:rsidR="00591DE0">
        <w:t xml:space="preserve">a </w:t>
      </w:r>
      <w:r>
        <w:t xml:space="preserve">user </w:t>
      </w:r>
      <w:r w:rsidR="00591DE0">
        <w:t xml:space="preserve">with the assigned job </w:t>
      </w:r>
      <w:r>
        <w:t>can sign-in/out, and with or without manager approval being required for those situations.</w:t>
      </w:r>
      <w:r w:rsidR="00591DE0">
        <w:t xml:space="preserve">  These settings can be changed/overwritten on individual users, or the employee can inherit the settings based on the job(s) assigned to them.</w:t>
      </w:r>
    </w:p>
    <w:p w14:paraId="654EB5FD" w14:textId="77777777" w:rsidR="00445100" w:rsidRPr="002A54AA" w:rsidRDefault="00445100" w:rsidP="002A54AA">
      <w:r>
        <w:t xml:space="preserve">See this </w:t>
      </w:r>
      <w:hyperlink w:anchor="_Jobs_1" w:history="1">
        <w:r w:rsidRPr="00B540BB">
          <w:rPr>
            <w:rStyle w:val="Hyperlink"/>
          </w:rPr>
          <w:t>section</w:t>
        </w:r>
      </w:hyperlink>
      <w:r>
        <w:t xml:space="preserve"> for information on assigning jobs to employees.</w:t>
      </w:r>
    </w:p>
    <w:p w14:paraId="654EB5FE" w14:textId="77777777" w:rsidR="00F3764A" w:rsidRDefault="004B2FDB" w:rsidP="00E45DB6">
      <w:pPr>
        <w:pStyle w:val="Heading2"/>
      </w:pPr>
      <w:r>
        <w:br w:type="page"/>
      </w:r>
      <w:bookmarkStart w:id="215" w:name="_Toc503525508"/>
      <w:r w:rsidR="00C518B8">
        <w:lastRenderedPageBreak/>
        <w:t>C</w:t>
      </w:r>
      <w:r w:rsidR="00F3764A">
        <w:t>lients and Gift Cards</w:t>
      </w:r>
      <w:bookmarkEnd w:id="209"/>
      <w:bookmarkEnd w:id="210"/>
      <w:bookmarkEnd w:id="215"/>
      <w:r w:rsidR="00F16E31">
        <w:fldChar w:fldCharType="begin"/>
      </w:r>
      <w:r w:rsidR="00F3764A">
        <w:instrText xml:space="preserve"> XE "</w:instrText>
      </w:r>
      <w:r w:rsidR="00F3764A" w:rsidRPr="009A358E">
        <w:instrText>Clients</w:instrText>
      </w:r>
      <w:r w:rsidR="00F3764A">
        <w:instrText xml:space="preserve"> and Gift Cards" </w:instrText>
      </w:r>
      <w:r w:rsidR="00F16E31">
        <w:fldChar w:fldCharType="end"/>
      </w:r>
    </w:p>
    <w:p w14:paraId="654EB5FF" w14:textId="77777777" w:rsidR="00F3764A" w:rsidRDefault="00F3764A" w:rsidP="00F3764A">
      <w:r>
        <w:t>Clients and gift cards are part of Avrio’s integrated loyalty system.  Avrio swipe cards can be used for either a client account or as a gift card; it is simply a matter of how the card is configured within the program.</w:t>
      </w:r>
    </w:p>
    <w:p w14:paraId="654EB600" w14:textId="77777777" w:rsidR="00F3764A" w:rsidRDefault="00F3764A" w:rsidP="00F3764A">
      <w:r>
        <w:t>Avrio lets you create a database of clients.  You can assign discounts or different price levels to a client, and you can setup a credit account.  You can also extend these benefits to the client’s family or associates.</w:t>
      </w:r>
    </w:p>
    <w:p w14:paraId="654EB601" w14:textId="77777777" w:rsidR="00F3764A" w:rsidRDefault="00F3764A" w:rsidP="00F3764A">
      <w:r>
        <w:t xml:space="preserve">Press </w:t>
      </w:r>
      <w:r>
        <w:rPr>
          <w:b/>
        </w:rPr>
        <w:t>New</w:t>
      </w:r>
      <w:r>
        <w:t xml:space="preserve"> to create a client, or touch a client’s name to edit the client’s properties.  Press a client and touch </w:t>
      </w:r>
      <w:r w:rsidRPr="00E5117F">
        <w:rPr>
          <w:b/>
        </w:rPr>
        <w:t>Remove</w:t>
      </w:r>
      <w:r>
        <w:t xml:space="preserve"> to erase the client’s information.  </w:t>
      </w:r>
      <w:r w:rsidRPr="009453A4">
        <w:t>If a client has a purchase</w:t>
      </w:r>
      <w:r>
        <w:t xml:space="preserve"> history</w:t>
      </w:r>
      <w:r w:rsidRPr="009453A4">
        <w:t>, you will not be able to remove him/her.</w:t>
      </w:r>
    </w:p>
    <w:p w14:paraId="654EB602" w14:textId="77777777" w:rsidR="004125AB" w:rsidRDefault="004125AB">
      <w:pPr>
        <w:spacing w:before="0" w:after="0"/>
      </w:pPr>
      <w:r>
        <w:br w:type="page"/>
      </w:r>
    </w:p>
    <w:p w14:paraId="654EB603" w14:textId="77777777" w:rsidR="00F3764A" w:rsidRDefault="00F3764A" w:rsidP="00F3764A">
      <w:pPr>
        <w:pStyle w:val="Heading3"/>
      </w:pPr>
      <w:bookmarkStart w:id="216" w:name="_Toc212956993"/>
      <w:bookmarkStart w:id="217" w:name="_Toc215460487"/>
      <w:bookmarkStart w:id="218" w:name="_Toc503525509"/>
      <w:r>
        <w:lastRenderedPageBreak/>
        <w:t>Creating a Client</w:t>
      </w:r>
      <w:bookmarkEnd w:id="216"/>
      <w:bookmarkEnd w:id="217"/>
      <w:bookmarkEnd w:id="218"/>
      <w:r>
        <w:t xml:space="preserve"> </w:t>
      </w:r>
      <w:r w:rsidR="00F16E31">
        <w:fldChar w:fldCharType="begin"/>
      </w:r>
      <w:r>
        <w:instrText xml:space="preserve"> XE "</w:instrText>
      </w:r>
      <w:r w:rsidRPr="009A358E">
        <w:instrText>Clients</w:instrText>
      </w:r>
      <w:r>
        <w:instrText xml:space="preserve"> and Gift Cards: Creating a Client" </w:instrText>
      </w:r>
      <w:r w:rsidR="00F16E31">
        <w:fldChar w:fldCharType="end"/>
      </w:r>
    </w:p>
    <w:p w14:paraId="654EB604" w14:textId="77777777" w:rsidR="00F3764A" w:rsidRDefault="00F3764A" w:rsidP="00F3764A">
      <w:r>
        <w:t xml:space="preserve">Press </w:t>
      </w:r>
      <w:r>
        <w:rPr>
          <w:b/>
        </w:rPr>
        <w:t>New</w:t>
      </w:r>
      <w:r>
        <w:t xml:space="preserve"> to create a new client.</w:t>
      </w:r>
    </w:p>
    <w:p w14:paraId="654EB605" w14:textId="77777777" w:rsidR="00F3764A" w:rsidRDefault="007D7576" w:rsidP="004125AB">
      <w:r>
        <w:rPr>
          <w:noProof/>
        </w:rPr>
        <w:drawing>
          <wp:inline distT="0" distB="0" distL="0" distR="0" wp14:anchorId="654EBA64" wp14:editId="654EBA65">
            <wp:extent cx="6400800" cy="4781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00800" cy="4781550"/>
                    </a:xfrm>
                    <a:prstGeom prst="rect">
                      <a:avLst/>
                    </a:prstGeom>
                  </pic:spPr>
                </pic:pic>
              </a:graphicData>
            </a:graphic>
          </wp:inline>
        </w:drawing>
      </w:r>
    </w:p>
    <w:p w14:paraId="654EB606" w14:textId="77777777" w:rsidR="00F3764A" w:rsidRDefault="00F3764A" w:rsidP="008A51F2">
      <w:pPr>
        <w:numPr>
          <w:ilvl w:val="0"/>
          <w:numId w:val="34"/>
        </w:numPr>
      </w:pPr>
      <w:r w:rsidRPr="007F48FA">
        <w:rPr>
          <w:b/>
        </w:rPr>
        <w:t>Company</w:t>
      </w:r>
      <w:r>
        <w:t xml:space="preserve"> is where you enter the client’s company, if applicable.</w:t>
      </w:r>
    </w:p>
    <w:p w14:paraId="654EB607" w14:textId="77777777" w:rsidR="00F3764A" w:rsidRDefault="00F3764A" w:rsidP="008A51F2">
      <w:pPr>
        <w:numPr>
          <w:ilvl w:val="0"/>
          <w:numId w:val="34"/>
        </w:numPr>
      </w:pPr>
      <w:r w:rsidRPr="007F48FA">
        <w:rPr>
          <w:b/>
        </w:rPr>
        <w:t>First Name</w:t>
      </w:r>
      <w:r>
        <w:t xml:space="preserve"> is where you enter the client’s first name.</w:t>
      </w:r>
    </w:p>
    <w:p w14:paraId="654EB608" w14:textId="77777777" w:rsidR="00F3764A" w:rsidRDefault="00F3764A" w:rsidP="008A51F2">
      <w:pPr>
        <w:numPr>
          <w:ilvl w:val="0"/>
          <w:numId w:val="34"/>
        </w:numPr>
      </w:pPr>
      <w:r w:rsidRPr="007F48FA">
        <w:rPr>
          <w:b/>
        </w:rPr>
        <w:t>Last Name</w:t>
      </w:r>
      <w:r>
        <w:t xml:space="preserve"> is where you enter the client’s last name.</w:t>
      </w:r>
    </w:p>
    <w:p w14:paraId="654EB609" w14:textId="77777777" w:rsidR="00F3764A" w:rsidRDefault="00F3764A" w:rsidP="008A51F2">
      <w:pPr>
        <w:numPr>
          <w:ilvl w:val="0"/>
          <w:numId w:val="34"/>
        </w:numPr>
      </w:pPr>
      <w:r>
        <w:rPr>
          <w:b/>
        </w:rPr>
        <w:t xml:space="preserve">Display As </w:t>
      </w:r>
      <w:r w:rsidRPr="00650248">
        <w:t>d</w:t>
      </w:r>
      <w:r>
        <w:t>etermines how the client’s name/company information is displayed.  There is an option to as “Card Number” which you should select if this account is going to be a gift card.</w:t>
      </w:r>
    </w:p>
    <w:p w14:paraId="654EB60A" w14:textId="77777777" w:rsidR="00F3764A" w:rsidRDefault="00F3764A" w:rsidP="008A51F2">
      <w:pPr>
        <w:numPr>
          <w:ilvl w:val="0"/>
          <w:numId w:val="34"/>
        </w:numPr>
      </w:pPr>
      <w:r w:rsidRPr="007F48FA">
        <w:rPr>
          <w:b/>
        </w:rPr>
        <w:t>Language</w:t>
      </w:r>
      <w:r>
        <w:t xml:space="preserve"> is where you enter the client’s preferred language.</w:t>
      </w:r>
    </w:p>
    <w:p w14:paraId="654EB60B" w14:textId="77777777" w:rsidR="00F3764A" w:rsidRDefault="00F3764A" w:rsidP="008A51F2">
      <w:pPr>
        <w:numPr>
          <w:ilvl w:val="0"/>
          <w:numId w:val="34"/>
        </w:numPr>
      </w:pPr>
      <w:r w:rsidRPr="007F48FA">
        <w:rPr>
          <w:b/>
        </w:rPr>
        <w:t>Birthday</w:t>
      </w:r>
      <w:r>
        <w:t xml:space="preserve"> is where you enter the client’s birthday.  Avrio can be setup to remind users that a client’s birthday is approaching.  Press the </w:t>
      </w:r>
      <w:r>
        <w:rPr>
          <w:b/>
        </w:rPr>
        <w:t>…</w:t>
      </w:r>
      <w:r>
        <w:t xml:space="preserve"> to open a date-selection box.</w:t>
      </w:r>
    </w:p>
    <w:p w14:paraId="654EB60C" w14:textId="77777777" w:rsidR="00F3764A" w:rsidRDefault="00F3764A" w:rsidP="008A51F2">
      <w:pPr>
        <w:numPr>
          <w:ilvl w:val="0"/>
          <w:numId w:val="34"/>
        </w:numPr>
      </w:pPr>
      <w:r w:rsidRPr="007F48FA">
        <w:rPr>
          <w:b/>
        </w:rPr>
        <w:t>Anniversary</w:t>
      </w:r>
      <w:r>
        <w:t xml:space="preserve"> is where you can enter the client’s wedding anniversary/special date.  Avrio can be setup to remind users that the day is approaching, perhaps to invite the guest and spouse for a discounted meal.  Press the </w:t>
      </w:r>
      <w:r>
        <w:rPr>
          <w:b/>
        </w:rPr>
        <w:t>…</w:t>
      </w:r>
      <w:r>
        <w:t xml:space="preserve"> to open a date-selection box.</w:t>
      </w:r>
    </w:p>
    <w:p w14:paraId="654EB60D" w14:textId="77777777" w:rsidR="004125AB" w:rsidRPr="004125AB" w:rsidRDefault="004125AB" w:rsidP="008A51F2">
      <w:pPr>
        <w:numPr>
          <w:ilvl w:val="0"/>
          <w:numId w:val="34"/>
        </w:numPr>
        <w:rPr>
          <w:b/>
        </w:rPr>
      </w:pPr>
      <w:r w:rsidRPr="004125AB">
        <w:rPr>
          <w:b/>
        </w:rPr>
        <w:t>Internal Notes</w:t>
      </w:r>
      <w:r>
        <w:rPr>
          <w:b/>
        </w:rPr>
        <w:t xml:space="preserve"> </w:t>
      </w:r>
      <w:r>
        <w:t>lets enter notes about his client that will only be visible within the Avrio software itself</w:t>
      </w:r>
    </w:p>
    <w:p w14:paraId="654EB60E" w14:textId="77777777" w:rsidR="004125AB" w:rsidRPr="004125AB" w:rsidRDefault="004125AB" w:rsidP="008A51F2">
      <w:pPr>
        <w:numPr>
          <w:ilvl w:val="0"/>
          <w:numId w:val="34"/>
        </w:numPr>
        <w:rPr>
          <w:b/>
        </w:rPr>
      </w:pPr>
      <w:r>
        <w:rPr>
          <w:b/>
        </w:rPr>
        <w:lastRenderedPageBreak/>
        <w:t>Receipts Notes</w:t>
      </w:r>
      <w:r>
        <w:t xml:space="preserve"> lets you enter a note that will print on any receipts this client is affiliated with.</w:t>
      </w:r>
    </w:p>
    <w:p w14:paraId="654EB60F" w14:textId="77777777" w:rsidR="004125AB" w:rsidRPr="004125AB" w:rsidRDefault="004125AB" w:rsidP="008A51F2">
      <w:pPr>
        <w:numPr>
          <w:ilvl w:val="0"/>
          <w:numId w:val="34"/>
        </w:numPr>
        <w:rPr>
          <w:b/>
        </w:rPr>
      </w:pPr>
      <w:r>
        <w:rPr>
          <w:b/>
        </w:rPr>
        <w:t>Kitchen Notes</w:t>
      </w:r>
      <w:r>
        <w:t xml:space="preserve"> lets you enter a note that will print on any kitchen chits this client is affiliated with.</w:t>
      </w:r>
    </w:p>
    <w:p w14:paraId="654EB610" w14:textId="77777777" w:rsidR="004125AB" w:rsidRPr="004125AB" w:rsidRDefault="004125AB" w:rsidP="008A51F2">
      <w:pPr>
        <w:numPr>
          <w:ilvl w:val="0"/>
          <w:numId w:val="34"/>
        </w:numPr>
        <w:rPr>
          <w:b/>
        </w:rPr>
      </w:pPr>
      <w:r>
        <w:rPr>
          <w:b/>
        </w:rPr>
        <w:t xml:space="preserve">Factor </w:t>
      </w:r>
      <w:r>
        <w:t>is used with Avrio’s “Frequent Diner” system.  If this client will be earning points on their purchases, the factor settings lets you increase (i.e. double/triple/etc) the rate at which they earn points.</w:t>
      </w:r>
    </w:p>
    <w:p w14:paraId="654EB611" w14:textId="77777777" w:rsidR="00F3764A" w:rsidRDefault="004125AB" w:rsidP="008A51F2">
      <w:pPr>
        <w:numPr>
          <w:ilvl w:val="0"/>
          <w:numId w:val="34"/>
        </w:numPr>
      </w:pPr>
      <w:r>
        <w:rPr>
          <w:b/>
        </w:rPr>
        <w:t xml:space="preserve"> </w:t>
      </w:r>
      <w:r w:rsidR="00F3764A">
        <w:rPr>
          <w:b/>
        </w:rPr>
        <w:t>Active</w:t>
      </w:r>
      <w:r w:rsidR="00F3764A">
        <w:t xml:space="preserve"> determines if a client/card is active or not.   If you cease business with a client (but cannot delete him/her because they made a purchase), check this box to effectively remove the client.</w:t>
      </w:r>
    </w:p>
    <w:p w14:paraId="654EB612" w14:textId="77777777" w:rsidR="00F3764A" w:rsidRDefault="00F3764A" w:rsidP="008A51F2">
      <w:pPr>
        <w:numPr>
          <w:ilvl w:val="0"/>
          <w:numId w:val="34"/>
        </w:numPr>
      </w:pPr>
      <w:r w:rsidRPr="004B394C">
        <w:rPr>
          <w:b/>
        </w:rPr>
        <w:t xml:space="preserve">Gift Card </w:t>
      </w:r>
      <w:r w:rsidRPr="000C2D7B">
        <w:t>should be checked</w:t>
      </w:r>
      <w:r>
        <w:t xml:space="preserve"> if this loyalty account is a gift card instead of a long-term client.</w:t>
      </w:r>
    </w:p>
    <w:p w14:paraId="654EB613" w14:textId="77777777" w:rsidR="00652B8D" w:rsidRDefault="00652B8D" w:rsidP="008A51F2">
      <w:pPr>
        <w:numPr>
          <w:ilvl w:val="0"/>
          <w:numId w:val="34"/>
        </w:numPr>
      </w:pPr>
      <w:r>
        <w:rPr>
          <w:b/>
        </w:rPr>
        <w:t>Frequent Diner</w:t>
      </w:r>
      <w:r>
        <w:t xml:space="preserve"> determines if this client earns points for their purchases.  See this </w:t>
      </w:r>
      <w:hyperlink w:anchor="_Points,_Coupons,_and" w:history="1">
        <w:r w:rsidRPr="00652B8D">
          <w:rPr>
            <w:rStyle w:val="Hyperlink"/>
          </w:rPr>
          <w:t>section</w:t>
        </w:r>
      </w:hyperlink>
      <w:r>
        <w:t xml:space="preserve"> for more information on the point system.</w:t>
      </w:r>
    </w:p>
    <w:p w14:paraId="654EB614" w14:textId="77777777" w:rsidR="00484CE1" w:rsidRDefault="00484CE1" w:rsidP="008A51F2">
      <w:pPr>
        <w:numPr>
          <w:ilvl w:val="0"/>
          <w:numId w:val="34"/>
        </w:numPr>
      </w:pPr>
      <w:r>
        <w:rPr>
          <w:b/>
        </w:rPr>
        <w:t>VIP</w:t>
      </w:r>
      <w:r>
        <w:t xml:space="preserve"> lets you differentiate this client from other, non-VIP clients.  Some settings can be applied to VIPs only, and some reports let you filter on VIP info only.</w:t>
      </w:r>
    </w:p>
    <w:p w14:paraId="654EB615" w14:textId="77777777" w:rsidR="004125AB" w:rsidRDefault="004125AB" w:rsidP="004125AB">
      <w:r>
        <w:t>You can then fill in the client’s primary/shipping Address and contact info.</w:t>
      </w:r>
    </w:p>
    <w:p w14:paraId="654EB616" w14:textId="77777777" w:rsidR="00F3764A" w:rsidRDefault="00F3764A" w:rsidP="00F3764A"/>
    <w:p w14:paraId="654EB617" w14:textId="77777777" w:rsidR="00F3764A" w:rsidRDefault="00F3764A" w:rsidP="00F3764A">
      <w:r>
        <w:br w:type="page"/>
      </w:r>
      <w:bookmarkStart w:id="219" w:name="_Toc212956994"/>
      <w:bookmarkStart w:id="220" w:name="_Toc215460488"/>
    </w:p>
    <w:p w14:paraId="654EB618" w14:textId="77777777" w:rsidR="00E1070B" w:rsidRDefault="00F3764A" w:rsidP="00E1070B">
      <w:pPr>
        <w:pStyle w:val="Heading3"/>
      </w:pPr>
      <w:bookmarkStart w:id="221" w:name="_Toc503525510"/>
      <w:r>
        <w:lastRenderedPageBreak/>
        <w:t>Misc.</w:t>
      </w:r>
      <w:bookmarkEnd w:id="219"/>
      <w:bookmarkEnd w:id="220"/>
      <w:bookmarkEnd w:id="221"/>
    </w:p>
    <w:p w14:paraId="654EB619" w14:textId="77777777" w:rsidR="00F3764A" w:rsidRDefault="00CA447D" w:rsidP="00E1070B">
      <w:r>
        <w:rPr>
          <w:noProof/>
        </w:rPr>
        <w:drawing>
          <wp:inline distT="0" distB="0" distL="0" distR="0" wp14:anchorId="654EBA66" wp14:editId="654EBA67">
            <wp:extent cx="6400800" cy="47866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00800" cy="4786630"/>
                    </a:xfrm>
                    <a:prstGeom prst="rect">
                      <a:avLst/>
                    </a:prstGeom>
                  </pic:spPr>
                </pic:pic>
              </a:graphicData>
            </a:graphic>
          </wp:inline>
        </w:drawing>
      </w:r>
    </w:p>
    <w:p w14:paraId="654EB61A" w14:textId="77777777" w:rsidR="00766D63" w:rsidRPr="00766D63" w:rsidRDefault="00766D63" w:rsidP="00766D63">
      <w:pPr>
        <w:rPr>
          <w:b/>
        </w:rPr>
      </w:pPr>
      <w:r w:rsidRPr="00766D63">
        <w:rPr>
          <w:b/>
        </w:rPr>
        <w:t>Credit</w:t>
      </w:r>
    </w:p>
    <w:p w14:paraId="654EB61B" w14:textId="77777777" w:rsidR="00F3764A" w:rsidRDefault="00F3764A" w:rsidP="008A51F2">
      <w:pPr>
        <w:numPr>
          <w:ilvl w:val="0"/>
          <w:numId w:val="35"/>
        </w:numPr>
      </w:pPr>
      <w:r w:rsidRPr="00B01302">
        <w:rPr>
          <w:b/>
        </w:rPr>
        <w:t>Credit Limit</w:t>
      </w:r>
      <w:r>
        <w:t xml:space="preserve"> allows you to give the client credit.  If you give a client credit, and also assign a swipe card to the client, the swipe card can be used to charge this credit.</w:t>
      </w:r>
    </w:p>
    <w:p w14:paraId="654EB61C" w14:textId="77777777" w:rsidR="00DF7580" w:rsidRDefault="0090523F" w:rsidP="003C3D8D">
      <w:pPr>
        <w:numPr>
          <w:ilvl w:val="0"/>
          <w:numId w:val="35"/>
        </w:numPr>
        <w:spacing w:before="0" w:after="0"/>
      </w:pPr>
      <w:r w:rsidRPr="003A6917">
        <w:rPr>
          <w:b/>
        </w:rPr>
        <w:t>Balance</w:t>
      </w:r>
      <w:r w:rsidR="00A87FDB" w:rsidRPr="003A6917">
        <w:rPr>
          <w:b/>
        </w:rPr>
        <w:t xml:space="preserve"> </w:t>
      </w:r>
      <w:r w:rsidR="00F3764A">
        <w:t>shows the client’s balance owing.  If in the negative, this means a balance is owed to the customer.</w:t>
      </w:r>
    </w:p>
    <w:p w14:paraId="654EB61D" w14:textId="77777777" w:rsidR="00F3764A" w:rsidRDefault="00A87FDB" w:rsidP="008A51F2">
      <w:pPr>
        <w:numPr>
          <w:ilvl w:val="0"/>
          <w:numId w:val="35"/>
        </w:numPr>
      </w:pPr>
      <w:r>
        <w:rPr>
          <w:b/>
        </w:rPr>
        <w:t xml:space="preserve">Reset </w:t>
      </w:r>
      <w:r w:rsidRPr="00A87FDB">
        <w:t xml:space="preserve">determines </w:t>
      </w:r>
      <w:r>
        <w:t>if/when the client’s credit resets.</w:t>
      </w:r>
    </w:p>
    <w:p w14:paraId="654EB61E" w14:textId="77777777" w:rsidR="00766D63" w:rsidRDefault="00766D63" w:rsidP="008A51F2">
      <w:pPr>
        <w:numPr>
          <w:ilvl w:val="1"/>
          <w:numId w:val="35"/>
        </w:numPr>
      </w:pPr>
      <w:r>
        <w:rPr>
          <w:b/>
        </w:rPr>
        <w:t>Never</w:t>
      </w:r>
      <w:r>
        <w:t xml:space="preserve"> – The </w:t>
      </w:r>
      <w:r w:rsidR="00637370">
        <w:t xml:space="preserve">client’s credit </w:t>
      </w:r>
      <w:r>
        <w:t>never resets.</w:t>
      </w:r>
    </w:p>
    <w:p w14:paraId="654EB61F" w14:textId="77777777" w:rsidR="00766D63" w:rsidRDefault="00766D63" w:rsidP="008A51F2">
      <w:pPr>
        <w:numPr>
          <w:ilvl w:val="1"/>
          <w:numId w:val="35"/>
        </w:numPr>
      </w:pPr>
      <w:r>
        <w:rPr>
          <w:b/>
        </w:rPr>
        <w:t xml:space="preserve">Daily </w:t>
      </w:r>
      <w:r>
        <w:t xml:space="preserve">– The </w:t>
      </w:r>
      <w:r w:rsidR="00637370">
        <w:t>client’s credit</w:t>
      </w:r>
      <w:r>
        <w:t xml:space="preserve"> resets daily.  Tell your SilverWare dealer what time of day you want the balance to reset.</w:t>
      </w:r>
    </w:p>
    <w:p w14:paraId="654EB620" w14:textId="77777777" w:rsidR="00766D63" w:rsidRDefault="00352896" w:rsidP="008A51F2">
      <w:pPr>
        <w:numPr>
          <w:ilvl w:val="1"/>
          <w:numId w:val="35"/>
        </w:numPr>
      </w:pPr>
      <w:r w:rsidRPr="00352896">
        <w:rPr>
          <w:b/>
        </w:rPr>
        <w:t xml:space="preserve">Weekly </w:t>
      </w:r>
      <w:r w:rsidR="00637370">
        <w:t xml:space="preserve">– The </w:t>
      </w:r>
      <w:r w:rsidR="002261AA">
        <w:t xml:space="preserve">client’s credit </w:t>
      </w:r>
      <w:r w:rsidR="00637370">
        <w:t xml:space="preserve">resets </w:t>
      </w:r>
      <w:r>
        <w:t>weekly</w:t>
      </w:r>
      <w:r w:rsidR="00637370">
        <w:t>.  Tell your SilverWare dealer wh</w:t>
      </w:r>
      <w:r w:rsidR="00791969">
        <w:t>ich day of the week</w:t>
      </w:r>
      <w:r w:rsidR="00637370">
        <w:t xml:space="preserve"> you want the balance to reset.</w:t>
      </w:r>
    </w:p>
    <w:p w14:paraId="654EB621" w14:textId="77777777" w:rsidR="00352896" w:rsidRDefault="00352896" w:rsidP="008A51F2">
      <w:pPr>
        <w:numPr>
          <w:ilvl w:val="1"/>
          <w:numId w:val="35"/>
        </w:numPr>
      </w:pPr>
      <w:r>
        <w:rPr>
          <w:b/>
        </w:rPr>
        <w:t xml:space="preserve">Monthly </w:t>
      </w:r>
      <w:r>
        <w:t>– The client’s credit resets monthly.  Tell your SilverWare dealer wh</w:t>
      </w:r>
      <w:r w:rsidR="00791969">
        <w:t xml:space="preserve">ich </w:t>
      </w:r>
      <w:r>
        <w:t>day</w:t>
      </w:r>
      <w:r w:rsidR="00791969">
        <w:t xml:space="preserve"> of the month</w:t>
      </w:r>
      <w:r>
        <w:t xml:space="preserve"> you want the balance to reset.</w:t>
      </w:r>
    </w:p>
    <w:p w14:paraId="654EB622" w14:textId="77777777" w:rsidR="00766D63" w:rsidRDefault="00766D63" w:rsidP="00766D63">
      <w:pPr>
        <w:rPr>
          <w:b/>
        </w:rPr>
      </w:pPr>
      <w:r>
        <w:rPr>
          <w:b/>
        </w:rPr>
        <w:t>Meal Plan</w:t>
      </w:r>
    </w:p>
    <w:p w14:paraId="654EB623" w14:textId="77777777" w:rsidR="00766D63" w:rsidRDefault="00766D63" w:rsidP="006B1DBE">
      <w:pPr>
        <w:pStyle w:val="ListParagraph"/>
        <w:numPr>
          <w:ilvl w:val="0"/>
          <w:numId w:val="92"/>
        </w:numPr>
      </w:pPr>
      <w:r>
        <w:rPr>
          <w:b/>
        </w:rPr>
        <w:lastRenderedPageBreak/>
        <w:t>Allowed</w:t>
      </w:r>
      <w:r>
        <w:t xml:space="preserve"> determines how many mea</w:t>
      </w:r>
      <w:r w:rsidR="00711521">
        <w:t>l-</w:t>
      </w:r>
      <w:r>
        <w:t>plan items this client can order.</w:t>
      </w:r>
    </w:p>
    <w:p w14:paraId="654EB624" w14:textId="77777777" w:rsidR="00766D63" w:rsidRDefault="00766D63" w:rsidP="006B1DBE">
      <w:pPr>
        <w:pStyle w:val="ListParagraph"/>
        <w:numPr>
          <w:ilvl w:val="0"/>
          <w:numId w:val="92"/>
        </w:numPr>
      </w:pPr>
      <w:r>
        <w:rPr>
          <w:b/>
        </w:rPr>
        <w:t>Used</w:t>
      </w:r>
      <w:r w:rsidR="00711521">
        <w:t xml:space="preserve"> shows how many meal-</w:t>
      </w:r>
      <w:r>
        <w:t>plan items this client has ordered.</w:t>
      </w:r>
    </w:p>
    <w:p w14:paraId="654EB625" w14:textId="77777777" w:rsidR="00766D63" w:rsidRDefault="00766D63" w:rsidP="006B1DBE">
      <w:pPr>
        <w:pStyle w:val="ListParagraph"/>
        <w:numPr>
          <w:ilvl w:val="0"/>
          <w:numId w:val="92"/>
        </w:numPr>
      </w:pPr>
      <w:r>
        <w:rPr>
          <w:b/>
        </w:rPr>
        <w:t xml:space="preserve">Reset </w:t>
      </w:r>
      <w:r>
        <w:t>deter</w:t>
      </w:r>
      <w:r w:rsidR="00711521">
        <w:t>mines if/when the client’s meal-</w:t>
      </w:r>
      <w:r>
        <w:t>plan balance resets</w:t>
      </w:r>
    </w:p>
    <w:p w14:paraId="654EB626" w14:textId="77777777" w:rsidR="00DF7580" w:rsidRDefault="00DF7580" w:rsidP="006B1DBE">
      <w:pPr>
        <w:numPr>
          <w:ilvl w:val="1"/>
          <w:numId w:val="92"/>
        </w:numPr>
      </w:pPr>
      <w:r>
        <w:rPr>
          <w:b/>
        </w:rPr>
        <w:t>Never</w:t>
      </w:r>
      <w:r>
        <w:t xml:space="preserve"> – The client’s meal plan never resets.</w:t>
      </w:r>
    </w:p>
    <w:p w14:paraId="654EB627" w14:textId="77777777" w:rsidR="00DF7580" w:rsidRDefault="00DF7580" w:rsidP="006B1DBE">
      <w:pPr>
        <w:numPr>
          <w:ilvl w:val="1"/>
          <w:numId w:val="92"/>
        </w:numPr>
      </w:pPr>
      <w:r>
        <w:rPr>
          <w:b/>
        </w:rPr>
        <w:t xml:space="preserve">Daily </w:t>
      </w:r>
      <w:r>
        <w:t xml:space="preserve">– The client’s </w:t>
      </w:r>
      <w:r w:rsidR="0094071A">
        <w:t>meal plan</w:t>
      </w:r>
      <w:r>
        <w:t xml:space="preserve"> resets daily.  Tell your SilverWare dealer what time of day you want the balance to reset.</w:t>
      </w:r>
    </w:p>
    <w:p w14:paraId="654EB628" w14:textId="77777777" w:rsidR="00DF7580" w:rsidRDefault="00DF7580" w:rsidP="006B1DBE">
      <w:pPr>
        <w:numPr>
          <w:ilvl w:val="1"/>
          <w:numId w:val="92"/>
        </w:numPr>
      </w:pPr>
      <w:r w:rsidRPr="00352896">
        <w:rPr>
          <w:b/>
        </w:rPr>
        <w:t xml:space="preserve">Weekly </w:t>
      </w:r>
      <w:r>
        <w:t xml:space="preserve">– The client’s </w:t>
      </w:r>
      <w:r w:rsidR="0045487E">
        <w:t>meal plan</w:t>
      </w:r>
      <w:r>
        <w:t xml:space="preserve"> resets weekly.  Tell your SilverWare dealer what time of day you want the balance to reset.</w:t>
      </w:r>
    </w:p>
    <w:p w14:paraId="654EB629" w14:textId="77777777" w:rsidR="00DF7580" w:rsidRDefault="00DF7580" w:rsidP="006B1DBE">
      <w:pPr>
        <w:numPr>
          <w:ilvl w:val="1"/>
          <w:numId w:val="92"/>
        </w:numPr>
      </w:pPr>
      <w:r>
        <w:rPr>
          <w:b/>
        </w:rPr>
        <w:t xml:space="preserve">Monthly </w:t>
      </w:r>
      <w:r>
        <w:t xml:space="preserve">– The client’s </w:t>
      </w:r>
      <w:r w:rsidR="0045487E">
        <w:t>meal plan</w:t>
      </w:r>
      <w:r>
        <w:t xml:space="preserve"> resets monthly.  Tell your SilverWare dealer what time of day you want the balance to reset.</w:t>
      </w:r>
    </w:p>
    <w:p w14:paraId="654EB62A" w14:textId="77777777" w:rsidR="00791969" w:rsidRDefault="00791969" w:rsidP="006B1DBE">
      <w:pPr>
        <w:numPr>
          <w:ilvl w:val="1"/>
          <w:numId w:val="92"/>
        </w:numPr>
      </w:pPr>
      <w:r>
        <w:rPr>
          <w:b/>
        </w:rPr>
        <w:t xml:space="preserve">Factor Monthly </w:t>
      </w:r>
      <w:r>
        <w:t>– The client is given the number of allowed meal</w:t>
      </w:r>
      <w:r w:rsidR="00711521">
        <w:t>s</w:t>
      </w:r>
      <w:r w:rsidR="0066117E">
        <w:t xml:space="preserve"> you set in the allowed field, multiplied by the number of days </w:t>
      </w:r>
      <w:r w:rsidR="00711521">
        <w:t xml:space="preserve">in </w:t>
      </w:r>
      <w:r w:rsidR="0066117E">
        <w:t>each month.</w:t>
      </w:r>
    </w:p>
    <w:p w14:paraId="654EB62B" w14:textId="77777777" w:rsidR="00C8181B" w:rsidRDefault="00C8181B" w:rsidP="006B1DBE">
      <w:pPr>
        <w:numPr>
          <w:ilvl w:val="0"/>
          <w:numId w:val="92"/>
        </w:numPr>
      </w:pPr>
      <w:r w:rsidRPr="00C8181B">
        <w:rPr>
          <w:b/>
        </w:rPr>
        <w:t>Backup Client</w:t>
      </w:r>
      <w:r>
        <w:t xml:space="preserve"> allows this client to use meals from another client if their own balance hits zero.</w:t>
      </w:r>
    </w:p>
    <w:p w14:paraId="654EB62C" w14:textId="77777777" w:rsidR="003A6917" w:rsidRPr="003A6917" w:rsidRDefault="003A6917" w:rsidP="003A6917">
      <w:r w:rsidRPr="003A6917">
        <w:rPr>
          <w:b/>
        </w:rPr>
        <w:t>Point Balance</w:t>
      </w:r>
      <w:r>
        <w:rPr>
          <w:b/>
        </w:rPr>
        <w:t xml:space="preserve"> </w:t>
      </w:r>
      <w:r>
        <w:t>shows the client’s current point balance.  Points can be redeemed for coupons, which are one-time-use coupons.</w:t>
      </w:r>
    </w:p>
    <w:p w14:paraId="654EB62D" w14:textId="77777777" w:rsidR="00766D63" w:rsidRDefault="00766D63" w:rsidP="00766D63">
      <w:pPr>
        <w:rPr>
          <w:b/>
        </w:rPr>
      </w:pPr>
      <w:r w:rsidRPr="00766D63">
        <w:rPr>
          <w:b/>
        </w:rPr>
        <w:t>VIP</w:t>
      </w:r>
    </w:p>
    <w:p w14:paraId="654EB62E" w14:textId="77777777" w:rsidR="003A6917" w:rsidRPr="003A6917" w:rsidRDefault="003A6917" w:rsidP="00766D63">
      <w:r>
        <w:t>Theses options apply regardless if the client has been marked as a VIP or not.</w:t>
      </w:r>
    </w:p>
    <w:p w14:paraId="654EB62F" w14:textId="77777777" w:rsidR="00F3764A" w:rsidRDefault="00F3764A" w:rsidP="008A51F2">
      <w:pPr>
        <w:numPr>
          <w:ilvl w:val="0"/>
          <w:numId w:val="35"/>
        </w:numPr>
      </w:pPr>
      <w:r w:rsidRPr="00B01302">
        <w:rPr>
          <w:b/>
        </w:rPr>
        <w:t>Discount</w:t>
      </w:r>
      <w:r>
        <w:t xml:space="preserve"> lets you assign a discount to the client that will be applied to all orders.  Clients cannot have open discounts, only discounts with designated percentages or dollar amounts can be selected.  Disable for gift cards.</w:t>
      </w:r>
    </w:p>
    <w:p w14:paraId="654EB630" w14:textId="77777777" w:rsidR="00F3764A" w:rsidRDefault="00F3764A" w:rsidP="008A51F2">
      <w:pPr>
        <w:numPr>
          <w:ilvl w:val="0"/>
          <w:numId w:val="35"/>
        </w:numPr>
      </w:pPr>
      <w:r w:rsidRPr="00B01302">
        <w:rPr>
          <w:b/>
        </w:rPr>
        <w:t>Price Level</w:t>
      </w:r>
      <w:r>
        <w:t xml:space="preserve"> lets you assign a price level to the client, so that all items are ordered at that price level.  For example, all items might have a “VIP” price level in which they are $1 less.  Disable for gift cards.</w:t>
      </w:r>
    </w:p>
    <w:p w14:paraId="654EB631" w14:textId="77777777" w:rsidR="0033174C" w:rsidRPr="0033174C" w:rsidRDefault="0033174C" w:rsidP="0033174C">
      <w:pPr>
        <w:rPr>
          <w:b/>
        </w:rPr>
      </w:pPr>
      <w:r w:rsidRPr="0033174C">
        <w:rPr>
          <w:b/>
        </w:rPr>
        <w:t>Notes</w:t>
      </w:r>
    </w:p>
    <w:p w14:paraId="654EB632" w14:textId="77777777" w:rsidR="00F3764A" w:rsidRDefault="00F3764A" w:rsidP="008A51F2">
      <w:pPr>
        <w:numPr>
          <w:ilvl w:val="0"/>
          <w:numId w:val="35"/>
        </w:numPr>
      </w:pPr>
      <w:r w:rsidRPr="00B01302">
        <w:rPr>
          <w:b/>
        </w:rPr>
        <w:t>Notes</w:t>
      </w:r>
      <w:r>
        <w:t xml:space="preserve"> allows you to enter notes about the client.</w:t>
      </w:r>
    </w:p>
    <w:p w14:paraId="654EB633" w14:textId="77777777" w:rsidR="0033174C" w:rsidRPr="0033174C" w:rsidRDefault="0033174C" w:rsidP="0033174C">
      <w:pPr>
        <w:rPr>
          <w:b/>
        </w:rPr>
      </w:pPr>
      <w:r w:rsidRPr="0033174C">
        <w:rPr>
          <w:b/>
        </w:rPr>
        <w:t>Magnetic/Smart Card</w:t>
      </w:r>
    </w:p>
    <w:p w14:paraId="654EB634" w14:textId="77777777" w:rsidR="00F3764A" w:rsidRDefault="00F3764A" w:rsidP="008A51F2">
      <w:pPr>
        <w:numPr>
          <w:ilvl w:val="0"/>
          <w:numId w:val="35"/>
        </w:numPr>
      </w:pPr>
      <w:r w:rsidRPr="00B01302">
        <w:rPr>
          <w:b/>
        </w:rPr>
        <w:t>Magnetic/Smart Card</w:t>
      </w:r>
      <w:r>
        <w:t xml:space="preserve"> lets you can assign a swipe card to a client</w:t>
      </w:r>
      <w:r w:rsidRPr="00E70405">
        <w:t>.</w:t>
      </w:r>
      <w:r>
        <w:t xml:space="preserve">  Press </w:t>
      </w:r>
      <w:r>
        <w:rPr>
          <w:b/>
        </w:rPr>
        <w:t>Assign</w:t>
      </w:r>
      <w:r>
        <w:t xml:space="preserve"> to assign a card.  Obviously this must be done for a gift card, but is optional for a client account.</w:t>
      </w:r>
    </w:p>
    <w:p w14:paraId="654EB635" w14:textId="77777777" w:rsidR="00F3764A" w:rsidRDefault="00BA19B3" w:rsidP="00F3764A">
      <w:pPr>
        <w:rPr>
          <w:b/>
        </w:rPr>
      </w:pPr>
      <w:r w:rsidRPr="00BA19B3">
        <w:rPr>
          <w:b/>
        </w:rPr>
        <w:t>Other</w:t>
      </w:r>
    </w:p>
    <w:p w14:paraId="654EB636" w14:textId="77777777" w:rsidR="00BA19B3" w:rsidRPr="00CE5345" w:rsidRDefault="00BA19B3" w:rsidP="006B1DBE">
      <w:pPr>
        <w:pStyle w:val="ListParagraph"/>
        <w:numPr>
          <w:ilvl w:val="0"/>
          <w:numId w:val="93"/>
        </w:numPr>
        <w:rPr>
          <w:b/>
        </w:rPr>
      </w:pPr>
      <w:r>
        <w:rPr>
          <w:b/>
        </w:rPr>
        <w:t>Interface ID</w:t>
      </w:r>
      <w:r w:rsidR="003A6917">
        <w:t xml:space="preserve"> lets you </w:t>
      </w:r>
      <w:r w:rsidR="00CE5345">
        <w:t xml:space="preserve">attach </w:t>
      </w:r>
      <w:r w:rsidR="003A6917">
        <w:t xml:space="preserve">an ID # </w:t>
      </w:r>
      <w:r w:rsidR="00CE5345">
        <w:t xml:space="preserve">to this client </w:t>
      </w:r>
      <w:r w:rsidR="003A6917">
        <w:t>that would be used for exports/reporting.</w:t>
      </w:r>
    </w:p>
    <w:p w14:paraId="654EB637" w14:textId="77777777" w:rsidR="00CE5345" w:rsidRDefault="00CE5345">
      <w:pPr>
        <w:spacing w:before="0" w:after="0"/>
        <w:rPr>
          <w:b/>
        </w:rPr>
      </w:pPr>
      <w:r>
        <w:rPr>
          <w:b/>
        </w:rPr>
        <w:br w:type="page"/>
      </w:r>
    </w:p>
    <w:p w14:paraId="654EB638" w14:textId="77777777" w:rsidR="00F3764A" w:rsidRDefault="00F3764A" w:rsidP="00F3764A">
      <w:pPr>
        <w:pStyle w:val="Heading3"/>
      </w:pPr>
      <w:bookmarkStart w:id="222" w:name="_Toc212956995"/>
      <w:bookmarkStart w:id="223" w:name="_Toc215460489"/>
      <w:bookmarkStart w:id="224" w:name="_Toc503525511"/>
      <w:r>
        <w:lastRenderedPageBreak/>
        <w:t>Members</w:t>
      </w:r>
      <w:bookmarkEnd w:id="222"/>
      <w:bookmarkEnd w:id="223"/>
      <w:bookmarkEnd w:id="224"/>
      <w:r w:rsidR="00F16E31">
        <w:fldChar w:fldCharType="begin"/>
      </w:r>
      <w:r>
        <w:instrText xml:space="preserve"> XE "</w:instrText>
      </w:r>
      <w:r w:rsidRPr="009A358E">
        <w:instrText>Clients</w:instrText>
      </w:r>
      <w:r>
        <w:instrText xml:space="preserve"> and Gift Cards: Members" </w:instrText>
      </w:r>
      <w:r w:rsidR="00F16E31">
        <w:fldChar w:fldCharType="end"/>
      </w:r>
    </w:p>
    <w:p w14:paraId="654EB639" w14:textId="77777777" w:rsidR="00F3764A" w:rsidRPr="005245C4" w:rsidRDefault="00F3764A" w:rsidP="00F3764A">
      <w:r>
        <w:t>You can associate people to a client’s account.  These “members” can have their own swipe cards, but they’ll receive the same discounts/price level as the client.  The bill is still applicable to the client.</w:t>
      </w:r>
    </w:p>
    <w:p w14:paraId="654EB63A" w14:textId="77777777" w:rsidR="00F3764A" w:rsidRDefault="00F3764A" w:rsidP="00F3764A">
      <w:pPr>
        <w:jc w:val="center"/>
      </w:pPr>
      <w:r>
        <w:rPr>
          <w:noProof/>
          <w:lang w:eastAsia="zh-CN"/>
        </w:rPr>
        <w:drawing>
          <wp:inline distT="0" distB="0" distL="0" distR="0" wp14:anchorId="654EBA68" wp14:editId="654EBA69">
            <wp:extent cx="5238750" cy="4256484"/>
            <wp:effectExtent l="19050" t="0" r="0" b="0"/>
            <wp:docPr id="2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srcRect/>
                    <a:stretch>
                      <a:fillRect/>
                    </a:stretch>
                  </pic:blipFill>
                  <pic:spPr bwMode="auto">
                    <a:xfrm>
                      <a:off x="0" y="0"/>
                      <a:ext cx="5238750" cy="4256484"/>
                    </a:xfrm>
                    <a:prstGeom prst="rect">
                      <a:avLst/>
                    </a:prstGeom>
                    <a:noFill/>
                    <a:ln w="9525">
                      <a:noFill/>
                      <a:miter lim="800000"/>
                      <a:headEnd/>
                      <a:tailEnd/>
                    </a:ln>
                  </pic:spPr>
                </pic:pic>
              </a:graphicData>
            </a:graphic>
          </wp:inline>
        </w:drawing>
      </w:r>
    </w:p>
    <w:p w14:paraId="654EB63B" w14:textId="77777777" w:rsidR="00F3764A" w:rsidRDefault="00F3764A" w:rsidP="00F3764A">
      <w:r>
        <w:t xml:space="preserve">Select a client on the left, then use </w:t>
      </w:r>
      <w:r w:rsidRPr="00EF49D6">
        <w:rPr>
          <w:b/>
        </w:rPr>
        <w:t>New</w:t>
      </w:r>
      <w:r>
        <w:t xml:space="preserve"> and </w:t>
      </w:r>
      <w:r w:rsidRPr="00EF49D6">
        <w:rPr>
          <w:b/>
        </w:rPr>
        <w:t>Remove</w:t>
      </w:r>
      <w:r>
        <w:t xml:space="preserve"> to add/erase members.  You can’t remove a member with a purchase history.</w:t>
      </w:r>
    </w:p>
    <w:p w14:paraId="654EB63C" w14:textId="77777777" w:rsidR="00F3764A" w:rsidRDefault="00F3764A" w:rsidP="008A51F2">
      <w:pPr>
        <w:numPr>
          <w:ilvl w:val="0"/>
          <w:numId w:val="36"/>
        </w:numPr>
      </w:pPr>
      <w:r w:rsidRPr="00654544">
        <w:rPr>
          <w:b/>
        </w:rPr>
        <w:t>Company</w:t>
      </w:r>
      <w:r>
        <w:t xml:space="preserve"> is where you can enter the member’s company, if applicable. </w:t>
      </w:r>
    </w:p>
    <w:p w14:paraId="654EB63D" w14:textId="77777777" w:rsidR="00F3764A" w:rsidRDefault="00F3764A" w:rsidP="008A51F2">
      <w:pPr>
        <w:numPr>
          <w:ilvl w:val="0"/>
          <w:numId w:val="36"/>
        </w:numPr>
      </w:pPr>
      <w:r w:rsidRPr="00EF49D6">
        <w:rPr>
          <w:b/>
        </w:rPr>
        <w:t>First Name</w:t>
      </w:r>
      <w:r>
        <w:t xml:space="preserve"> is where you enter the member’s first name.</w:t>
      </w:r>
    </w:p>
    <w:p w14:paraId="654EB63E" w14:textId="77777777" w:rsidR="00F3764A" w:rsidRDefault="00F3764A" w:rsidP="008A51F2">
      <w:pPr>
        <w:numPr>
          <w:ilvl w:val="0"/>
          <w:numId w:val="36"/>
        </w:numPr>
      </w:pPr>
      <w:r>
        <w:rPr>
          <w:b/>
        </w:rPr>
        <w:t xml:space="preserve">Last Name </w:t>
      </w:r>
      <w:r w:rsidRPr="004F53AE">
        <w:t>is where you enter</w:t>
      </w:r>
      <w:r>
        <w:rPr>
          <w:b/>
        </w:rPr>
        <w:t xml:space="preserve"> </w:t>
      </w:r>
      <w:r>
        <w:t xml:space="preserve">member’s last name.  </w:t>
      </w:r>
    </w:p>
    <w:p w14:paraId="654EB63F" w14:textId="77777777" w:rsidR="00F3764A" w:rsidRDefault="00F3764A" w:rsidP="008A51F2">
      <w:pPr>
        <w:numPr>
          <w:ilvl w:val="0"/>
          <w:numId w:val="36"/>
        </w:numPr>
      </w:pPr>
      <w:r>
        <w:rPr>
          <w:b/>
        </w:rPr>
        <w:t>Display As</w:t>
      </w:r>
      <w:r>
        <w:t xml:space="preserve"> determines how the member’s name/company is displayed.</w:t>
      </w:r>
    </w:p>
    <w:p w14:paraId="654EB640" w14:textId="77777777" w:rsidR="00F3764A" w:rsidRPr="00D307EC" w:rsidRDefault="00F3764A" w:rsidP="008A51F2">
      <w:pPr>
        <w:numPr>
          <w:ilvl w:val="0"/>
          <w:numId w:val="36"/>
        </w:numPr>
      </w:pPr>
      <w:r w:rsidRPr="00D307EC">
        <w:rPr>
          <w:b/>
        </w:rPr>
        <w:t>Language</w:t>
      </w:r>
      <w:r>
        <w:t xml:space="preserve"> lets you enter the member’s language.</w:t>
      </w:r>
    </w:p>
    <w:p w14:paraId="654EB641" w14:textId="77777777" w:rsidR="00F3764A" w:rsidRDefault="00F3764A" w:rsidP="008A51F2">
      <w:pPr>
        <w:numPr>
          <w:ilvl w:val="0"/>
          <w:numId w:val="36"/>
        </w:numPr>
      </w:pPr>
      <w:r w:rsidRPr="00EF49D6">
        <w:rPr>
          <w:b/>
        </w:rPr>
        <w:t>Birthday</w:t>
      </w:r>
      <w:r>
        <w:t xml:space="preserve"> is where you enter the member’s birthday.  Press the </w:t>
      </w:r>
      <w:r>
        <w:rPr>
          <w:b/>
        </w:rPr>
        <w:t>…</w:t>
      </w:r>
      <w:r>
        <w:t xml:space="preserve"> to open a date-selection box.</w:t>
      </w:r>
    </w:p>
    <w:p w14:paraId="654EB642" w14:textId="77777777" w:rsidR="00F3764A" w:rsidRDefault="00F3764A" w:rsidP="008A51F2">
      <w:pPr>
        <w:numPr>
          <w:ilvl w:val="0"/>
          <w:numId w:val="36"/>
        </w:numPr>
      </w:pPr>
      <w:r w:rsidRPr="00EF49D6">
        <w:rPr>
          <w:b/>
        </w:rPr>
        <w:t>Anniversary</w:t>
      </w:r>
      <w:r>
        <w:t xml:space="preserve"> – The member’s anniversary/special date.  Press the </w:t>
      </w:r>
      <w:r>
        <w:rPr>
          <w:b/>
        </w:rPr>
        <w:t>…</w:t>
      </w:r>
      <w:r>
        <w:t xml:space="preserve"> to open a date-selection box.</w:t>
      </w:r>
    </w:p>
    <w:p w14:paraId="654EB643" w14:textId="77777777" w:rsidR="00F3764A" w:rsidRDefault="00F3764A" w:rsidP="008A51F2">
      <w:pPr>
        <w:numPr>
          <w:ilvl w:val="0"/>
          <w:numId w:val="36"/>
        </w:numPr>
      </w:pPr>
      <w:r w:rsidRPr="00EF49D6">
        <w:rPr>
          <w:b/>
        </w:rPr>
        <w:t>Active</w:t>
      </w:r>
      <w:r>
        <w:t xml:space="preserve"> determine if the member is active/inactive.  Members with a purchase history cannot be removed, so make them inactive if you want to disable their account.</w:t>
      </w:r>
    </w:p>
    <w:p w14:paraId="654EB644" w14:textId="77777777" w:rsidR="00F3764A" w:rsidRDefault="00F3764A" w:rsidP="008A51F2">
      <w:pPr>
        <w:numPr>
          <w:ilvl w:val="0"/>
          <w:numId w:val="36"/>
        </w:numPr>
      </w:pPr>
      <w:r w:rsidRPr="001E4BF4">
        <w:rPr>
          <w:b/>
        </w:rPr>
        <w:t>Magnetic/Smart Card</w:t>
      </w:r>
      <w:r>
        <w:t xml:space="preserve"> lets you assign/remove a card to the member.</w:t>
      </w:r>
    </w:p>
    <w:p w14:paraId="654EB645" w14:textId="77777777" w:rsidR="00F3764A" w:rsidRDefault="00F3764A" w:rsidP="00F3764A">
      <w:bookmarkStart w:id="225" w:name="_Toc212956996"/>
      <w:bookmarkStart w:id="226" w:name="_Toc215460490"/>
    </w:p>
    <w:p w14:paraId="654EB646" w14:textId="77777777" w:rsidR="00C54CE5" w:rsidRDefault="00C54CE5" w:rsidP="00C54CE5">
      <w:pPr>
        <w:pStyle w:val="Heading3"/>
      </w:pPr>
      <w:bookmarkStart w:id="227" w:name="_Toc503525512"/>
      <w:r>
        <w:lastRenderedPageBreak/>
        <w:t>Preferences</w:t>
      </w:r>
      <w:r w:rsidR="00CE5345">
        <w:t xml:space="preserve"> &amp; Fields</w:t>
      </w:r>
      <w:bookmarkEnd w:id="227"/>
    </w:p>
    <w:p w14:paraId="654EB647" w14:textId="77777777" w:rsidR="00CE5345" w:rsidRDefault="00CE5345" w:rsidP="00CE5345">
      <w:r>
        <w:t xml:space="preserve">The “Fields” area can be used for sorting clients.  Some reports let you </w:t>
      </w:r>
      <w:r w:rsidR="002F0CF8">
        <w:t>filter clients based on their matches with these fields.</w:t>
      </w:r>
    </w:p>
    <w:p w14:paraId="654EB648" w14:textId="77777777" w:rsidR="002F0CF8" w:rsidRDefault="002F0CF8" w:rsidP="00CE5345">
      <w:r>
        <w:t>Press the “…” button to create fields and the possible selections for each field.</w:t>
      </w:r>
    </w:p>
    <w:p w14:paraId="654EB649" w14:textId="77777777" w:rsidR="002F0CF8" w:rsidRDefault="002F0CF8" w:rsidP="002F0CF8">
      <w:pPr>
        <w:jc w:val="center"/>
      </w:pPr>
      <w:r>
        <w:rPr>
          <w:noProof/>
        </w:rPr>
        <w:drawing>
          <wp:inline distT="0" distB="0" distL="0" distR="0" wp14:anchorId="654EBA6A" wp14:editId="654EBA6B">
            <wp:extent cx="4752975" cy="61245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52975" cy="6124575"/>
                    </a:xfrm>
                    <a:prstGeom prst="rect">
                      <a:avLst/>
                    </a:prstGeom>
                  </pic:spPr>
                </pic:pic>
              </a:graphicData>
            </a:graphic>
          </wp:inline>
        </w:drawing>
      </w:r>
    </w:p>
    <w:p w14:paraId="654EB64A" w14:textId="77777777" w:rsidR="002F0CF8" w:rsidRDefault="002F0CF8" w:rsidP="00CE5345"/>
    <w:p w14:paraId="654EB64B" w14:textId="77777777" w:rsidR="002F0CF8" w:rsidRPr="00CE5345" w:rsidRDefault="002F0CF8" w:rsidP="00CE5345"/>
    <w:p w14:paraId="654EB64C" w14:textId="77777777" w:rsidR="002F0CF8" w:rsidRDefault="002F0CF8">
      <w:pPr>
        <w:spacing w:before="0" w:after="0"/>
      </w:pPr>
      <w:r>
        <w:br w:type="page"/>
      </w:r>
    </w:p>
    <w:p w14:paraId="654EB64D" w14:textId="77777777" w:rsidR="00C54CE5" w:rsidRDefault="00C54CE5" w:rsidP="00C54CE5">
      <w:r>
        <w:lastRenderedPageBreak/>
        <w:t>The “Preferences” area exists so you can create a list of a client’s preferences.  Filling out this area by simply typing the client’s preferences in the fields provided.</w:t>
      </w:r>
    </w:p>
    <w:p w14:paraId="654EB64E" w14:textId="77777777" w:rsidR="00C54CE5" w:rsidRDefault="00CE5345" w:rsidP="00C54CE5">
      <w:pPr>
        <w:jc w:val="center"/>
      </w:pPr>
      <w:r>
        <w:rPr>
          <w:noProof/>
        </w:rPr>
        <w:drawing>
          <wp:inline distT="0" distB="0" distL="0" distR="0" wp14:anchorId="654EBA6C" wp14:editId="654EBA6D">
            <wp:extent cx="6400800" cy="47694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00800" cy="4769485"/>
                    </a:xfrm>
                    <a:prstGeom prst="rect">
                      <a:avLst/>
                    </a:prstGeom>
                  </pic:spPr>
                </pic:pic>
              </a:graphicData>
            </a:graphic>
          </wp:inline>
        </w:drawing>
      </w:r>
    </w:p>
    <w:p w14:paraId="654EB64F" w14:textId="77777777" w:rsidR="00332F53" w:rsidRDefault="00332F53" w:rsidP="00C54CE5">
      <w:pPr>
        <w:jc w:val="center"/>
      </w:pPr>
    </w:p>
    <w:p w14:paraId="654EB650" w14:textId="77777777" w:rsidR="00332F53" w:rsidRDefault="00332F53" w:rsidP="00C54CE5">
      <w:pPr>
        <w:jc w:val="center"/>
      </w:pPr>
    </w:p>
    <w:p w14:paraId="654EB651" w14:textId="77777777" w:rsidR="00332F53" w:rsidRDefault="00332F53">
      <w:pPr>
        <w:spacing w:before="0" w:after="0"/>
      </w:pPr>
      <w:r>
        <w:br w:type="page"/>
      </w:r>
    </w:p>
    <w:p w14:paraId="654EB652" w14:textId="77777777" w:rsidR="00F3764A" w:rsidRDefault="00F3764A" w:rsidP="00F3764A">
      <w:pPr>
        <w:pStyle w:val="Heading2"/>
      </w:pPr>
      <w:bookmarkStart w:id="228" w:name="_Toc503525513"/>
      <w:r>
        <w:lastRenderedPageBreak/>
        <w:t>Adding a Gift Card</w:t>
      </w:r>
      <w:bookmarkEnd w:id="225"/>
      <w:bookmarkEnd w:id="226"/>
      <w:bookmarkEnd w:id="228"/>
      <w:r>
        <w:t xml:space="preserve"> </w:t>
      </w:r>
      <w:r w:rsidR="00F16E31">
        <w:fldChar w:fldCharType="begin"/>
      </w:r>
      <w:r>
        <w:instrText xml:space="preserve"> XE "</w:instrText>
      </w:r>
      <w:r w:rsidRPr="009A358E">
        <w:instrText>Clients</w:instrText>
      </w:r>
      <w:r>
        <w:instrText xml:space="preserve"> and Gift Cards: Creating a Gift Cards" </w:instrText>
      </w:r>
      <w:r w:rsidR="00F16E31">
        <w:fldChar w:fldCharType="end"/>
      </w:r>
    </w:p>
    <w:p w14:paraId="654EB653" w14:textId="77777777" w:rsidR="00F3764A" w:rsidRDefault="00F3764A" w:rsidP="00F3764A">
      <w:r>
        <w:t>To add a gift card to your system:</w:t>
      </w:r>
    </w:p>
    <w:p w14:paraId="654EB654" w14:textId="77777777" w:rsidR="00F3764A" w:rsidRDefault="00F3764A" w:rsidP="006B1DBE">
      <w:pPr>
        <w:numPr>
          <w:ilvl w:val="0"/>
          <w:numId w:val="57"/>
        </w:numPr>
      </w:pPr>
      <w:r>
        <w:t>In the “Client Setup” window, add a new client.</w:t>
      </w:r>
    </w:p>
    <w:p w14:paraId="654EB655" w14:textId="77777777" w:rsidR="00F3764A" w:rsidRDefault="00F3764A" w:rsidP="006B1DBE">
      <w:pPr>
        <w:numPr>
          <w:ilvl w:val="0"/>
          <w:numId w:val="57"/>
        </w:numPr>
      </w:pPr>
      <w:r>
        <w:t>Check the “Gift Card” box.</w:t>
      </w:r>
    </w:p>
    <w:p w14:paraId="654EB656" w14:textId="77777777" w:rsidR="00F3764A" w:rsidRDefault="00F3764A" w:rsidP="006B1DBE">
      <w:pPr>
        <w:numPr>
          <w:ilvl w:val="0"/>
          <w:numId w:val="57"/>
        </w:numPr>
      </w:pPr>
      <w:r>
        <w:t>Change the “Display As” property to “Card Number.”</w:t>
      </w:r>
    </w:p>
    <w:p w14:paraId="654EB657" w14:textId="77777777" w:rsidR="00F3764A" w:rsidRDefault="00F3764A" w:rsidP="006B1DBE">
      <w:pPr>
        <w:numPr>
          <w:ilvl w:val="0"/>
          <w:numId w:val="57"/>
        </w:numPr>
      </w:pPr>
      <w:r>
        <w:t xml:space="preserve">Go to the “Miscellaneous” tab and </w:t>
      </w:r>
      <w:r w:rsidRPr="00AA78C1">
        <w:rPr>
          <w:b/>
        </w:rPr>
        <w:t>Add</w:t>
      </w:r>
      <w:r>
        <w:rPr>
          <w:b/>
        </w:rPr>
        <w:t xml:space="preserve"> </w:t>
      </w:r>
      <w:r>
        <w:t>a magnetic/swipe card.</w:t>
      </w:r>
    </w:p>
    <w:p w14:paraId="654EB658" w14:textId="77777777" w:rsidR="00F3764A" w:rsidRDefault="00F3764A" w:rsidP="00F3764A">
      <w:pPr>
        <w:pStyle w:val="Heading3"/>
      </w:pPr>
      <w:bookmarkStart w:id="229" w:name="_Toc215460491"/>
      <w:bookmarkStart w:id="230" w:name="_Toc503525514"/>
      <w:r>
        <w:t>Loading a Gift Card</w:t>
      </w:r>
      <w:bookmarkEnd w:id="229"/>
      <w:bookmarkEnd w:id="230"/>
      <w:r w:rsidR="00F16E31">
        <w:fldChar w:fldCharType="begin"/>
      </w:r>
      <w:r>
        <w:instrText xml:space="preserve"> XE "</w:instrText>
      </w:r>
      <w:r w:rsidRPr="009A358E">
        <w:instrText>Clients</w:instrText>
      </w:r>
      <w:r>
        <w:instrText xml:space="preserve"> and Gift Cards: Loading a Gift Card" </w:instrText>
      </w:r>
      <w:r w:rsidR="00F16E31">
        <w:fldChar w:fldCharType="end"/>
      </w:r>
    </w:p>
    <w:p w14:paraId="654EB659" w14:textId="77777777" w:rsidR="00F3764A" w:rsidRDefault="00F3764A" w:rsidP="00F3764A">
      <w:r>
        <w:t xml:space="preserve">Within the “Other Options” menu on the “Order” screen, touch </w:t>
      </w:r>
      <w:r>
        <w:rPr>
          <w:b/>
        </w:rPr>
        <w:t>Load Gift/Loyalty Acct</w:t>
      </w:r>
      <w:r>
        <w:t xml:space="preserve"> to access loyalty functions.</w:t>
      </w:r>
    </w:p>
    <w:p w14:paraId="654EB65A" w14:textId="77777777" w:rsidR="00F3764A" w:rsidRDefault="00F3764A" w:rsidP="006B1DBE">
      <w:pPr>
        <w:pStyle w:val="ListParagraph"/>
        <w:numPr>
          <w:ilvl w:val="0"/>
          <w:numId w:val="68"/>
        </w:numPr>
      </w:pPr>
      <w:r>
        <w:t>This window appears:</w:t>
      </w:r>
    </w:p>
    <w:p w14:paraId="654EB65B" w14:textId="77777777" w:rsidR="00F3764A" w:rsidRDefault="00F3764A" w:rsidP="00F3764A">
      <w:r>
        <w:rPr>
          <w:noProof/>
          <w:lang w:eastAsia="zh-CN"/>
        </w:rPr>
        <w:drawing>
          <wp:inline distT="0" distB="0" distL="0" distR="0" wp14:anchorId="654EBA6E" wp14:editId="654EBA6F">
            <wp:extent cx="6400800" cy="2603978"/>
            <wp:effectExtent l="1905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6400800" cy="2603978"/>
                    </a:xfrm>
                    <a:prstGeom prst="rect">
                      <a:avLst/>
                    </a:prstGeom>
                    <a:noFill/>
                    <a:ln w="9525">
                      <a:noFill/>
                      <a:miter lim="800000"/>
                      <a:headEnd/>
                      <a:tailEnd/>
                    </a:ln>
                  </pic:spPr>
                </pic:pic>
              </a:graphicData>
            </a:graphic>
          </wp:inline>
        </w:drawing>
      </w:r>
    </w:p>
    <w:p w14:paraId="654EB65C" w14:textId="77777777" w:rsidR="00F3764A" w:rsidRDefault="00F3764A" w:rsidP="00F3764A"/>
    <w:p w14:paraId="654EB65D" w14:textId="77777777" w:rsidR="00F3764A" w:rsidRDefault="00F3764A" w:rsidP="00F3764A">
      <w:pPr>
        <w:spacing w:before="0" w:after="0"/>
      </w:pPr>
      <w:r>
        <w:br w:type="page"/>
      </w:r>
    </w:p>
    <w:p w14:paraId="654EB65E" w14:textId="77777777" w:rsidR="00F3764A" w:rsidRDefault="00F3764A" w:rsidP="006B1DBE">
      <w:pPr>
        <w:pStyle w:val="ListParagraph"/>
        <w:numPr>
          <w:ilvl w:val="0"/>
          <w:numId w:val="68"/>
        </w:numPr>
      </w:pPr>
      <w:r>
        <w:lastRenderedPageBreak/>
        <w:t xml:space="preserve">Swipe a card or enter press </w:t>
      </w:r>
      <w:r w:rsidRPr="0050282B">
        <w:rPr>
          <w:b/>
        </w:rPr>
        <w:t>Manual Entry</w:t>
      </w:r>
      <w:r>
        <w:t xml:space="preserve"> to enter the card information:</w:t>
      </w:r>
    </w:p>
    <w:p w14:paraId="654EB65F" w14:textId="77777777" w:rsidR="00F3764A" w:rsidRDefault="00F3764A" w:rsidP="00F3764A">
      <w:r>
        <w:rPr>
          <w:noProof/>
          <w:lang w:eastAsia="zh-CN"/>
        </w:rPr>
        <w:drawing>
          <wp:inline distT="0" distB="0" distL="0" distR="0" wp14:anchorId="654EBA70" wp14:editId="654EBA71">
            <wp:extent cx="6400800" cy="2600325"/>
            <wp:effectExtent l="19050" t="0" r="0" b="0"/>
            <wp:docPr id="301" name="Picture 1" descr="Loyalty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altyLoad.png"/>
                    <pic:cNvPicPr/>
                  </pic:nvPicPr>
                  <pic:blipFill>
                    <a:blip r:embed="rId103" cstate="print"/>
                    <a:stretch>
                      <a:fillRect/>
                    </a:stretch>
                  </pic:blipFill>
                  <pic:spPr>
                    <a:xfrm>
                      <a:off x="0" y="0"/>
                      <a:ext cx="6400800" cy="2600325"/>
                    </a:xfrm>
                    <a:prstGeom prst="rect">
                      <a:avLst/>
                    </a:prstGeom>
                  </pic:spPr>
                </pic:pic>
              </a:graphicData>
            </a:graphic>
          </wp:inline>
        </w:drawing>
      </w:r>
    </w:p>
    <w:p w14:paraId="654EB660" w14:textId="77777777" w:rsidR="00F3764A" w:rsidRDefault="00F3764A" w:rsidP="006B1DBE">
      <w:pPr>
        <w:pStyle w:val="ListParagraph"/>
        <w:numPr>
          <w:ilvl w:val="0"/>
          <w:numId w:val="68"/>
        </w:numPr>
      </w:pPr>
      <w:r>
        <w:t xml:space="preserve">Now choose </w:t>
      </w:r>
      <w:r w:rsidRPr="0050282B">
        <w:rPr>
          <w:b/>
        </w:rPr>
        <w:t>Load</w:t>
      </w:r>
      <w:r>
        <w:t xml:space="preserve"> to load the card normally, or </w:t>
      </w:r>
      <w:r w:rsidRPr="0050282B">
        <w:rPr>
          <w:b/>
        </w:rPr>
        <w:t>Force Load</w:t>
      </w:r>
      <w:r>
        <w:t xml:space="preserve"> to load the card if no connection to the loyalty service is possible.  If you force the load, you will have to enter an approval code.  Press </w:t>
      </w:r>
      <w:r w:rsidRPr="0044780B">
        <w:rPr>
          <w:b/>
        </w:rPr>
        <w:t>Card Information</w:t>
      </w:r>
      <w:r>
        <w:rPr>
          <w:b/>
        </w:rPr>
        <w:t xml:space="preserve"> </w:t>
      </w:r>
      <w:r>
        <w:t>to see information about the card’s current balance and any associations with a client.</w:t>
      </w:r>
    </w:p>
    <w:p w14:paraId="654EB661" w14:textId="77777777" w:rsidR="00F3764A" w:rsidRDefault="00F3764A" w:rsidP="006B1DBE">
      <w:pPr>
        <w:pStyle w:val="ListParagraph"/>
        <w:numPr>
          <w:ilvl w:val="0"/>
          <w:numId w:val="68"/>
        </w:numPr>
      </w:pPr>
      <w:r>
        <w:t>Enter an amount to load.</w:t>
      </w:r>
    </w:p>
    <w:p w14:paraId="654EB662" w14:textId="77777777" w:rsidR="00F3764A" w:rsidRDefault="00F3764A" w:rsidP="006B1DBE">
      <w:pPr>
        <w:pStyle w:val="ListParagraph"/>
        <w:numPr>
          <w:ilvl w:val="0"/>
          <w:numId w:val="68"/>
        </w:numPr>
      </w:pPr>
      <w:r>
        <w:t>The “Order” screen appears.  You can now continue or close the order.</w:t>
      </w:r>
    </w:p>
    <w:p w14:paraId="654EB663" w14:textId="77777777" w:rsidR="00F3764A" w:rsidRPr="00285089" w:rsidRDefault="00F3764A" w:rsidP="00F3764A">
      <w:r>
        <w:br w:type="page"/>
      </w:r>
    </w:p>
    <w:p w14:paraId="654EB664" w14:textId="77777777" w:rsidR="00702F97" w:rsidRDefault="00702F97" w:rsidP="00F3764A">
      <w:pPr>
        <w:pStyle w:val="Heading2"/>
      </w:pPr>
      <w:bookmarkStart w:id="231" w:name="_Toc503525515"/>
      <w:bookmarkStart w:id="232" w:name="_Toc212957026"/>
      <w:bookmarkStart w:id="233" w:name="_Toc215460522"/>
      <w:r>
        <w:lastRenderedPageBreak/>
        <w:t>Themes</w:t>
      </w:r>
      <w:bookmarkEnd w:id="231"/>
    </w:p>
    <w:p w14:paraId="654EB665" w14:textId="77777777" w:rsidR="00702F97" w:rsidRDefault="00702F97" w:rsidP="00702F97">
      <w:r>
        <w:t>This area lets you customize the look of Avrio.  There are built-in “system” themes, and you can also create your own.</w:t>
      </w:r>
    </w:p>
    <w:p w14:paraId="654EB666" w14:textId="77777777" w:rsidR="0057118A" w:rsidRDefault="0057118A" w:rsidP="00702F97">
      <w:r>
        <w:rPr>
          <w:noProof/>
          <w:lang w:eastAsia="zh-CN"/>
        </w:rPr>
        <w:drawing>
          <wp:inline distT="0" distB="0" distL="0" distR="0" wp14:anchorId="654EBA72" wp14:editId="654EBA73">
            <wp:extent cx="6400800" cy="4809563"/>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srcRect/>
                    <a:stretch>
                      <a:fillRect/>
                    </a:stretch>
                  </pic:blipFill>
                  <pic:spPr bwMode="auto">
                    <a:xfrm>
                      <a:off x="0" y="0"/>
                      <a:ext cx="6400800" cy="4809563"/>
                    </a:xfrm>
                    <a:prstGeom prst="rect">
                      <a:avLst/>
                    </a:prstGeom>
                    <a:noFill/>
                    <a:ln w="9525">
                      <a:noFill/>
                      <a:miter lim="800000"/>
                      <a:headEnd/>
                      <a:tailEnd/>
                    </a:ln>
                  </pic:spPr>
                </pic:pic>
              </a:graphicData>
            </a:graphic>
          </wp:inline>
        </w:drawing>
      </w:r>
    </w:p>
    <w:p w14:paraId="654EB667" w14:textId="77777777" w:rsidR="0057118A" w:rsidRDefault="0057118A" w:rsidP="00702F97">
      <w:r>
        <w:t>You can select any of these on the left-hand side of the screen to preview a theme.  The various Avrio components on the right-hand side will change as you select different themes.</w:t>
      </w:r>
    </w:p>
    <w:p w14:paraId="654EB668" w14:textId="77777777" w:rsidR="0057118A" w:rsidRDefault="0057118A" w:rsidP="00702F97">
      <w:r>
        <w:t xml:space="preserve">To create a new theme, press the </w:t>
      </w:r>
      <w:r>
        <w:rPr>
          <w:b/>
        </w:rPr>
        <w:t>New</w:t>
      </w:r>
      <w:r>
        <w:t xml:space="preserve"> button and select a theme to use as a basis for your new theme</w:t>
      </w:r>
    </w:p>
    <w:p w14:paraId="654EB669" w14:textId="77777777" w:rsidR="0057118A" w:rsidRDefault="0057118A" w:rsidP="00702F97">
      <w:r>
        <w:t xml:space="preserve">You can delete any of your custom themes by selecting and pressing </w:t>
      </w:r>
      <w:r>
        <w:rPr>
          <w:b/>
        </w:rPr>
        <w:t>Delete</w:t>
      </w:r>
      <w:r>
        <w:t>.  You cannot delete “system” themes</w:t>
      </w:r>
    </w:p>
    <w:p w14:paraId="654EB66A" w14:textId="77777777" w:rsidR="0057118A" w:rsidRDefault="0057118A" w:rsidP="00702F97">
      <w:r>
        <w:t>You can modify a component’s colour by using the various colour-picker boxes next to the component name on the left.</w:t>
      </w:r>
    </w:p>
    <w:p w14:paraId="654EB66B" w14:textId="77777777" w:rsidR="0057118A" w:rsidRDefault="0057118A">
      <w:pPr>
        <w:spacing w:before="0" w:after="0"/>
      </w:pPr>
      <w:r>
        <w:br w:type="page"/>
      </w:r>
    </w:p>
    <w:p w14:paraId="654EB66C" w14:textId="77777777" w:rsidR="0057118A" w:rsidRDefault="0057118A" w:rsidP="0057118A">
      <w:pPr>
        <w:pStyle w:val="Heading3"/>
      </w:pPr>
      <w:bookmarkStart w:id="234" w:name="_Toc503525516"/>
      <w:r>
        <w:lastRenderedPageBreak/>
        <w:t>Theme Settings</w:t>
      </w:r>
      <w:bookmarkEnd w:id="234"/>
    </w:p>
    <w:p w14:paraId="654EB66D" w14:textId="77777777" w:rsidR="0057118A" w:rsidRDefault="0057118A" w:rsidP="0057118A">
      <w:r>
        <w:t xml:space="preserve">The settings area is how you actually assign themes to your store/stations.  Press the </w:t>
      </w:r>
      <w:r>
        <w:rPr>
          <w:b/>
        </w:rPr>
        <w:t>Settings</w:t>
      </w:r>
      <w:r>
        <w:t xml:space="preserve"> button on the main “Themes” window to access this area.</w:t>
      </w:r>
    </w:p>
    <w:p w14:paraId="654EB66E" w14:textId="77777777" w:rsidR="0057118A" w:rsidRDefault="0057118A" w:rsidP="0057118A">
      <w:r>
        <w:rPr>
          <w:noProof/>
          <w:lang w:eastAsia="zh-CN"/>
        </w:rPr>
        <w:drawing>
          <wp:inline distT="0" distB="0" distL="0" distR="0" wp14:anchorId="654EBA74" wp14:editId="654EBA75">
            <wp:extent cx="6400800" cy="4802476"/>
            <wp:effectExtent l="19050" t="0" r="0" b="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654EB66F" w14:textId="77777777" w:rsidR="0057118A" w:rsidRDefault="0057118A" w:rsidP="0057118A">
      <w:r>
        <w:t>To set a theme for the entire store, select a theme from the “Store Theme” drop-down window in top-right corner of the screen.</w:t>
      </w:r>
    </w:p>
    <w:p w14:paraId="654EB670" w14:textId="77777777" w:rsidR="0057118A" w:rsidRDefault="0057118A" w:rsidP="0057118A">
      <w:r>
        <w:t>You can also select an individual station and set a theme for it.  To do so, select a station from the list on the right and then select a theme from the “Theme” drop-down box in bottom-right corner of the screen.</w:t>
      </w:r>
    </w:p>
    <w:p w14:paraId="654EB671" w14:textId="77777777" w:rsidR="0057118A" w:rsidRDefault="0057118A" w:rsidP="0057118A">
      <w:r>
        <w:t>You can also schedule themes using the scheduler on the left side of the screen.</w:t>
      </w:r>
      <w:r w:rsidR="00B55B86">
        <w:t xml:space="preserve">  You can schedule themes to change in the entire store, or you can schedule theme changes for specific stations.</w:t>
      </w:r>
    </w:p>
    <w:p w14:paraId="654EB672" w14:textId="77777777" w:rsidR="00D9101B" w:rsidRDefault="00D9101B" w:rsidP="0057118A"/>
    <w:p w14:paraId="654EB673" w14:textId="77777777" w:rsidR="00D9101B" w:rsidRDefault="00D9101B">
      <w:pPr>
        <w:spacing w:before="0" w:after="0"/>
      </w:pPr>
      <w:r>
        <w:br w:type="page"/>
      </w:r>
    </w:p>
    <w:p w14:paraId="654EB674" w14:textId="77777777" w:rsidR="00C467A4" w:rsidRDefault="00C467A4" w:rsidP="00F3764A">
      <w:pPr>
        <w:pStyle w:val="Heading2"/>
      </w:pPr>
      <w:bookmarkStart w:id="235" w:name="_Toc503525517"/>
      <w:r>
        <w:lastRenderedPageBreak/>
        <w:t>Coupons</w:t>
      </w:r>
      <w:bookmarkEnd w:id="235"/>
    </w:p>
    <w:p w14:paraId="654EB675" w14:textId="77777777" w:rsidR="00BB0380" w:rsidRDefault="00BB0380" w:rsidP="00BB0380">
      <w:r>
        <w:t>Coupons are essentially a way of issue a one-time use of a discount that already exists in your system.  Before creating a coupon, make sure you have a discount in your system that represents what you want to do with the coupon.</w:t>
      </w:r>
    </w:p>
    <w:p w14:paraId="654EB676" w14:textId="77777777" w:rsidR="00C467A4" w:rsidRDefault="00C467A4" w:rsidP="00C467A4">
      <w:r>
        <w:t>The “Coupons” section is where you can create</w:t>
      </w:r>
      <w:r w:rsidR="001C78AE">
        <w:t xml:space="preserve"> coupons to be issued to clients</w:t>
      </w:r>
      <w:r w:rsidR="00E00EE7">
        <w:t xml:space="preserve"> or that </w:t>
      </w:r>
      <w:r w:rsidR="001C78AE">
        <w:t xml:space="preserve">can be used when randomly generating coupons (see the “Miscellaneous” section of System Settings for instructions on generating </w:t>
      </w:r>
      <w:r w:rsidR="002E4578">
        <w:t>r</w:t>
      </w:r>
      <w:r w:rsidR="001C78AE">
        <w:t xml:space="preserve">andom </w:t>
      </w:r>
      <w:r w:rsidR="002E4578">
        <w:t>c</w:t>
      </w:r>
      <w:r w:rsidR="001C78AE">
        <w:t>oupons).</w:t>
      </w:r>
      <w:r w:rsidR="00E00EE7">
        <w:t xml:space="preserve">  Any coupon can be used for both purposes.</w:t>
      </w:r>
    </w:p>
    <w:p w14:paraId="654EB677" w14:textId="77777777" w:rsidR="006B63A4" w:rsidRDefault="006B63A4" w:rsidP="006B63A4">
      <w:pPr>
        <w:jc w:val="center"/>
      </w:pPr>
      <w:r>
        <w:rPr>
          <w:noProof/>
          <w:lang w:eastAsia="zh-CN"/>
        </w:rPr>
        <w:drawing>
          <wp:inline distT="0" distB="0" distL="0" distR="0" wp14:anchorId="654EBA76" wp14:editId="654EBA77">
            <wp:extent cx="3564122" cy="2890468"/>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l="10831" t="8974" r="10933" b="9402"/>
                    <a:stretch>
                      <a:fillRect/>
                    </a:stretch>
                  </pic:blipFill>
                  <pic:spPr bwMode="auto">
                    <a:xfrm>
                      <a:off x="0" y="0"/>
                      <a:ext cx="3570877" cy="2895946"/>
                    </a:xfrm>
                    <a:prstGeom prst="rect">
                      <a:avLst/>
                    </a:prstGeom>
                    <a:noFill/>
                    <a:ln w="9525">
                      <a:noFill/>
                      <a:miter lim="800000"/>
                      <a:headEnd/>
                      <a:tailEnd/>
                    </a:ln>
                  </pic:spPr>
                </pic:pic>
              </a:graphicData>
            </a:graphic>
          </wp:inline>
        </w:drawing>
      </w:r>
    </w:p>
    <w:p w14:paraId="654EB678" w14:textId="77777777" w:rsidR="006B63A4" w:rsidRDefault="006B63A4" w:rsidP="006B1DBE">
      <w:pPr>
        <w:pStyle w:val="ListParagraph"/>
        <w:numPr>
          <w:ilvl w:val="0"/>
          <w:numId w:val="93"/>
        </w:numPr>
      </w:pPr>
      <w:r>
        <w:t xml:space="preserve">Press </w:t>
      </w:r>
      <w:r>
        <w:rPr>
          <w:b/>
        </w:rPr>
        <w:t>New</w:t>
      </w:r>
      <w:r>
        <w:t xml:space="preserve"> to create a new coupon.</w:t>
      </w:r>
    </w:p>
    <w:p w14:paraId="654EB679" w14:textId="77777777" w:rsidR="006B63A4" w:rsidRDefault="006B63A4" w:rsidP="006B1DBE">
      <w:pPr>
        <w:pStyle w:val="ListParagraph"/>
        <w:numPr>
          <w:ilvl w:val="0"/>
          <w:numId w:val="93"/>
        </w:numPr>
      </w:pPr>
      <w:r>
        <w:t xml:space="preserve">Enter the coupons name in the </w:t>
      </w:r>
      <w:r>
        <w:rPr>
          <w:b/>
        </w:rPr>
        <w:t>Name</w:t>
      </w:r>
      <w:r>
        <w:t xml:space="preserve"> field.</w:t>
      </w:r>
    </w:p>
    <w:p w14:paraId="654EB67A" w14:textId="77777777" w:rsidR="00D814D8" w:rsidRDefault="00D814D8" w:rsidP="006B1DBE">
      <w:pPr>
        <w:pStyle w:val="ListParagraph"/>
        <w:numPr>
          <w:ilvl w:val="0"/>
          <w:numId w:val="93"/>
        </w:numPr>
      </w:pPr>
      <w:r>
        <w:rPr>
          <w:b/>
        </w:rPr>
        <w:t>Discount Reason</w:t>
      </w:r>
      <w:r>
        <w:t xml:space="preserve"> determines which discount will be issued on the coupon.</w:t>
      </w:r>
    </w:p>
    <w:p w14:paraId="654EB67B" w14:textId="77777777" w:rsidR="006B63A4" w:rsidRDefault="006B63A4" w:rsidP="006B1DBE">
      <w:pPr>
        <w:pStyle w:val="ListParagraph"/>
        <w:numPr>
          <w:ilvl w:val="0"/>
          <w:numId w:val="93"/>
        </w:numPr>
      </w:pPr>
      <w:r>
        <w:t xml:space="preserve">Use the </w:t>
      </w:r>
      <w:r w:rsidRPr="006B63A4">
        <w:rPr>
          <w:b/>
        </w:rPr>
        <w:t>Issue Start Date</w:t>
      </w:r>
      <w:r>
        <w:t xml:space="preserve"> and </w:t>
      </w:r>
      <w:r>
        <w:rPr>
          <w:b/>
        </w:rPr>
        <w:t>Issue End Date</w:t>
      </w:r>
      <w:r>
        <w:t xml:space="preserve"> to enter a date range</w:t>
      </w:r>
      <w:r w:rsidR="00343D82">
        <w:t xml:space="preserve"> that the coupon can be issued within.</w:t>
      </w:r>
    </w:p>
    <w:p w14:paraId="654EB67C" w14:textId="77777777" w:rsidR="00343D82" w:rsidRDefault="00343D82" w:rsidP="006B1DBE">
      <w:pPr>
        <w:pStyle w:val="ListParagraph"/>
        <w:numPr>
          <w:ilvl w:val="0"/>
          <w:numId w:val="93"/>
        </w:numPr>
      </w:pPr>
      <w:r w:rsidRPr="00343D82">
        <w:rPr>
          <w:b/>
        </w:rPr>
        <w:t>Interface ID</w:t>
      </w:r>
      <w:r>
        <w:t xml:space="preserve"> (undefined)</w:t>
      </w:r>
    </w:p>
    <w:p w14:paraId="654EB67D" w14:textId="77777777" w:rsidR="00343D82" w:rsidRPr="00AF2905" w:rsidRDefault="00343D82" w:rsidP="006B1DBE">
      <w:pPr>
        <w:pStyle w:val="ListParagraph"/>
        <w:numPr>
          <w:ilvl w:val="0"/>
          <w:numId w:val="93"/>
        </w:numPr>
        <w:rPr>
          <w:b/>
        </w:rPr>
      </w:pPr>
      <w:r w:rsidRPr="00343D82">
        <w:rPr>
          <w:b/>
        </w:rPr>
        <w:t>Active</w:t>
      </w:r>
      <w:r>
        <w:rPr>
          <w:b/>
        </w:rPr>
        <w:t xml:space="preserve"> </w:t>
      </w:r>
      <w:r>
        <w:t>determines if the coupon is active or not.</w:t>
      </w:r>
    </w:p>
    <w:p w14:paraId="654EB67E" w14:textId="77777777" w:rsidR="00AF2905" w:rsidRPr="00AF2905" w:rsidRDefault="00AF2905" w:rsidP="006B1DBE">
      <w:pPr>
        <w:pStyle w:val="ListParagraph"/>
        <w:numPr>
          <w:ilvl w:val="0"/>
          <w:numId w:val="93"/>
        </w:numPr>
        <w:rPr>
          <w:b/>
        </w:rPr>
      </w:pPr>
      <w:r>
        <w:rPr>
          <w:b/>
        </w:rPr>
        <w:t xml:space="preserve">Start After (Date) </w:t>
      </w:r>
      <w:r>
        <w:t>determines the beginning of the period during which the coupon can be redeemed.  You can use this setting or the next one, Start After (Days)</w:t>
      </w:r>
    </w:p>
    <w:p w14:paraId="654EB67F" w14:textId="77777777" w:rsidR="00AF2905" w:rsidRPr="00AF2905" w:rsidRDefault="00AF2905" w:rsidP="006B1DBE">
      <w:pPr>
        <w:pStyle w:val="ListParagraph"/>
        <w:numPr>
          <w:ilvl w:val="0"/>
          <w:numId w:val="93"/>
        </w:numPr>
        <w:rPr>
          <w:b/>
        </w:rPr>
      </w:pPr>
      <w:r>
        <w:rPr>
          <w:b/>
        </w:rPr>
        <w:t xml:space="preserve">Start After (Days) </w:t>
      </w:r>
      <w:r>
        <w:t>determines how many days must pass from the time the coupon is issued before it can be redeemed.</w:t>
      </w:r>
    </w:p>
    <w:p w14:paraId="654EB680" w14:textId="77777777" w:rsidR="00AF2905" w:rsidRPr="00D814D8" w:rsidRDefault="00AF2905" w:rsidP="006B1DBE">
      <w:pPr>
        <w:pStyle w:val="ListParagraph"/>
        <w:numPr>
          <w:ilvl w:val="0"/>
          <w:numId w:val="93"/>
        </w:numPr>
        <w:rPr>
          <w:b/>
        </w:rPr>
      </w:pPr>
      <w:r>
        <w:rPr>
          <w:b/>
        </w:rPr>
        <w:t xml:space="preserve">End After (Date) </w:t>
      </w:r>
      <w:r>
        <w:t>determines the end of the period during which the coupon can be redeemed.  You can use this setting or the next one, End After (Days)</w:t>
      </w:r>
    </w:p>
    <w:p w14:paraId="654EB681" w14:textId="77777777" w:rsidR="00D814D8" w:rsidRPr="00D814D8" w:rsidRDefault="00D814D8" w:rsidP="006B1DBE">
      <w:pPr>
        <w:pStyle w:val="ListParagraph"/>
        <w:numPr>
          <w:ilvl w:val="0"/>
          <w:numId w:val="93"/>
        </w:numPr>
        <w:rPr>
          <w:b/>
        </w:rPr>
      </w:pPr>
      <w:r>
        <w:rPr>
          <w:b/>
        </w:rPr>
        <w:t>Points to Redeem</w:t>
      </w:r>
      <w:r>
        <w:t xml:space="preserve"> determines how or if any points a customer must have to redeem a coupon.</w:t>
      </w:r>
    </w:p>
    <w:p w14:paraId="654EB682" w14:textId="77777777" w:rsidR="00D814D8" w:rsidRPr="00AF2905" w:rsidRDefault="00D814D8" w:rsidP="006B1DBE">
      <w:pPr>
        <w:pStyle w:val="ListParagraph"/>
        <w:numPr>
          <w:ilvl w:val="0"/>
          <w:numId w:val="93"/>
        </w:numPr>
        <w:rPr>
          <w:b/>
        </w:rPr>
      </w:pPr>
      <w:r>
        <w:rPr>
          <w:b/>
        </w:rPr>
        <w:t>Points to Remove</w:t>
      </w:r>
      <w:r w:rsidR="00136BA5">
        <w:t xml:space="preserve"> determines how many points a customer loses when they redeem the coupon.</w:t>
      </w:r>
    </w:p>
    <w:p w14:paraId="654EB683" w14:textId="77777777" w:rsidR="00AF2905" w:rsidRPr="00AF2905" w:rsidRDefault="00AF2905" w:rsidP="006B1DBE">
      <w:pPr>
        <w:pStyle w:val="ListParagraph"/>
        <w:numPr>
          <w:ilvl w:val="0"/>
          <w:numId w:val="93"/>
        </w:numPr>
        <w:rPr>
          <w:b/>
        </w:rPr>
      </w:pPr>
      <w:r>
        <w:rPr>
          <w:b/>
        </w:rPr>
        <w:t xml:space="preserve">End After (Days) </w:t>
      </w:r>
      <w:r>
        <w:t>determines how many days can pass from the time the coupon is issued before it can no longer be redeemed.</w:t>
      </w:r>
    </w:p>
    <w:p w14:paraId="654EB684" w14:textId="77777777" w:rsidR="00F3764A" w:rsidRDefault="00F3764A" w:rsidP="00F3764A">
      <w:pPr>
        <w:pStyle w:val="Heading2"/>
      </w:pPr>
      <w:bookmarkStart w:id="236" w:name="_Toc503525518"/>
      <w:r>
        <w:lastRenderedPageBreak/>
        <w:t>Modifying Floor</w:t>
      </w:r>
      <w:r w:rsidR="00880E5B">
        <w:t>p</w:t>
      </w:r>
      <w:r>
        <w:t>lans</w:t>
      </w:r>
      <w:bookmarkEnd w:id="232"/>
      <w:bookmarkEnd w:id="233"/>
      <w:bookmarkEnd w:id="236"/>
    </w:p>
    <w:p w14:paraId="654EB685" w14:textId="77777777" w:rsidR="00F3764A" w:rsidRDefault="00F3764A" w:rsidP="00F3764A">
      <w:r>
        <w:t xml:space="preserve">The </w:t>
      </w:r>
      <w:r w:rsidR="00DF354B">
        <w:t>Floor Plan</w:t>
      </w:r>
      <w:r>
        <w:t xml:space="preserve"> Designer lets you add, edit, and remove tables</w:t>
      </w:r>
      <w:r w:rsidR="00D9101B">
        <w:t xml:space="preserve">.  You can also setup table indication and </w:t>
      </w:r>
      <w:r>
        <w:t xml:space="preserve">assign tables a cost/printer center.  To access this feature, go to </w:t>
      </w:r>
      <w:r w:rsidRPr="006D5751">
        <w:rPr>
          <w:b/>
        </w:rPr>
        <w:t>Manager Options</w:t>
      </w:r>
      <w:r>
        <w:t xml:space="preserve"> </w:t>
      </w:r>
      <w:r>
        <w:sym w:font="Wingdings" w:char="F0E0"/>
      </w:r>
      <w:r>
        <w:t xml:space="preserve"> </w:t>
      </w:r>
      <w:r w:rsidRPr="006D5751">
        <w:rPr>
          <w:b/>
        </w:rPr>
        <w:t>Configuration</w:t>
      </w:r>
      <w:r>
        <w:t xml:space="preserve"> </w:t>
      </w:r>
      <w:r>
        <w:sym w:font="Wingdings" w:char="F0E0"/>
      </w:r>
      <w:r>
        <w:t xml:space="preserve"> </w:t>
      </w:r>
      <w:r w:rsidR="00DF354B">
        <w:rPr>
          <w:b/>
        </w:rPr>
        <w:t>Floorplan</w:t>
      </w:r>
      <w:r w:rsidR="00D9101B">
        <w:rPr>
          <w:b/>
        </w:rPr>
        <w:t>s</w:t>
      </w:r>
      <w:r>
        <w:t>.</w:t>
      </w:r>
    </w:p>
    <w:p w14:paraId="654EB686" w14:textId="77777777" w:rsidR="00F3764A" w:rsidRDefault="00407F97" w:rsidP="00F3764A">
      <w:pPr>
        <w:jc w:val="center"/>
      </w:pPr>
      <w:r>
        <w:rPr>
          <w:noProof/>
          <w:lang w:eastAsia="zh-CN"/>
        </w:rPr>
        <w:drawing>
          <wp:inline distT="0" distB="0" distL="0" distR="0" wp14:anchorId="654EBA78" wp14:editId="654EBA79">
            <wp:extent cx="6400800" cy="4809563"/>
            <wp:effectExtent l="19050" t="0" r="0" b="0"/>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cstate="print"/>
                    <a:srcRect/>
                    <a:stretch>
                      <a:fillRect/>
                    </a:stretch>
                  </pic:blipFill>
                  <pic:spPr bwMode="auto">
                    <a:xfrm>
                      <a:off x="0" y="0"/>
                      <a:ext cx="6400800" cy="4809563"/>
                    </a:xfrm>
                    <a:prstGeom prst="rect">
                      <a:avLst/>
                    </a:prstGeom>
                    <a:noFill/>
                    <a:ln w="9525">
                      <a:noFill/>
                      <a:miter lim="800000"/>
                      <a:headEnd/>
                      <a:tailEnd/>
                    </a:ln>
                  </pic:spPr>
                </pic:pic>
              </a:graphicData>
            </a:graphic>
          </wp:inline>
        </w:drawing>
      </w:r>
    </w:p>
    <w:p w14:paraId="654EB687" w14:textId="77777777" w:rsidR="00925CA2" w:rsidRDefault="00925CA2" w:rsidP="00925CA2">
      <w:pPr>
        <w:rPr>
          <w:b/>
        </w:rPr>
      </w:pPr>
      <w:r>
        <w:t xml:space="preserve">To add/remove/modify the tables on a floor, select a plan from the list in top-left corner of the screen and press </w:t>
      </w:r>
      <w:r>
        <w:rPr>
          <w:b/>
        </w:rPr>
        <w:t>Designer.</w:t>
      </w:r>
    </w:p>
    <w:p w14:paraId="654EB688" w14:textId="77777777" w:rsidR="00925CA2" w:rsidRDefault="00925CA2" w:rsidP="00925CA2">
      <w:pPr>
        <w:rPr>
          <w:b/>
        </w:rPr>
      </w:pPr>
    </w:p>
    <w:p w14:paraId="654EB689" w14:textId="77777777" w:rsidR="00925CA2" w:rsidRDefault="00925CA2">
      <w:pPr>
        <w:spacing w:before="0" w:after="0"/>
        <w:rPr>
          <w:b/>
        </w:rPr>
      </w:pPr>
      <w:r>
        <w:rPr>
          <w:b/>
        </w:rPr>
        <w:br w:type="page"/>
      </w:r>
    </w:p>
    <w:p w14:paraId="654EB68A" w14:textId="77777777" w:rsidR="00925CA2" w:rsidRPr="00925CA2" w:rsidRDefault="00925CA2" w:rsidP="00925CA2">
      <w:pPr>
        <w:rPr>
          <w:b/>
        </w:rPr>
      </w:pPr>
      <w:r>
        <w:rPr>
          <w:b/>
          <w:noProof/>
          <w:lang w:eastAsia="zh-CN"/>
        </w:rPr>
        <w:lastRenderedPageBreak/>
        <w:drawing>
          <wp:inline distT="0" distB="0" distL="0" distR="0" wp14:anchorId="654EBA7A" wp14:editId="654EBA7B">
            <wp:extent cx="6400800" cy="4802476"/>
            <wp:effectExtent l="19050" t="0" r="0" b="0"/>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654EB68B" w14:textId="77777777" w:rsidR="00F3764A" w:rsidRDefault="00F3764A" w:rsidP="00F3764A">
      <w:r>
        <w:t xml:space="preserve">Touch and drag a table to move it around the </w:t>
      </w:r>
      <w:r w:rsidR="00DF354B">
        <w:t>floor plan</w:t>
      </w:r>
      <w:r>
        <w:t>.  The options at the bottom of the screen let you:</w:t>
      </w:r>
    </w:p>
    <w:p w14:paraId="654EB68C" w14:textId="77777777" w:rsidR="00F3764A" w:rsidRDefault="00F3764A" w:rsidP="006B1DBE">
      <w:pPr>
        <w:pStyle w:val="ListParagraph"/>
        <w:numPr>
          <w:ilvl w:val="0"/>
          <w:numId w:val="70"/>
        </w:numPr>
      </w:pPr>
      <w:r>
        <w:rPr>
          <w:b/>
        </w:rPr>
        <w:t xml:space="preserve">Show </w:t>
      </w:r>
      <w:r w:rsidRPr="00A52CC1">
        <w:rPr>
          <w:b/>
        </w:rPr>
        <w:t>Grid</w:t>
      </w:r>
      <w:r>
        <w:t xml:space="preserve"> d</w:t>
      </w:r>
      <w:r w:rsidRPr="00A52CC1">
        <w:t>isplay</w:t>
      </w:r>
      <w:r>
        <w:t>s a grid for easy table alignment</w:t>
      </w:r>
    </w:p>
    <w:p w14:paraId="654EB68D" w14:textId="77777777" w:rsidR="00F3764A" w:rsidRDefault="00F3764A" w:rsidP="006B1DBE">
      <w:pPr>
        <w:pStyle w:val="ListParagraph"/>
        <w:numPr>
          <w:ilvl w:val="0"/>
          <w:numId w:val="70"/>
        </w:numPr>
      </w:pPr>
      <w:r>
        <w:rPr>
          <w:b/>
        </w:rPr>
        <w:t xml:space="preserve">Snap </w:t>
      </w:r>
      <w:r w:rsidRPr="00A52CC1">
        <w:rPr>
          <w:b/>
        </w:rPr>
        <w:t>To</w:t>
      </w:r>
      <w:r>
        <w:rPr>
          <w:b/>
        </w:rPr>
        <w:t xml:space="preserve"> Grid </w:t>
      </w:r>
      <w:r>
        <w:t xml:space="preserve">causes tables to stay attached to </w:t>
      </w:r>
      <w:r w:rsidR="00CA09BF">
        <w:t xml:space="preserve">a </w:t>
      </w:r>
      <w:r>
        <w:t>grid, making it very easy to keep tables in line with each other.</w:t>
      </w:r>
    </w:p>
    <w:p w14:paraId="654EB68E" w14:textId="77777777" w:rsidR="00F3764A" w:rsidRDefault="00F3764A" w:rsidP="006B1DBE">
      <w:pPr>
        <w:pStyle w:val="ListParagraph"/>
        <w:numPr>
          <w:ilvl w:val="0"/>
          <w:numId w:val="70"/>
        </w:numPr>
      </w:pPr>
      <w:r>
        <w:rPr>
          <w:b/>
        </w:rPr>
        <w:t xml:space="preserve">Left </w:t>
      </w:r>
      <w:r>
        <w:t xml:space="preserve">determines the selected table’s position, in pixels, from the left edge of the </w:t>
      </w:r>
      <w:r w:rsidR="00DF354B">
        <w:t>floor plan</w:t>
      </w:r>
      <w:r>
        <w:t>.</w:t>
      </w:r>
    </w:p>
    <w:p w14:paraId="654EB68F" w14:textId="77777777" w:rsidR="00F3764A" w:rsidRDefault="00F3764A" w:rsidP="006B1DBE">
      <w:pPr>
        <w:pStyle w:val="ListParagraph"/>
        <w:numPr>
          <w:ilvl w:val="0"/>
          <w:numId w:val="70"/>
        </w:numPr>
      </w:pPr>
      <w:r>
        <w:rPr>
          <w:b/>
        </w:rPr>
        <w:t xml:space="preserve">Top </w:t>
      </w:r>
      <w:r>
        <w:t xml:space="preserve">determines the selected table’s position, in pixels, from the top edge of the </w:t>
      </w:r>
      <w:r w:rsidR="00DF354B">
        <w:t>floor plan</w:t>
      </w:r>
      <w:r>
        <w:t>.</w:t>
      </w:r>
    </w:p>
    <w:p w14:paraId="654EB690" w14:textId="77777777" w:rsidR="00F3764A" w:rsidRDefault="00F3764A" w:rsidP="006B1DBE">
      <w:pPr>
        <w:pStyle w:val="ListParagraph"/>
        <w:numPr>
          <w:ilvl w:val="0"/>
          <w:numId w:val="70"/>
        </w:numPr>
      </w:pPr>
      <w:r>
        <w:rPr>
          <w:b/>
        </w:rPr>
        <w:t xml:space="preserve">Rotate </w:t>
      </w:r>
      <w:r>
        <w:t>lets you rotate the selected table.</w:t>
      </w:r>
    </w:p>
    <w:p w14:paraId="654EB691" w14:textId="77777777" w:rsidR="00F3764A" w:rsidRDefault="00F3764A" w:rsidP="00F3764A">
      <w:pPr>
        <w:pStyle w:val="Heading3"/>
      </w:pPr>
      <w:bookmarkStart w:id="237" w:name="_Toc212957028"/>
      <w:bookmarkStart w:id="238" w:name="_Toc215460524"/>
      <w:bookmarkStart w:id="239" w:name="_Toc503525519"/>
      <w:r>
        <w:t>Editing/Creating/Moving Tables</w:t>
      </w:r>
      <w:bookmarkEnd w:id="237"/>
      <w:bookmarkEnd w:id="238"/>
      <w:bookmarkEnd w:id="239"/>
    </w:p>
    <w:p w14:paraId="654EB692" w14:textId="77777777" w:rsidR="00F3764A" w:rsidRDefault="00F3764A" w:rsidP="006B1DBE">
      <w:pPr>
        <w:pStyle w:val="ListParagraph"/>
        <w:numPr>
          <w:ilvl w:val="0"/>
          <w:numId w:val="58"/>
        </w:numPr>
      </w:pPr>
      <w:r>
        <w:t>Select a table on the floor</w:t>
      </w:r>
      <w:r w:rsidR="00DF354B">
        <w:t xml:space="preserve"> </w:t>
      </w:r>
      <w:r>
        <w:t>plan or from the list to modify its properties.</w:t>
      </w:r>
    </w:p>
    <w:p w14:paraId="654EB693" w14:textId="77777777" w:rsidR="00F3764A" w:rsidRDefault="00F3764A" w:rsidP="006B1DBE">
      <w:pPr>
        <w:pStyle w:val="ListParagraph"/>
        <w:numPr>
          <w:ilvl w:val="0"/>
          <w:numId w:val="58"/>
        </w:numPr>
      </w:pPr>
      <w:r>
        <w:t xml:space="preserve">Press </w:t>
      </w:r>
      <w:r w:rsidRPr="00865B51">
        <w:rPr>
          <w:b/>
        </w:rPr>
        <w:t>New</w:t>
      </w:r>
      <w:r w:rsidR="00BA01B3">
        <w:t xml:space="preserve"> to create a new table, then select it from the list on the left and drag it to the floor</w:t>
      </w:r>
      <w:r w:rsidR="00DF354B">
        <w:t xml:space="preserve"> </w:t>
      </w:r>
      <w:r w:rsidR="00BA01B3">
        <w:t>plan to add it.</w:t>
      </w:r>
    </w:p>
    <w:p w14:paraId="654EB694" w14:textId="77777777" w:rsidR="00F3764A" w:rsidRPr="00745DF0" w:rsidRDefault="00F3764A" w:rsidP="006B1DBE">
      <w:pPr>
        <w:pStyle w:val="ListParagraph"/>
        <w:numPr>
          <w:ilvl w:val="0"/>
          <w:numId w:val="58"/>
        </w:numPr>
      </w:pPr>
      <w:r>
        <w:t>Select a table from the list or the floor</w:t>
      </w:r>
      <w:r w:rsidR="00DF354B">
        <w:t xml:space="preserve"> </w:t>
      </w:r>
      <w:r>
        <w:t xml:space="preserve">plan and press </w:t>
      </w:r>
      <w:r w:rsidRPr="00865B51">
        <w:rPr>
          <w:b/>
        </w:rPr>
        <w:t>Remove</w:t>
      </w:r>
      <w:r>
        <w:t xml:space="preserve"> to remove it.</w:t>
      </w:r>
    </w:p>
    <w:p w14:paraId="654EB695" w14:textId="77777777" w:rsidR="00F3764A" w:rsidRDefault="00F3764A" w:rsidP="00F3764A">
      <w:pPr>
        <w:pStyle w:val="Heading3"/>
      </w:pPr>
      <w:bookmarkStart w:id="240" w:name="_Toc212957029"/>
      <w:bookmarkStart w:id="241" w:name="_Toc215460525"/>
      <w:bookmarkStart w:id="242" w:name="_Toc503525520"/>
      <w:r>
        <w:lastRenderedPageBreak/>
        <w:t>Selected Table</w:t>
      </w:r>
      <w:bookmarkEnd w:id="240"/>
      <w:bookmarkEnd w:id="241"/>
      <w:bookmarkEnd w:id="242"/>
    </w:p>
    <w:p w14:paraId="654EB696" w14:textId="77777777" w:rsidR="00F3764A" w:rsidRDefault="00F3764A" w:rsidP="00F3764A">
      <w:r w:rsidRPr="003F03C0">
        <w:rPr>
          <w:b/>
        </w:rPr>
        <w:t>Name</w:t>
      </w:r>
      <w:r>
        <w:t xml:space="preserve"> lets you enter/change the name of a table.</w:t>
      </w:r>
    </w:p>
    <w:p w14:paraId="654EB697" w14:textId="77777777" w:rsidR="00F3764A" w:rsidRDefault="00F3764A" w:rsidP="00F3764A">
      <w:r w:rsidRPr="003F03C0">
        <w:rPr>
          <w:b/>
        </w:rPr>
        <w:t xml:space="preserve">Shape </w:t>
      </w:r>
      <w:r>
        <w:t>lets you select a shape for the table; circular or square/rectangle.</w:t>
      </w:r>
    </w:p>
    <w:p w14:paraId="654EB698" w14:textId="77777777" w:rsidR="00F3764A" w:rsidRDefault="00F3764A" w:rsidP="00F3764A">
      <w:r w:rsidRPr="003F03C0">
        <w:rPr>
          <w:b/>
        </w:rPr>
        <w:t>Size</w:t>
      </w:r>
      <w:r>
        <w:t xml:space="preserve"> lets you change the width/height of a table.</w:t>
      </w:r>
    </w:p>
    <w:p w14:paraId="654EB699" w14:textId="77777777" w:rsidR="00F3764A" w:rsidRDefault="00F3764A" w:rsidP="00F3764A">
      <w:r w:rsidRPr="003F03C0">
        <w:rPr>
          <w:b/>
        </w:rPr>
        <w:t>Surface</w:t>
      </w:r>
      <w:r>
        <w:t xml:space="preserve"> lets you select a surface for the table.</w:t>
      </w:r>
    </w:p>
    <w:p w14:paraId="654EB69A" w14:textId="77777777" w:rsidR="00F3764A" w:rsidRDefault="00F3764A" w:rsidP="00F3764A">
      <w:r w:rsidRPr="0079078C">
        <w:rPr>
          <w:b/>
        </w:rPr>
        <w:t>Seats</w:t>
      </w:r>
      <w:r>
        <w:t xml:space="preserve"> lets you add/remove normal and spare seats to a table:</w:t>
      </w:r>
    </w:p>
    <w:p w14:paraId="654EB69B" w14:textId="77777777" w:rsidR="00F3764A" w:rsidRDefault="00F3764A" w:rsidP="00F3764A">
      <w:pPr>
        <w:jc w:val="center"/>
      </w:pPr>
      <w:r>
        <w:rPr>
          <w:noProof/>
          <w:lang w:eastAsia="zh-CN"/>
        </w:rPr>
        <w:drawing>
          <wp:inline distT="0" distB="0" distL="0" distR="0" wp14:anchorId="654EBA7C" wp14:editId="654EBA7D">
            <wp:extent cx="4286250" cy="3217375"/>
            <wp:effectExtent l="19050" t="0" r="0"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4297005" cy="3225448"/>
                    </a:xfrm>
                    <a:prstGeom prst="rect">
                      <a:avLst/>
                    </a:prstGeom>
                    <a:noFill/>
                    <a:ln w="9525">
                      <a:noFill/>
                      <a:miter lim="800000"/>
                      <a:headEnd/>
                      <a:tailEnd/>
                    </a:ln>
                  </pic:spPr>
                </pic:pic>
              </a:graphicData>
            </a:graphic>
          </wp:inline>
        </w:drawing>
      </w:r>
    </w:p>
    <w:p w14:paraId="654EB69C" w14:textId="77777777" w:rsidR="00F3764A" w:rsidRDefault="00F3764A" w:rsidP="00F3764A">
      <w:pPr>
        <w:ind w:left="720"/>
      </w:pPr>
      <w:r>
        <w:t xml:space="preserve">The seat with the blue ring around will be used as seat one when a server is ordering for this table.  Touch a seat to move the blue ring to it and mark it as seat one.  </w:t>
      </w:r>
    </w:p>
    <w:p w14:paraId="654EB69D" w14:textId="77777777" w:rsidR="00F3764A" w:rsidRDefault="00F3764A" w:rsidP="00F3764A">
      <w:pPr>
        <w:ind w:left="720"/>
      </w:pPr>
      <w:r>
        <w:t xml:space="preserve">Use the </w:t>
      </w:r>
      <w:r w:rsidRPr="00561049">
        <w:rPr>
          <w:b/>
        </w:rPr>
        <w:t>+</w:t>
      </w:r>
      <w:r>
        <w:t xml:space="preserve"> and </w:t>
      </w:r>
      <w:r w:rsidRPr="000E2BF7">
        <w:rPr>
          <w:b/>
        </w:rPr>
        <w:t>-</w:t>
      </w:r>
      <w:r>
        <w:t xml:space="preserve"> buttons on each side of the table to add/remove a seat/spare seat to a table.  Adding spare seats allows employees to add larger parties to table when ordering.  Seats marked with a red “X” are spares.</w:t>
      </w:r>
    </w:p>
    <w:p w14:paraId="654EB69E" w14:textId="77777777" w:rsidR="00F3764A" w:rsidRPr="00060119" w:rsidRDefault="00F3764A" w:rsidP="00F3764A">
      <w:r w:rsidRPr="00060119">
        <w:rPr>
          <w:b/>
        </w:rPr>
        <w:t>Cost Center</w:t>
      </w:r>
      <w:r>
        <w:t xml:space="preserve"> lets associate this table with a cost center.</w:t>
      </w:r>
    </w:p>
    <w:p w14:paraId="654EB69F" w14:textId="77777777" w:rsidR="00690591" w:rsidRDefault="00F3764A" w:rsidP="00F3764A">
      <w:r w:rsidRPr="00C436BE">
        <w:rPr>
          <w:b/>
        </w:rPr>
        <w:t>Printer Center</w:t>
      </w:r>
      <w:r>
        <w:t xml:space="preserve"> lets you associate this table with a printer center.</w:t>
      </w:r>
    </w:p>
    <w:p w14:paraId="654EB6A0" w14:textId="77777777" w:rsidR="00690591" w:rsidRDefault="00690591">
      <w:pPr>
        <w:spacing w:before="0" w:after="0"/>
      </w:pPr>
      <w:r>
        <w:br w:type="page"/>
      </w:r>
    </w:p>
    <w:p w14:paraId="654EB6A1" w14:textId="77777777" w:rsidR="00925CA2" w:rsidRDefault="00925CA2" w:rsidP="00925CA2">
      <w:pPr>
        <w:pStyle w:val="Heading3"/>
      </w:pPr>
      <w:bookmarkStart w:id="243" w:name="_Toc503525521"/>
      <w:r>
        <w:lastRenderedPageBreak/>
        <w:t>Floorplan Settings</w:t>
      </w:r>
      <w:bookmarkEnd w:id="243"/>
    </w:p>
    <w:p w14:paraId="654EB6A2" w14:textId="77777777" w:rsidR="00925CA2" w:rsidRDefault="00925CA2" w:rsidP="00925CA2">
      <w:r>
        <w:t>There are a variety of settings available in the floorplan screen:</w:t>
      </w:r>
    </w:p>
    <w:p w14:paraId="654EB6A3" w14:textId="77777777" w:rsidR="00925CA2" w:rsidRDefault="00925CA2" w:rsidP="00925CA2">
      <w:r w:rsidRPr="00925CA2">
        <w:rPr>
          <w:noProof/>
          <w:lang w:eastAsia="zh-CN"/>
        </w:rPr>
        <w:drawing>
          <wp:inline distT="0" distB="0" distL="0" distR="0" wp14:anchorId="654EBA7E" wp14:editId="654EBA7F">
            <wp:extent cx="5900686" cy="4433777"/>
            <wp:effectExtent l="19050" t="0" r="4814" b="0"/>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cstate="print"/>
                    <a:srcRect/>
                    <a:stretch>
                      <a:fillRect/>
                    </a:stretch>
                  </pic:blipFill>
                  <pic:spPr bwMode="auto">
                    <a:xfrm>
                      <a:off x="0" y="0"/>
                      <a:ext cx="5905163" cy="4437141"/>
                    </a:xfrm>
                    <a:prstGeom prst="rect">
                      <a:avLst/>
                    </a:prstGeom>
                    <a:noFill/>
                    <a:ln w="9525">
                      <a:noFill/>
                      <a:miter lim="800000"/>
                      <a:headEnd/>
                      <a:tailEnd/>
                    </a:ln>
                  </pic:spPr>
                </pic:pic>
              </a:graphicData>
            </a:graphic>
          </wp:inline>
        </w:drawing>
      </w:r>
    </w:p>
    <w:p w14:paraId="654EB6A4" w14:textId="77777777" w:rsidR="00925CA2" w:rsidRDefault="00925CA2" w:rsidP="006B1DBE">
      <w:pPr>
        <w:pStyle w:val="ListParagraph"/>
        <w:numPr>
          <w:ilvl w:val="0"/>
          <w:numId w:val="120"/>
        </w:numPr>
      </w:pPr>
      <w:r w:rsidRPr="00925CA2">
        <w:rPr>
          <w:b/>
        </w:rPr>
        <w:t>Name</w:t>
      </w:r>
      <w:r>
        <w:t xml:space="preserve"> </w:t>
      </w:r>
      <w:r w:rsidR="003A7509">
        <w:t>–</w:t>
      </w:r>
      <w:r>
        <w:t xml:space="preserve"> </w:t>
      </w:r>
      <w:r w:rsidR="003A7509">
        <w:t>Name your floorplan</w:t>
      </w:r>
    </w:p>
    <w:p w14:paraId="654EB6A5" w14:textId="77777777" w:rsidR="003A7509" w:rsidRDefault="003A7509" w:rsidP="006B1DBE">
      <w:pPr>
        <w:pStyle w:val="ListParagraph"/>
        <w:numPr>
          <w:ilvl w:val="0"/>
          <w:numId w:val="120"/>
        </w:numPr>
      </w:pPr>
      <w:r>
        <w:rPr>
          <w:b/>
        </w:rPr>
        <w:t>Table Management</w:t>
      </w:r>
      <w:r>
        <w:t xml:space="preserve"> – Turns the table management system on/off.  The table management system lets you setu</w:t>
      </w:r>
      <w:r w:rsidR="00A840CE">
        <w:t>p time-based indicators, which are explained below.</w:t>
      </w:r>
    </w:p>
    <w:p w14:paraId="654EB6A6" w14:textId="77777777" w:rsidR="003A7509" w:rsidRDefault="003A7509" w:rsidP="006B1DBE">
      <w:pPr>
        <w:pStyle w:val="ListParagraph"/>
        <w:numPr>
          <w:ilvl w:val="0"/>
          <w:numId w:val="120"/>
        </w:numPr>
      </w:pPr>
      <w:r>
        <w:rPr>
          <w:b/>
        </w:rPr>
        <w:t xml:space="preserve">Show Courses – </w:t>
      </w:r>
      <w:r>
        <w:t>Lets you show indicators on the tables to show how many courses have been ordered or fired for the table</w:t>
      </w:r>
    </w:p>
    <w:p w14:paraId="654EB6A7" w14:textId="77777777" w:rsidR="003A7509" w:rsidRDefault="003A7509" w:rsidP="006B1DBE">
      <w:pPr>
        <w:pStyle w:val="ListParagraph"/>
        <w:numPr>
          <w:ilvl w:val="0"/>
          <w:numId w:val="120"/>
        </w:numPr>
      </w:pPr>
      <w:r>
        <w:rPr>
          <w:b/>
        </w:rPr>
        <w:t xml:space="preserve">Table Bussing </w:t>
      </w:r>
      <w:r>
        <w:t>- Causes tables to change colour after an order has been closed to indicate that they need to be bussed.</w:t>
      </w:r>
    </w:p>
    <w:p w14:paraId="654EB6A8" w14:textId="77777777" w:rsidR="003A7509" w:rsidRDefault="003A7509" w:rsidP="003A7509">
      <w:r>
        <w:t>The “Indicator Colours” settings let you choose the colours the tables will become to indicate various states</w:t>
      </w:r>
    </w:p>
    <w:p w14:paraId="654EB6A9" w14:textId="77777777" w:rsidR="003A7509" w:rsidRDefault="003A7509" w:rsidP="006B1DBE">
      <w:pPr>
        <w:pStyle w:val="ListParagraph"/>
        <w:numPr>
          <w:ilvl w:val="0"/>
          <w:numId w:val="121"/>
        </w:numPr>
      </w:pPr>
      <w:r>
        <w:rPr>
          <w:b/>
        </w:rPr>
        <w:t xml:space="preserve">Late Ordering First Item – </w:t>
      </w:r>
      <w:r>
        <w:t>The table has seated guests, but no order has been placed yet</w:t>
      </w:r>
    </w:p>
    <w:p w14:paraId="654EB6AA" w14:textId="77777777" w:rsidR="003A7509" w:rsidRDefault="003A7509" w:rsidP="006B1DBE">
      <w:pPr>
        <w:pStyle w:val="ListParagraph"/>
        <w:numPr>
          <w:ilvl w:val="0"/>
          <w:numId w:val="121"/>
        </w:numPr>
      </w:pPr>
      <w:r>
        <w:rPr>
          <w:b/>
        </w:rPr>
        <w:t>Late Ordering Entrees –</w:t>
      </w:r>
      <w:r>
        <w:t xml:space="preserve"> No items that are considered entrees have been ordered yet.  An item is considered an entrée </w:t>
      </w:r>
      <w:r w:rsidR="00034E90">
        <w:t>if it has order on the course that is set an the entrée course (this is set in the “Courses” section of “System Settings”)</w:t>
      </w:r>
    </w:p>
    <w:p w14:paraId="654EB6AB" w14:textId="77777777" w:rsidR="00034E90" w:rsidRDefault="00034E90" w:rsidP="006B1DBE">
      <w:pPr>
        <w:pStyle w:val="ListParagraph"/>
        <w:numPr>
          <w:ilvl w:val="0"/>
          <w:numId w:val="121"/>
        </w:numPr>
      </w:pPr>
      <w:r>
        <w:rPr>
          <w:b/>
        </w:rPr>
        <w:t>Late Printing –</w:t>
      </w:r>
      <w:r>
        <w:t xml:space="preserve"> The check(s) has not been printed after X minutes.</w:t>
      </w:r>
    </w:p>
    <w:p w14:paraId="654EB6AC" w14:textId="77777777" w:rsidR="00034E90" w:rsidRDefault="00034E90" w:rsidP="006B1DBE">
      <w:pPr>
        <w:pStyle w:val="ListParagraph"/>
        <w:numPr>
          <w:ilvl w:val="0"/>
          <w:numId w:val="121"/>
        </w:numPr>
      </w:pPr>
      <w:r>
        <w:rPr>
          <w:b/>
        </w:rPr>
        <w:t>Late Closing –</w:t>
      </w:r>
      <w:r>
        <w:t xml:space="preserve"> The order has not been closed after X minutes.</w:t>
      </w:r>
    </w:p>
    <w:p w14:paraId="654EB6AD" w14:textId="77777777" w:rsidR="00034E90" w:rsidRDefault="00034E90" w:rsidP="006B1DBE">
      <w:pPr>
        <w:pStyle w:val="ListParagraph"/>
        <w:numPr>
          <w:ilvl w:val="0"/>
          <w:numId w:val="121"/>
        </w:numPr>
      </w:pPr>
      <w:r>
        <w:rPr>
          <w:b/>
        </w:rPr>
        <w:lastRenderedPageBreak/>
        <w:t>Late Turning –</w:t>
      </w:r>
      <w:r>
        <w:t xml:space="preserve"> After the previous was closed, a new order has not been started after X minutes.</w:t>
      </w:r>
    </w:p>
    <w:p w14:paraId="654EB6AE" w14:textId="77777777" w:rsidR="00034E90" w:rsidRDefault="00034E90" w:rsidP="006B1DBE">
      <w:pPr>
        <w:pStyle w:val="ListParagraph"/>
        <w:numPr>
          <w:ilvl w:val="0"/>
          <w:numId w:val="121"/>
        </w:numPr>
      </w:pPr>
      <w:r w:rsidRPr="00BF633E">
        <w:rPr>
          <w:b/>
        </w:rPr>
        <w:t>Idle Order –</w:t>
      </w:r>
      <w:r>
        <w:t xml:space="preserve"> No items have been ordered for an existing order after X minutes.</w:t>
      </w:r>
    </w:p>
    <w:p w14:paraId="654EB6AF" w14:textId="77777777" w:rsidR="00BF633E" w:rsidRDefault="00BF633E" w:rsidP="006B1DBE">
      <w:pPr>
        <w:pStyle w:val="ListParagraph"/>
        <w:numPr>
          <w:ilvl w:val="0"/>
          <w:numId w:val="121"/>
        </w:numPr>
      </w:pPr>
      <w:r>
        <w:rPr>
          <w:b/>
        </w:rPr>
        <w:t>Course –</w:t>
      </w:r>
      <w:r>
        <w:t xml:space="preserve"> The colour that the course indicators will be.</w:t>
      </w:r>
    </w:p>
    <w:p w14:paraId="654EB6B0" w14:textId="77777777" w:rsidR="00655639" w:rsidRDefault="0055107E" w:rsidP="0055107E">
      <w:pPr>
        <w:rPr>
          <w:b/>
        </w:rPr>
      </w:pPr>
      <w:r w:rsidRPr="0055107E">
        <w:rPr>
          <w:b/>
        </w:rPr>
        <w:t>Table Cloth Colours</w:t>
      </w:r>
    </w:p>
    <w:p w14:paraId="654EB6B1" w14:textId="77777777" w:rsidR="0055107E" w:rsidRDefault="0055107E" w:rsidP="0055107E">
      <w:r>
        <w:t>This area lets you customize the colours that tables will be depending on the current logged in user:</w:t>
      </w:r>
    </w:p>
    <w:p w14:paraId="654EB6B2" w14:textId="77777777" w:rsidR="0055107E" w:rsidRDefault="0055107E" w:rsidP="006B1DBE">
      <w:pPr>
        <w:pStyle w:val="ListParagraph"/>
        <w:numPr>
          <w:ilvl w:val="0"/>
          <w:numId w:val="122"/>
        </w:numPr>
      </w:pPr>
      <w:r>
        <w:rPr>
          <w:b/>
        </w:rPr>
        <w:t>Occupied Table Cloth</w:t>
      </w:r>
      <w:r>
        <w:t xml:space="preserve"> – Colour when table is occupied.</w:t>
      </w:r>
    </w:p>
    <w:p w14:paraId="654EB6B3" w14:textId="77777777" w:rsidR="0055107E" w:rsidRDefault="0055107E" w:rsidP="006B1DBE">
      <w:pPr>
        <w:pStyle w:val="ListParagraph"/>
        <w:numPr>
          <w:ilvl w:val="0"/>
          <w:numId w:val="122"/>
        </w:numPr>
      </w:pPr>
      <w:r>
        <w:rPr>
          <w:b/>
        </w:rPr>
        <w:t xml:space="preserve">Printed Table Cloth </w:t>
      </w:r>
      <w:r>
        <w:t>– Colour when check(s) has been printed</w:t>
      </w:r>
    </w:p>
    <w:p w14:paraId="654EB6B4" w14:textId="77777777" w:rsidR="0055107E" w:rsidRDefault="0055107E" w:rsidP="006B1DBE">
      <w:pPr>
        <w:pStyle w:val="ListParagraph"/>
        <w:numPr>
          <w:ilvl w:val="0"/>
          <w:numId w:val="122"/>
        </w:numPr>
      </w:pPr>
      <w:r>
        <w:rPr>
          <w:b/>
        </w:rPr>
        <w:t>Other</w:t>
      </w:r>
      <w:r w:rsidR="00E451C1">
        <w:rPr>
          <w:b/>
        </w:rPr>
        <w:t xml:space="preserve"> Occupied </w:t>
      </w:r>
      <w:r w:rsidR="00E451C1">
        <w:t>– When a user is logged in (they’ve pressed order, print order, or close order) they will see their own tables as the occupied table color, and other users’ tables as the “Other Occupied” colour.</w:t>
      </w:r>
    </w:p>
    <w:p w14:paraId="654EB6B5" w14:textId="77777777" w:rsidR="00ED7CBF" w:rsidRPr="0055107E" w:rsidRDefault="00ED7CBF" w:rsidP="006B1DBE">
      <w:pPr>
        <w:pStyle w:val="ListParagraph"/>
        <w:numPr>
          <w:ilvl w:val="0"/>
          <w:numId w:val="122"/>
        </w:numPr>
      </w:pPr>
      <w:r>
        <w:rPr>
          <w:b/>
        </w:rPr>
        <w:t xml:space="preserve">Other Printed </w:t>
      </w:r>
      <w:r>
        <w:t>– When a user is logged in (they’ve pressed order, print order, or close order) they will see their own printed tables as the printed table color, and other users’ printed tables as the “Other Printed” colour.</w:t>
      </w:r>
    </w:p>
    <w:p w14:paraId="654EB6B6" w14:textId="77777777" w:rsidR="00ED7CBF" w:rsidRPr="00ED7CBF" w:rsidRDefault="00ED7CBF" w:rsidP="006B1DBE">
      <w:pPr>
        <w:pStyle w:val="ListParagraph"/>
        <w:numPr>
          <w:ilvl w:val="0"/>
          <w:numId w:val="122"/>
        </w:numPr>
        <w:rPr>
          <w:b/>
        </w:rPr>
      </w:pPr>
      <w:r w:rsidRPr="00ED7CBF">
        <w:rPr>
          <w:b/>
        </w:rPr>
        <w:t>Dirty Table Cloth</w:t>
      </w:r>
      <w:r>
        <w:rPr>
          <w:b/>
        </w:rPr>
        <w:t xml:space="preserve"> – </w:t>
      </w:r>
      <w:r>
        <w:t>Colour when the table needs to be bussed</w:t>
      </w:r>
    </w:p>
    <w:p w14:paraId="654EB6B7" w14:textId="77777777" w:rsidR="00ED7CBF" w:rsidRDefault="00ED7CBF" w:rsidP="00ED7CBF">
      <w:pPr>
        <w:rPr>
          <w:b/>
        </w:rPr>
      </w:pPr>
      <w:r>
        <w:rPr>
          <w:b/>
        </w:rPr>
        <w:t>General Settings</w:t>
      </w:r>
    </w:p>
    <w:p w14:paraId="654EB6B8" w14:textId="77777777" w:rsidR="00ED7CBF" w:rsidRDefault="00ED7CBF" w:rsidP="00ED7CBF">
      <w:pPr>
        <w:numPr>
          <w:ilvl w:val="0"/>
          <w:numId w:val="40"/>
        </w:numPr>
      </w:pPr>
      <w:r>
        <w:rPr>
          <w:b/>
        </w:rPr>
        <w:t>Floor plan</w:t>
      </w:r>
      <w:r w:rsidRPr="00796D88">
        <w:rPr>
          <w:b/>
        </w:rPr>
        <w:t xml:space="preserve"> Interval</w:t>
      </w:r>
      <w:r w:rsidRPr="0053545C">
        <w:t xml:space="preserve"> </w:t>
      </w:r>
      <w:r>
        <w:t>d</w:t>
      </w:r>
      <w:r w:rsidRPr="0053545C">
        <w:t xml:space="preserve">etermines how often the </w:t>
      </w:r>
      <w:r>
        <w:t>floor plan</w:t>
      </w:r>
      <w:r w:rsidRPr="0053545C">
        <w:t xml:space="preserve"> updates to reflect changes (customers seated/leaving, bills printed, etc).</w:t>
      </w:r>
    </w:p>
    <w:p w14:paraId="654EB6B9" w14:textId="77777777" w:rsidR="00ED7CBF" w:rsidRDefault="00ED7CBF" w:rsidP="00ED7CBF">
      <w:pPr>
        <w:numPr>
          <w:ilvl w:val="0"/>
          <w:numId w:val="40"/>
        </w:numPr>
      </w:pPr>
      <w:r w:rsidRPr="00ED7CBF">
        <w:rPr>
          <w:b/>
        </w:rPr>
        <w:t>Seat Selection</w:t>
      </w:r>
      <w:r w:rsidRPr="00D16DA2">
        <w:t xml:space="preserve"> </w:t>
      </w:r>
      <w:r>
        <w:t>d</w:t>
      </w:r>
      <w:r w:rsidRPr="00D16DA2">
        <w:t>etermines the default seating style used on the “Assign Guests” screen when an employee starts a dine-in order.</w:t>
      </w:r>
    </w:p>
    <w:p w14:paraId="654EB6BA" w14:textId="77777777" w:rsidR="00ED7CBF" w:rsidRDefault="00ED7CBF" w:rsidP="00ED7CBF">
      <w:pPr>
        <w:numPr>
          <w:ilvl w:val="0"/>
          <w:numId w:val="40"/>
        </w:numPr>
      </w:pPr>
      <w:r>
        <w:rPr>
          <w:b/>
        </w:rPr>
        <w:t xml:space="preserve">Floorplan Seat Numbers </w:t>
      </w:r>
      <w:r>
        <w:t>determines if seat numbers on shown on tables:</w:t>
      </w:r>
    </w:p>
    <w:p w14:paraId="654EB6BB" w14:textId="77777777" w:rsidR="00ED7CBF" w:rsidRDefault="00ED7CBF" w:rsidP="00ED7CBF">
      <w:pPr>
        <w:numPr>
          <w:ilvl w:val="1"/>
          <w:numId w:val="40"/>
        </w:numPr>
      </w:pPr>
      <w:r w:rsidRPr="00ED7CBF">
        <w:t xml:space="preserve">Only on </w:t>
      </w:r>
      <w:r>
        <w:t>occupied seats</w:t>
      </w:r>
    </w:p>
    <w:p w14:paraId="654EB6BC" w14:textId="77777777" w:rsidR="00ED7CBF" w:rsidRDefault="00ED7CBF" w:rsidP="00ED7CBF">
      <w:pPr>
        <w:numPr>
          <w:ilvl w:val="1"/>
          <w:numId w:val="40"/>
        </w:numPr>
      </w:pPr>
      <w:r>
        <w:t>All seats</w:t>
      </w:r>
    </w:p>
    <w:p w14:paraId="654EB6BD" w14:textId="77777777" w:rsidR="00ED7CBF" w:rsidRPr="00ED7CBF" w:rsidRDefault="00ED7CBF" w:rsidP="00ED7CBF">
      <w:pPr>
        <w:numPr>
          <w:ilvl w:val="1"/>
          <w:numId w:val="40"/>
        </w:numPr>
      </w:pPr>
      <w:r>
        <w:t>Never</w:t>
      </w:r>
    </w:p>
    <w:p w14:paraId="654EB6BE" w14:textId="77777777" w:rsidR="00ED7CBF" w:rsidRPr="00680E81" w:rsidRDefault="00680E81" w:rsidP="00ED7CBF">
      <w:pPr>
        <w:numPr>
          <w:ilvl w:val="0"/>
          <w:numId w:val="40"/>
        </w:numPr>
        <w:rPr>
          <w:b/>
        </w:rPr>
      </w:pPr>
      <w:r w:rsidRPr="00680E81">
        <w:rPr>
          <w:b/>
        </w:rPr>
        <w:t>Seats Clockwise</w:t>
      </w:r>
      <w:r w:rsidRPr="008F5024">
        <w:t xml:space="preserve"> </w:t>
      </w:r>
      <w:r>
        <w:t>is used to determine how seats are numbered</w:t>
      </w:r>
      <w:r w:rsidRPr="008F5024">
        <w:t>.</w:t>
      </w:r>
    </w:p>
    <w:p w14:paraId="654EB6BF" w14:textId="77777777" w:rsidR="00680E81" w:rsidRPr="00680E81" w:rsidRDefault="00680E81" w:rsidP="00ED7CBF">
      <w:pPr>
        <w:numPr>
          <w:ilvl w:val="0"/>
          <w:numId w:val="40"/>
        </w:numPr>
        <w:rPr>
          <w:b/>
        </w:rPr>
      </w:pPr>
      <w:r>
        <w:rPr>
          <w:b/>
        </w:rPr>
        <w:t>Absolute Seat Numbers</w:t>
      </w:r>
      <w:r>
        <w:t xml:space="preserve"> determines how seats are numbered.  When off, seats are number only when occupied.  When on, seat always have a number even if no guest is on the seat.</w:t>
      </w:r>
    </w:p>
    <w:p w14:paraId="654EB6C0" w14:textId="77777777" w:rsidR="00680E81" w:rsidRPr="00680E81" w:rsidRDefault="00680E81" w:rsidP="00ED7CBF">
      <w:pPr>
        <w:numPr>
          <w:ilvl w:val="0"/>
          <w:numId w:val="40"/>
        </w:numPr>
        <w:rPr>
          <w:b/>
        </w:rPr>
      </w:pPr>
      <w:r>
        <w:rPr>
          <w:b/>
        </w:rPr>
        <w:t xml:space="preserve">Show Seat Numbers on Assign/Changes Guests Window </w:t>
      </w:r>
      <w:r>
        <w:t>determines if seat numbers are visible assigning guests to a table, or changing the number of guests on an existing order</w:t>
      </w:r>
    </w:p>
    <w:p w14:paraId="654EB6C1" w14:textId="77777777" w:rsidR="00680E81" w:rsidRDefault="00680E81" w:rsidP="00680E81">
      <w:pPr>
        <w:rPr>
          <w:b/>
        </w:rPr>
      </w:pPr>
      <w:r>
        <w:rPr>
          <w:b/>
        </w:rPr>
        <w:t>Table Indicator Settings</w:t>
      </w:r>
    </w:p>
    <w:p w14:paraId="654EB6C2" w14:textId="77777777" w:rsidR="00680E81" w:rsidRPr="00680E81" w:rsidRDefault="00680E81" w:rsidP="006B1DBE">
      <w:pPr>
        <w:pStyle w:val="ListParagraph"/>
        <w:numPr>
          <w:ilvl w:val="0"/>
          <w:numId w:val="123"/>
        </w:numPr>
        <w:rPr>
          <w:b/>
        </w:rPr>
      </w:pPr>
      <w:r>
        <w:rPr>
          <w:b/>
        </w:rPr>
        <w:t>Notifier Scale</w:t>
      </w:r>
      <w:r>
        <w:t xml:space="preserve"> and </w:t>
      </w:r>
      <w:r>
        <w:rPr>
          <w:b/>
        </w:rPr>
        <w:t xml:space="preserve">Notifier Thickness </w:t>
      </w:r>
      <w:r>
        <w:t>determine the size of the indicator rings.</w:t>
      </w:r>
    </w:p>
    <w:p w14:paraId="654EB6C3" w14:textId="77777777" w:rsidR="00680E81" w:rsidRPr="00B12DC4" w:rsidRDefault="00680E81" w:rsidP="006B1DBE">
      <w:pPr>
        <w:pStyle w:val="ListParagraph"/>
        <w:numPr>
          <w:ilvl w:val="0"/>
          <w:numId w:val="123"/>
        </w:numPr>
        <w:rPr>
          <w:b/>
        </w:rPr>
      </w:pPr>
      <w:r>
        <w:rPr>
          <w:b/>
        </w:rPr>
        <w:t>Course Indicator Size</w:t>
      </w:r>
      <w:r>
        <w:t xml:space="preserve"> determines the size of the dots that show on tables to indicate which course the table is on.</w:t>
      </w:r>
    </w:p>
    <w:p w14:paraId="654EB6C4" w14:textId="77777777" w:rsidR="00B12DC4" w:rsidRDefault="00B12DC4" w:rsidP="00B12DC4">
      <w:pPr>
        <w:rPr>
          <w:b/>
        </w:rPr>
      </w:pPr>
      <w:r>
        <w:rPr>
          <w:b/>
        </w:rPr>
        <w:t>Segment Thresholds</w:t>
      </w:r>
    </w:p>
    <w:p w14:paraId="654EB6C5" w14:textId="77777777" w:rsidR="00B12DC4" w:rsidRPr="00B12DC4" w:rsidRDefault="00B12DC4" w:rsidP="00B12DC4">
      <w:r>
        <w:t>This area lets you define the times (in minutes) for the various table indicators to show on the floorplan.</w:t>
      </w:r>
    </w:p>
    <w:p w14:paraId="654EB6C6" w14:textId="77777777" w:rsidR="00655639" w:rsidRDefault="00655639">
      <w:pPr>
        <w:spacing w:before="0" w:after="0"/>
      </w:pPr>
      <w:r>
        <w:br w:type="page"/>
      </w:r>
    </w:p>
    <w:p w14:paraId="654EB6C7" w14:textId="77777777" w:rsidR="00655639" w:rsidRPr="00925CA2" w:rsidRDefault="00655639" w:rsidP="00655639"/>
    <w:p w14:paraId="654EB6C8" w14:textId="77777777" w:rsidR="00F3764A" w:rsidRDefault="00F3764A" w:rsidP="00F3764A">
      <w:pPr>
        <w:pStyle w:val="Heading2"/>
      </w:pPr>
      <w:bookmarkStart w:id="244" w:name="_Toc503525522"/>
      <w:r>
        <w:t>Payment Methods</w:t>
      </w:r>
      <w:bookmarkEnd w:id="244"/>
      <w:r w:rsidR="00F16E31">
        <w:fldChar w:fldCharType="begin"/>
      </w:r>
      <w:r>
        <w:instrText xml:space="preserve"> XE "Payment Methods” </w:instrText>
      </w:r>
      <w:r w:rsidR="00F16E31">
        <w:fldChar w:fldCharType="end"/>
      </w:r>
    </w:p>
    <w:p w14:paraId="654EB6C9" w14:textId="77777777" w:rsidR="00F3764A" w:rsidRDefault="00F3764A" w:rsidP="00F3764A">
      <w:r>
        <w:t>This screen lets you add, edit, or deactivate the</w:t>
      </w:r>
      <w:r w:rsidR="00E807BA">
        <w:t xml:space="preserve"> payment types </w:t>
      </w:r>
      <w:r>
        <w:t>you accept.</w:t>
      </w:r>
    </w:p>
    <w:p w14:paraId="654EB6CA" w14:textId="77777777" w:rsidR="00F3764A" w:rsidRPr="00DE46D0" w:rsidRDefault="00F3764A" w:rsidP="00F3764A">
      <w:r w:rsidRPr="00DE46D0">
        <w:t xml:space="preserve">To access this screen, go to Manager Options </w:t>
      </w:r>
      <w:r w:rsidRPr="00DE46D0">
        <w:sym w:font="Wingdings" w:char="F0E0"/>
      </w:r>
      <w:r w:rsidRPr="00DE46D0">
        <w:t xml:space="preserve"> Configuration </w:t>
      </w:r>
      <w:r w:rsidRPr="00DE46D0">
        <w:sym w:font="Wingdings" w:char="F0E0"/>
      </w:r>
      <w:r w:rsidRPr="00DE46D0">
        <w:t xml:space="preserve"> Payment Methods</w:t>
      </w:r>
      <w:r>
        <w:t>.</w:t>
      </w:r>
    </w:p>
    <w:p w14:paraId="654EB6CB" w14:textId="77777777" w:rsidR="00F3764A" w:rsidRDefault="00EA1708" w:rsidP="00F3764A">
      <w:pPr>
        <w:jc w:val="center"/>
      </w:pPr>
      <w:r>
        <w:rPr>
          <w:noProof/>
        </w:rPr>
        <w:drawing>
          <wp:inline distT="0" distB="0" distL="0" distR="0" wp14:anchorId="654EBA80" wp14:editId="654EBA81">
            <wp:extent cx="6400800" cy="53206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00800" cy="5320665"/>
                    </a:xfrm>
                    <a:prstGeom prst="rect">
                      <a:avLst/>
                    </a:prstGeom>
                  </pic:spPr>
                </pic:pic>
              </a:graphicData>
            </a:graphic>
          </wp:inline>
        </w:drawing>
      </w:r>
    </w:p>
    <w:p w14:paraId="654EB6CC" w14:textId="77777777" w:rsidR="00F3764A" w:rsidRDefault="00F3764A" w:rsidP="00F3764A">
      <w:r>
        <w:t xml:space="preserve">Use </w:t>
      </w:r>
      <w:r w:rsidRPr="00A54EA2">
        <w:rPr>
          <w:b/>
        </w:rPr>
        <w:t>New</w:t>
      </w:r>
      <w:r>
        <w:t xml:space="preserve"> and </w:t>
      </w:r>
      <w:r w:rsidRPr="00A54EA2">
        <w:rPr>
          <w:b/>
        </w:rPr>
        <w:t>Remove</w:t>
      </w:r>
      <w:r>
        <w:rPr>
          <w:b/>
        </w:rPr>
        <w:t xml:space="preserve"> </w:t>
      </w:r>
      <w:r>
        <w:t>to add/remove methods.  You cannot remove a payment type that has been used, but you can deactivate it.</w:t>
      </w:r>
    </w:p>
    <w:p w14:paraId="654EB6CD" w14:textId="77777777" w:rsidR="00F3764A" w:rsidRDefault="00F3764A" w:rsidP="00F3764A">
      <w:r>
        <w:br w:type="page"/>
      </w:r>
    </w:p>
    <w:p w14:paraId="654EB6CE" w14:textId="77777777" w:rsidR="00F3764A" w:rsidRPr="00A54EA2" w:rsidRDefault="00F3764A" w:rsidP="00F3764A">
      <w:r>
        <w:lastRenderedPageBreak/>
        <w:t xml:space="preserve">When you press </w:t>
      </w:r>
      <w:r w:rsidRPr="008E297C">
        <w:rPr>
          <w:b/>
        </w:rPr>
        <w:t>New</w:t>
      </w:r>
      <w:r>
        <w:t>, you’ll be prompted to choose a “type”.</w:t>
      </w:r>
    </w:p>
    <w:p w14:paraId="654EB6CF" w14:textId="77777777" w:rsidR="00F3764A" w:rsidRDefault="00F3764A" w:rsidP="00F3764A">
      <w:pPr>
        <w:jc w:val="center"/>
      </w:pPr>
      <w:r>
        <w:rPr>
          <w:noProof/>
          <w:lang w:eastAsia="zh-CN"/>
        </w:rPr>
        <w:drawing>
          <wp:inline distT="0" distB="0" distL="0" distR="0" wp14:anchorId="654EBA82" wp14:editId="654EBA83">
            <wp:extent cx="2524370" cy="3125972"/>
            <wp:effectExtent l="19050" t="0" r="9280" b="0"/>
            <wp:docPr id="3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cstate="print"/>
                    <a:srcRect/>
                    <a:stretch>
                      <a:fillRect/>
                    </a:stretch>
                  </pic:blipFill>
                  <pic:spPr bwMode="auto">
                    <a:xfrm>
                      <a:off x="0" y="0"/>
                      <a:ext cx="2528587" cy="3131193"/>
                    </a:xfrm>
                    <a:prstGeom prst="rect">
                      <a:avLst/>
                    </a:prstGeom>
                    <a:noFill/>
                    <a:ln w="9525">
                      <a:noFill/>
                      <a:miter lim="800000"/>
                      <a:headEnd/>
                      <a:tailEnd/>
                    </a:ln>
                  </pic:spPr>
                </pic:pic>
              </a:graphicData>
            </a:graphic>
          </wp:inline>
        </w:drawing>
      </w:r>
    </w:p>
    <w:p w14:paraId="654EB6D0" w14:textId="77777777" w:rsidR="00F3764A" w:rsidRPr="0057078A" w:rsidRDefault="00F3764A" w:rsidP="006B1DBE">
      <w:pPr>
        <w:numPr>
          <w:ilvl w:val="0"/>
          <w:numId w:val="46"/>
        </w:numPr>
      </w:pPr>
      <w:r w:rsidRPr="00796D88">
        <w:rPr>
          <w:b/>
        </w:rPr>
        <w:t>Name</w:t>
      </w:r>
      <w:r>
        <w:t xml:space="preserve"> is where you enter</w:t>
      </w:r>
      <w:r w:rsidRPr="0057078A">
        <w:t xml:space="preserve"> </w:t>
      </w:r>
      <w:r>
        <w:t>t</w:t>
      </w:r>
      <w:r w:rsidRPr="0057078A">
        <w:t>he name of the method.</w:t>
      </w:r>
    </w:p>
    <w:p w14:paraId="654EB6D1" w14:textId="77777777" w:rsidR="00F3764A" w:rsidRPr="0057078A" w:rsidRDefault="00F3764A" w:rsidP="006B1DBE">
      <w:pPr>
        <w:numPr>
          <w:ilvl w:val="0"/>
          <w:numId w:val="46"/>
        </w:numPr>
      </w:pPr>
      <w:r w:rsidRPr="00796D88">
        <w:rPr>
          <w:b/>
        </w:rPr>
        <w:t>Alias</w:t>
      </w:r>
      <w:r w:rsidRPr="0057078A">
        <w:t xml:space="preserve"> </w:t>
      </w:r>
      <w:r>
        <w:t xml:space="preserve">is the </w:t>
      </w:r>
      <w:r w:rsidRPr="0057078A">
        <w:t>name of the method as it</w:t>
      </w:r>
      <w:r>
        <w:t xml:space="preserve"> will be</w:t>
      </w:r>
      <w:r w:rsidRPr="0057078A">
        <w:t xml:space="preserve"> display</w:t>
      </w:r>
      <w:r>
        <w:t>ed</w:t>
      </w:r>
      <w:r w:rsidRPr="0057078A">
        <w:t xml:space="preserve"> on receipts.</w:t>
      </w:r>
    </w:p>
    <w:p w14:paraId="654EB6D2" w14:textId="77777777" w:rsidR="00F3764A" w:rsidRPr="0057078A" w:rsidRDefault="00F3764A" w:rsidP="006B1DBE">
      <w:pPr>
        <w:numPr>
          <w:ilvl w:val="0"/>
          <w:numId w:val="46"/>
        </w:numPr>
      </w:pPr>
      <w:r w:rsidRPr="00796D88">
        <w:rPr>
          <w:b/>
        </w:rPr>
        <w:t>Type</w:t>
      </w:r>
      <w:r w:rsidRPr="0057078A">
        <w:t xml:space="preserve"> </w:t>
      </w:r>
      <w:r>
        <w:t>is where you choose the</w:t>
      </w:r>
      <w:r w:rsidRPr="0057078A">
        <w:t xml:space="preserve"> style of funds the method is (cash, credit card, on account, gift card, etc).  Once a type is chosen for a new method, it cannot be changed, so you’ll have to remove a method if you choose the wrong type.</w:t>
      </w:r>
    </w:p>
    <w:p w14:paraId="654EB6D3" w14:textId="77777777" w:rsidR="00F3764A" w:rsidRPr="0057078A" w:rsidRDefault="00F3764A" w:rsidP="006B1DBE">
      <w:pPr>
        <w:numPr>
          <w:ilvl w:val="1"/>
          <w:numId w:val="46"/>
        </w:numPr>
      </w:pPr>
      <w:r w:rsidRPr="0057078A">
        <w:t>The type also determines if you can choose a currency or not (i.e. credit card types cannot be linked to currency).</w:t>
      </w:r>
    </w:p>
    <w:p w14:paraId="654EB6D4" w14:textId="77777777" w:rsidR="00F3764A" w:rsidRPr="0057078A" w:rsidRDefault="00F3764A" w:rsidP="006B1DBE">
      <w:pPr>
        <w:numPr>
          <w:ilvl w:val="0"/>
          <w:numId w:val="46"/>
        </w:numPr>
      </w:pPr>
      <w:r w:rsidRPr="00796D88">
        <w:rPr>
          <w:b/>
        </w:rPr>
        <w:t>Currency</w:t>
      </w:r>
      <w:r w:rsidRPr="0057078A">
        <w:t xml:space="preserve"> </w:t>
      </w:r>
      <w:r w:rsidR="00EA1708">
        <w:t>let</w:t>
      </w:r>
      <w:r>
        <w:t>s you choose</w:t>
      </w:r>
      <w:r w:rsidRPr="0057078A">
        <w:t xml:space="preserve"> a</w:t>
      </w:r>
      <w:r>
        <w:t xml:space="preserve"> currency to base the method on, when the method is cash.</w:t>
      </w:r>
    </w:p>
    <w:p w14:paraId="654EB6D5" w14:textId="77777777" w:rsidR="00F3764A" w:rsidRPr="0057078A" w:rsidRDefault="00F3764A" w:rsidP="006B1DBE">
      <w:pPr>
        <w:numPr>
          <w:ilvl w:val="0"/>
          <w:numId w:val="46"/>
        </w:numPr>
      </w:pPr>
      <w:r w:rsidRPr="00796D88">
        <w:rPr>
          <w:b/>
        </w:rPr>
        <w:t>Optional Prompt</w:t>
      </w:r>
      <w:r w:rsidRPr="0057078A">
        <w:t xml:space="preserve"> </w:t>
      </w:r>
      <w:r>
        <w:t xml:space="preserve">allows you to attach a </w:t>
      </w:r>
      <w:r w:rsidRPr="0057078A">
        <w:t>prompt</w:t>
      </w:r>
      <w:r>
        <w:t xml:space="preserve"> to a payment method.  T</w:t>
      </w:r>
      <w:r w:rsidRPr="0057078A">
        <w:t>he user</w:t>
      </w:r>
      <w:r>
        <w:t xml:space="preserve"> has</w:t>
      </w:r>
      <w:r w:rsidRPr="0057078A">
        <w:t xml:space="preserve"> to enter more information about the payment, such as a gift certificate number or a coupon code.</w:t>
      </w:r>
    </w:p>
    <w:p w14:paraId="654EB6D6" w14:textId="77777777" w:rsidR="00F3764A" w:rsidRDefault="00F3764A" w:rsidP="006B1DBE">
      <w:pPr>
        <w:numPr>
          <w:ilvl w:val="0"/>
          <w:numId w:val="46"/>
        </w:numPr>
      </w:pPr>
      <w:r w:rsidRPr="00796D88">
        <w:rPr>
          <w:b/>
        </w:rPr>
        <w:t>Over is Tip</w:t>
      </w:r>
      <w:r w:rsidRPr="0057078A">
        <w:t xml:space="preserve"> </w:t>
      </w:r>
      <w:r>
        <w:t xml:space="preserve">determines if </w:t>
      </w:r>
      <w:r w:rsidRPr="0057078A">
        <w:t>any amount that goes over the balance due is</w:t>
      </w:r>
      <w:r>
        <w:t xml:space="preserve"> automatically considered a tip, and no further payment is required.  The server should enter the total amount that the customer is paying, and should not enter the tip separately.</w:t>
      </w:r>
    </w:p>
    <w:p w14:paraId="654EB6D7" w14:textId="77777777" w:rsidR="00EA1708" w:rsidRPr="0057078A" w:rsidRDefault="00F3764A" w:rsidP="00EA1708">
      <w:pPr>
        <w:ind w:left="720"/>
      </w:pPr>
      <w:r>
        <w:t>When turned off, any amount over the balance due is assumed to be change that will be given back to the customer.</w:t>
      </w:r>
    </w:p>
    <w:p w14:paraId="654EB6D8" w14:textId="77777777" w:rsidR="00EA1708" w:rsidRPr="00EA1708" w:rsidRDefault="00EA1708" w:rsidP="006B1DBE">
      <w:pPr>
        <w:numPr>
          <w:ilvl w:val="0"/>
          <w:numId w:val="46"/>
        </w:numPr>
      </w:pPr>
      <w:r>
        <w:rPr>
          <w:b/>
        </w:rPr>
        <w:t>Do Not Allow Tips</w:t>
      </w:r>
      <w:r>
        <w:t xml:space="preserve"> lets you disable the ability for the payment type to apply tips to a check.</w:t>
      </w:r>
    </w:p>
    <w:p w14:paraId="654EB6D9" w14:textId="77777777" w:rsidR="00F3764A" w:rsidRDefault="00F3764A" w:rsidP="006B1DBE">
      <w:pPr>
        <w:numPr>
          <w:ilvl w:val="0"/>
          <w:numId w:val="46"/>
        </w:numPr>
      </w:pPr>
      <w:r w:rsidRPr="00796D88">
        <w:rPr>
          <w:b/>
        </w:rPr>
        <w:t>Trigger Drawer</w:t>
      </w:r>
      <w:r w:rsidRPr="0057078A">
        <w:t xml:space="preserve"> </w:t>
      </w:r>
      <w:r>
        <w:t xml:space="preserve">determines if </w:t>
      </w:r>
      <w:r w:rsidRPr="0057078A">
        <w:t>the cash drawer opens when this payment type is used.</w:t>
      </w:r>
    </w:p>
    <w:p w14:paraId="654EB6DA" w14:textId="77777777" w:rsidR="00EA1708" w:rsidRPr="0057078A" w:rsidRDefault="00EA1708" w:rsidP="006B1DBE">
      <w:pPr>
        <w:numPr>
          <w:ilvl w:val="0"/>
          <w:numId w:val="46"/>
        </w:numPr>
      </w:pPr>
      <w:r>
        <w:rPr>
          <w:b/>
        </w:rPr>
        <w:t>Do Not Post to PMS</w:t>
      </w:r>
      <w:r>
        <w:t xml:space="preserve"> is only used in environments where Avrio is integrated with a hotel property management system.  If this setting is turned on, checks containing this payment method will not be posted to the to the hotel PMS.</w:t>
      </w:r>
    </w:p>
    <w:p w14:paraId="654EB6DB" w14:textId="77777777" w:rsidR="00F3764A" w:rsidRPr="0057078A" w:rsidRDefault="00F3764A" w:rsidP="006B1DBE">
      <w:pPr>
        <w:numPr>
          <w:ilvl w:val="0"/>
          <w:numId w:val="46"/>
        </w:numPr>
      </w:pPr>
      <w:r w:rsidRPr="00796D88">
        <w:rPr>
          <w:b/>
        </w:rPr>
        <w:t>Charge Tip Rate</w:t>
      </w:r>
      <w:r w:rsidRPr="0057078A">
        <w:t xml:space="preserve"> </w:t>
      </w:r>
      <w:r>
        <w:t>lets you charge your servers w</w:t>
      </w:r>
      <w:r w:rsidRPr="0057078A">
        <w:t>hen a</w:t>
      </w:r>
      <w:r>
        <w:t xml:space="preserve"> they</w:t>
      </w:r>
      <w:r w:rsidRPr="0057078A">
        <w:t xml:space="preserve"> accepts a tip </w:t>
      </w:r>
      <w:r>
        <w:t>on this payment method</w:t>
      </w:r>
      <w:r w:rsidRPr="0057078A">
        <w:t>.</w:t>
      </w:r>
      <w:r w:rsidR="00EA1708">
        <w:t xml:space="preserve">  The dollar value generated by this function will be added to their “net cash owing”</w:t>
      </w:r>
    </w:p>
    <w:p w14:paraId="654EB6DC" w14:textId="77777777" w:rsidR="00EA1708" w:rsidRDefault="00EA1708" w:rsidP="006B1DBE">
      <w:pPr>
        <w:numPr>
          <w:ilvl w:val="0"/>
          <w:numId w:val="46"/>
        </w:numPr>
      </w:pPr>
      <w:r w:rsidRPr="00EA1708">
        <w:rPr>
          <w:b/>
        </w:rPr>
        <w:lastRenderedPageBreak/>
        <w:t>Credit Suppress Sign Amount</w:t>
      </w:r>
      <w:r>
        <w:t xml:space="preserve"> is used to determine if a signature line will appear on integrated credit card slips printed by Avrio, based on the dollar value of the check.</w:t>
      </w:r>
    </w:p>
    <w:p w14:paraId="654EB6DD" w14:textId="77777777" w:rsidR="00EA1708" w:rsidRDefault="00EA1708" w:rsidP="006B1DBE">
      <w:pPr>
        <w:numPr>
          <w:ilvl w:val="0"/>
          <w:numId w:val="46"/>
        </w:numPr>
      </w:pPr>
      <w:r w:rsidRPr="00EA1708">
        <w:rPr>
          <w:b/>
        </w:rPr>
        <w:t xml:space="preserve">Credit Suppress </w:t>
      </w:r>
      <w:r>
        <w:rPr>
          <w:b/>
        </w:rPr>
        <w:t xml:space="preserve">Slip </w:t>
      </w:r>
      <w:r w:rsidRPr="00EA1708">
        <w:rPr>
          <w:b/>
        </w:rPr>
        <w:t>Amount</w:t>
      </w:r>
      <w:r>
        <w:t xml:space="preserve"> is used to determine if credit card slips will print, based on the dollar value of the check.</w:t>
      </w:r>
    </w:p>
    <w:p w14:paraId="654EB6DE" w14:textId="77777777" w:rsidR="00EA1708" w:rsidRDefault="00602FB9" w:rsidP="006B1DBE">
      <w:pPr>
        <w:numPr>
          <w:ilvl w:val="0"/>
          <w:numId w:val="46"/>
        </w:numPr>
      </w:pPr>
      <w:r>
        <w:rPr>
          <w:b/>
        </w:rPr>
        <w:t xml:space="preserve">Default Amount </w:t>
      </w:r>
      <w:r>
        <w:t>forces the payment method to apply the specified dollar value to the check when the payment method is used.</w:t>
      </w:r>
    </w:p>
    <w:p w14:paraId="654EB6DF" w14:textId="77777777" w:rsidR="00602FB9" w:rsidRDefault="00602FB9" w:rsidP="006B1DBE">
      <w:pPr>
        <w:numPr>
          <w:ilvl w:val="0"/>
          <w:numId w:val="46"/>
        </w:numPr>
      </w:pPr>
      <w:r>
        <w:rPr>
          <w:b/>
        </w:rPr>
        <w:t>Fixed Amount</w:t>
      </w:r>
      <w:r>
        <w:t xml:space="preserve"> set the “Default Amount” (as described above) as fixed, so it cannot be changed after being applied to a check</w:t>
      </w:r>
    </w:p>
    <w:p w14:paraId="654EB6E0" w14:textId="77777777" w:rsidR="00602FB9" w:rsidRDefault="00602FB9" w:rsidP="006B1DBE">
      <w:pPr>
        <w:numPr>
          <w:ilvl w:val="0"/>
          <w:numId w:val="46"/>
        </w:numPr>
      </w:pPr>
      <w:r>
        <w:rPr>
          <w:b/>
        </w:rPr>
        <w:t xml:space="preserve">Interface ID </w:t>
      </w:r>
      <w:r>
        <w:t>is used to attach an ID # to this payment method, for use in various integration or exports</w:t>
      </w:r>
    </w:p>
    <w:p w14:paraId="654EB6E1" w14:textId="77777777" w:rsidR="00F3764A" w:rsidRDefault="00F3764A" w:rsidP="006B1DBE">
      <w:pPr>
        <w:numPr>
          <w:ilvl w:val="0"/>
          <w:numId w:val="46"/>
        </w:numPr>
      </w:pPr>
      <w:r w:rsidRPr="00EA1708">
        <w:rPr>
          <w:b/>
        </w:rPr>
        <w:t>Active</w:t>
      </w:r>
      <w:r w:rsidRPr="0057078A">
        <w:t xml:space="preserve"> </w:t>
      </w:r>
      <w:r>
        <w:t>lets you a</w:t>
      </w:r>
      <w:r w:rsidRPr="0057078A">
        <w:t>ctivat</w:t>
      </w:r>
      <w:r>
        <w:t>e</w:t>
      </w:r>
      <w:r w:rsidRPr="0057078A">
        <w:t xml:space="preserve"> or deactivate the method.  Once a payment method has been used, you cannot remove it</w:t>
      </w:r>
      <w:r>
        <w:t>,</w:t>
      </w:r>
      <w:r w:rsidRPr="0057078A">
        <w:t xml:space="preserve"> </w:t>
      </w:r>
      <w:r>
        <w:t>y</w:t>
      </w:r>
      <w:r w:rsidRPr="0057078A">
        <w:t>ou can only deactivate it to stop it from being used again.</w:t>
      </w:r>
    </w:p>
    <w:p w14:paraId="654EB6E2" w14:textId="77777777" w:rsidR="00602FB9" w:rsidRDefault="00602FB9" w:rsidP="006B1DBE">
      <w:pPr>
        <w:numPr>
          <w:ilvl w:val="0"/>
          <w:numId w:val="46"/>
        </w:numPr>
      </w:pPr>
      <w:r>
        <w:rPr>
          <w:b/>
        </w:rPr>
        <w:t>Security Group</w:t>
      </w:r>
      <w:r>
        <w:t xml:space="preserve"> lets you assign this payment method to a security group, limiting which users can edit it.</w:t>
      </w:r>
    </w:p>
    <w:p w14:paraId="654EB6E3" w14:textId="77777777" w:rsidR="00F3764A" w:rsidRDefault="00F3764A" w:rsidP="00F3764A">
      <w:pPr>
        <w:spacing w:before="0" w:after="0"/>
      </w:pPr>
      <w:r>
        <w:br w:type="page"/>
      </w:r>
    </w:p>
    <w:p w14:paraId="654EB6E4" w14:textId="77777777" w:rsidR="00F3764A" w:rsidRDefault="00F3764A" w:rsidP="00F3764A">
      <w:pPr>
        <w:pStyle w:val="Heading2"/>
      </w:pPr>
      <w:bookmarkStart w:id="245" w:name="_Discount_Reasons"/>
      <w:bookmarkStart w:id="246" w:name="_Toc212956984"/>
      <w:bookmarkStart w:id="247" w:name="_Toc215460477"/>
      <w:bookmarkStart w:id="248" w:name="_Toc503525523"/>
      <w:bookmarkEnd w:id="245"/>
      <w:r>
        <w:lastRenderedPageBreak/>
        <w:t>Discount Reasons</w:t>
      </w:r>
      <w:bookmarkEnd w:id="246"/>
      <w:bookmarkEnd w:id="247"/>
      <w:bookmarkEnd w:id="248"/>
      <w:r w:rsidR="00F16E31">
        <w:fldChar w:fldCharType="begin"/>
      </w:r>
      <w:r>
        <w:instrText xml:space="preserve"> XE "Discount Reasons” </w:instrText>
      </w:r>
      <w:r w:rsidR="00F16E31">
        <w:fldChar w:fldCharType="end"/>
      </w:r>
    </w:p>
    <w:p w14:paraId="654EB6E5" w14:textId="77777777" w:rsidR="00F3764A" w:rsidRDefault="00F3764A" w:rsidP="00F3764A">
      <w:r>
        <w:t>The “Discount Reasons” screen is where you create/edit/remove discounts.</w:t>
      </w:r>
    </w:p>
    <w:p w14:paraId="654EB6E6" w14:textId="77777777" w:rsidR="00F3764A" w:rsidRDefault="00F3764A" w:rsidP="00F3764A">
      <w:r>
        <w:t xml:space="preserve">To access this screen, go to Manager Options </w:t>
      </w:r>
      <w:r>
        <w:sym w:font="Wingdings" w:char="F0E0"/>
      </w:r>
      <w:r>
        <w:t xml:space="preserve"> Configuration </w:t>
      </w:r>
      <w:r>
        <w:sym w:font="Wingdings" w:char="F0E0"/>
      </w:r>
      <w:r>
        <w:t xml:space="preserve"> Discount Reasons.</w:t>
      </w:r>
    </w:p>
    <w:p w14:paraId="654EB6E7" w14:textId="77777777" w:rsidR="00F3764A" w:rsidRDefault="00F3764A" w:rsidP="00F3764A">
      <w:r>
        <w:t xml:space="preserve">Press </w:t>
      </w:r>
      <w:r w:rsidRPr="00ED0EFB">
        <w:rPr>
          <w:b/>
        </w:rPr>
        <w:t>New</w:t>
      </w:r>
      <w:r>
        <w:t xml:space="preserve"> to create a new discount.  You can select “Percent Off” to create discounts that takes a percentage off an item or bill, or “Value Off” discounts that take a dollar value off an item or bill.</w:t>
      </w:r>
    </w:p>
    <w:p w14:paraId="654EB6E8" w14:textId="77777777" w:rsidR="00F3764A" w:rsidRPr="00CF6CA1" w:rsidRDefault="00F3764A" w:rsidP="00F3764A">
      <w:r>
        <w:t>If a discount will be</w:t>
      </w:r>
      <w:r w:rsidRPr="00CF6CA1">
        <w:t xml:space="preserve"> assigned to a client, </w:t>
      </w:r>
      <w:r>
        <w:t xml:space="preserve">it </w:t>
      </w:r>
      <w:r w:rsidRPr="00FA4D1A">
        <w:rPr>
          <w:u w:val="single"/>
        </w:rPr>
        <w:t>cannot</w:t>
      </w:r>
      <w:r>
        <w:t xml:space="preserve"> be</w:t>
      </w:r>
      <w:r w:rsidRPr="00CF6CA1">
        <w:t xml:space="preserve"> an open amount </w:t>
      </w:r>
      <w:r>
        <w:t xml:space="preserve">and you </w:t>
      </w:r>
      <w:r w:rsidRPr="00FA4D1A">
        <w:rPr>
          <w:u w:val="single"/>
        </w:rPr>
        <w:t>cannot</w:t>
      </w:r>
      <w:r>
        <w:t xml:space="preserve"> set it to inactive.</w:t>
      </w:r>
    </w:p>
    <w:p w14:paraId="654EB6E9" w14:textId="77777777" w:rsidR="00F3764A" w:rsidRDefault="00F07CC3" w:rsidP="00F3764A">
      <w:pPr>
        <w:jc w:val="center"/>
      </w:pPr>
      <w:r>
        <w:rPr>
          <w:noProof/>
        </w:rPr>
        <w:drawing>
          <wp:inline distT="0" distB="0" distL="0" distR="0" wp14:anchorId="654EBA84" wp14:editId="654EBA85">
            <wp:extent cx="6400800" cy="54933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00800" cy="5493385"/>
                    </a:xfrm>
                    <a:prstGeom prst="rect">
                      <a:avLst/>
                    </a:prstGeom>
                  </pic:spPr>
                </pic:pic>
              </a:graphicData>
            </a:graphic>
          </wp:inline>
        </w:drawing>
      </w:r>
    </w:p>
    <w:p w14:paraId="654EB6EA" w14:textId="77777777" w:rsidR="00F3764A" w:rsidRDefault="00F3764A" w:rsidP="00F3764A">
      <w:pPr>
        <w:jc w:val="center"/>
      </w:pPr>
    </w:p>
    <w:p w14:paraId="654EB6EB" w14:textId="77777777" w:rsidR="00F3764A" w:rsidRDefault="00F3764A" w:rsidP="00F3764A">
      <w:pPr>
        <w:jc w:val="center"/>
      </w:pPr>
      <w:r>
        <w:br w:type="page"/>
      </w:r>
    </w:p>
    <w:p w14:paraId="654EB6EC" w14:textId="77777777" w:rsidR="00F07CC3" w:rsidRDefault="00F07CC3" w:rsidP="00F07CC3">
      <w:pPr>
        <w:numPr>
          <w:ilvl w:val="0"/>
          <w:numId w:val="19"/>
        </w:numPr>
      </w:pPr>
      <w:r>
        <w:rPr>
          <w:b/>
        </w:rPr>
        <w:lastRenderedPageBreak/>
        <w:t>N</w:t>
      </w:r>
      <w:r w:rsidRPr="00CA03B4">
        <w:rPr>
          <w:b/>
        </w:rPr>
        <w:t>ame</w:t>
      </w:r>
      <w:r>
        <w:t xml:space="preserve"> is where you enter the name of the discount.</w:t>
      </w:r>
    </w:p>
    <w:p w14:paraId="654EB6ED" w14:textId="77777777" w:rsidR="00F3764A" w:rsidRDefault="00F3764A" w:rsidP="008A51F2">
      <w:pPr>
        <w:numPr>
          <w:ilvl w:val="0"/>
          <w:numId w:val="19"/>
        </w:numPr>
      </w:pPr>
      <w:r w:rsidRPr="00D12379">
        <w:rPr>
          <w:b/>
        </w:rPr>
        <w:t>Type</w:t>
      </w:r>
      <w:r>
        <w:t xml:space="preserve"> lets you select either “Percent Off” or “Value Off”</w:t>
      </w:r>
    </w:p>
    <w:p w14:paraId="654EB6EE" w14:textId="77777777" w:rsidR="00F07CC3" w:rsidRPr="006F4472" w:rsidRDefault="00F07CC3" w:rsidP="008A51F2">
      <w:pPr>
        <w:numPr>
          <w:ilvl w:val="0"/>
          <w:numId w:val="19"/>
        </w:numPr>
      </w:pPr>
      <w:r>
        <w:rPr>
          <w:b/>
        </w:rPr>
        <w:t xml:space="preserve">Loyalty Type </w:t>
      </w:r>
      <w:r>
        <w:t xml:space="preserve">lets you </w:t>
      </w:r>
      <w:r w:rsidR="005753BC">
        <w:t>affiliate</w:t>
      </w:r>
      <w:r>
        <w:t xml:space="preserve"> the discount with Avrio’s own loyalty system, or one that it integrates with.</w:t>
      </w:r>
      <w:r w:rsidR="005753BC">
        <w:t xml:space="preserve">  This would typically be used when a discount should be removing points from a client’s account.</w:t>
      </w:r>
    </w:p>
    <w:p w14:paraId="654EB6EF" w14:textId="77777777" w:rsidR="00F3764A" w:rsidRPr="00CA03B4" w:rsidRDefault="00F3764A" w:rsidP="008A51F2">
      <w:pPr>
        <w:numPr>
          <w:ilvl w:val="0"/>
          <w:numId w:val="19"/>
        </w:numPr>
        <w:rPr>
          <w:b/>
        </w:rPr>
      </w:pPr>
      <w:r w:rsidRPr="00CA03B4">
        <w:rPr>
          <w:b/>
        </w:rPr>
        <w:t>Open Amount</w:t>
      </w:r>
      <w:r>
        <w:t xml:space="preserve"> lets you make the discount an open amount.</w:t>
      </w:r>
    </w:p>
    <w:p w14:paraId="654EB6F0" w14:textId="77777777" w:rsidR="00F3764A" w:rsidRDefault="00F3764A" w:rsidP="008A51F2">
      <w:pPr>
        <w:numPr>
          <w:ilvl w:val="0"/>
          <w:numId w:val="19"/>
        </w:numPr>
      </w:pPr>
      <w:r w:rsidRPr="00CA03B4">
        <w:rPr>
          <w:b/>
        </w:rPr>
        <w:t>Amount</w:t>
      </w:r>
      <w:r>
        <w:t xml:space="preserve"> is where you enter the percentage/dollar amount of the discount, if “Open Amount” is not checked.</w:t>
      </w:r>
    </w:p>
    <w:p w14:paraId="654EB6F1" w14:textId="77777777" w:rsidR="005753BC" w:rsidRDefault="005753BC" w:rsidP="008A51F2">
      <w:pPr>
        <w:numPr>
          <w:ilvl w:val="0"/>
          <w:numId w:val="19"/>
        </w:numPr>
      </w:pPr>
      <w:r>
        <w:rPr>
          <w:b/>
        </w:rPr>
        <w:t xml:space="preserve">Interface ID </w:t>
      </w:r>
      <w:r>
        <w:t>is used to attach an ID # to the discount, for use with exports or integrations</w:t>
      </w:r>
    </w:p>
    <w:p w14:paraId="654EB6F2" w14:textId="77777777" w:rsidR="00D76246" w:rsidRPr="00D76246" w:rsidRDefault="00D76246" w:rsidP="008A51F2">
      <w:pPr>
        <w:numPr>
          <w:ilvl w:val="0"/>
          <w:numId w:val="19"/>
        </w:numPr>
        <w:rPr>
          <w:b/>
        </w:rPr>
      </w:pPr>
      <w:r w:rsidRPr="00D76246">
        <w:rPr>
          <w:b/>
        </w:rPr>
        <w:t xml:space="preserve">Visible </w:t>
      </w:r>
      <w:r>
        <w:t>determines if the discount is visible in the list of discounts when a user attempts to apply a discount to a check.  You may want to hide the discount if it’s only being used on client profiles, for example.</w:t>
      </w:r>
    </w:p>
    <w:p w14:paraId="654EB6F3" w14:textId="77777777" w:rsidR="00F3764A" w:rsidRDefault="00F3764A" w:rsidP="008A51F2">
      <w:pPr>
        <w:numPr>
          <w:ilvl w:val="0"/>
          <w:numId w:val="19"/>
        </w:numPr>
      </w:pPr>
      <w:r w:rsidRPr="00CA03B4">
        <w:rPr>
          <w:b/>
        </w:rPr>
        <w:t>Active</w:t>
      </w:r>
      <w:r>
        <w:t xml:space="preserve"> determines if the discount is available/unavailable for use.  You cannot remove a discount that has been used in a transaction, so set it to inactive if you don’t want it being used again.</w:t>
      </w:r>
    </w:p>
    <w:p w14:paraId="654EB6F4" w14:textId="77777777" w:rsidR="00F3764A" w:rsidRDefault="00F3764A" w:rsidP="008A51F2">
      <w:pPr>
        <w:numPr>
          <w:ilvl w:val="0"/>
          <w:numId w:val="19"/>
        </w:numPr>
      </w:pPr>
      <w:r w:rsidRPr="00CA03B4">
        <w:rPr>
          <w:b/>
        </w:rPr>
        <w:t>Role to Authorize</w:t>
      </w:r>
      <w:r>
        <w:t xml:space="preserve"> determines the type of employee that can give this discount.  You can determine an employee’s role in the </w:t>
      </w:r>
      <w:r w:rsidRPr="00123476">
        <w:rPr>
          <w:b/>
        </w:rPr>
        <w:t>Employee</w:t>
      </w:r>
      <w:r>
        <w:rPr>
          <w:b/>
        </w:rPr>
        <w:t>s</w:t>
      </w:r>
      <w:r>
        <w:t xml:space="preserve"> </w:t>
      </w:r>
      <w:r>
        <w:sym w:font="Wingdings" w:char="F0E0"/>
      </w:r>
      <w:r>
        <w:t xml:space="preserve"> </w:t>
      </w:r>
      <w:r w:rsidRPr="00123476">
        <w:rPr>
          <w:b/>
        </w:rPr>
        <w:t>Security</w:t>
      </w:r>
      <w:r>
        <w:rPr>
          <w:b/>
        </w:rPr>
        <w:t xml:space="preserve"> </w:t>
      </w:r>
      <w:r>
        <w:t>menu.</w:t>
      </w:r>
    </w:p>
    <w:p w14:paraId="654EB6F5" w14:textId="77777777" w:rsidR="00F3764A" w:rsidRDefault="00F3764A" w:rsidP="008A51F2">
      <w:pPr>
        <w:numPr>
          <w:ilvl w:val="0"/>
          <w:numId w:val="19"/>
        </w:numPr>
      </w:pPr>
      <w:r w:rsidRPr="00CA03B4">
        <w:rPr>
          <w:b/>
        </w:rPr>
        <w:t>Role to Modify</w:t>
      </w:r>
      <w:r>
        <w:t xml:space="preserve"> determines which level an employee </w:t>
      </w:r>
      <w:r w:rsidR="00D76246">
        <w:t>must</w:t>
      </w:r>
      <w:r>
        <w:t xml:space="preserve"> be to modify this discount.</w:t>
      </w:r>
    </w:p>
    <w:p w14:paraId="654EB6F6" w14:textId="77777777" w:rsidR="00D76246" w:rsidRDefault="00D76246" w:rsidP="008A51F2">
      <w:pPr>
        <w:numPr>
          <w:ilvl w:val="0"/>
          <w:numId w:val="19"/>
        </w:numPr>
      </w:pPr>
      <w:r>
        <w:rPr>
          <w:b/>
        </w:rPr>
        <w:t>Allow Negative</w:t>
      </w:r>
      <w:r>
        <w:t xml:space="preserve"> determines if the discount can be used to make an item’s price become negative.</w:t>
      </w:r>
    </w:p>
    <w:p w14:paraId="654EB6F7" w14:textId="77777777" w:rsidR="00D76246" w:rsidRDefault="00D76246" w:rsidP="008A51F2">
      <w:pPr>
        <w:numPr>
          <w:ilvl w:val="0"/>
          <w:numId w:val="19"/>
        </w:numPr>
      </w:pPr>
      <w:r>
        <w:rPr>
          <w:b/>
        </w:rPr>
        <w:t>Affect Tax</w:t>
      </w:r>
      <w:r>
        <w:t xml:space="preserve"> determines if the is applied to the original price, or discounted price of an item</w:t>
      </w:r>
    </w:p>
    <w:p w14:paraId="654EB6F8" w14:textId="77777777" w:rsidR="00D76246" w:rsidRDefault="00D76246" w:rsidP="008A51F2">
      <w:pPr>
        <w:numPr>
          <w:ilvl w:val="0"/>
          <w:numId w:val="19"/>
        </w:numPr>
      </w:pPr>
      <w:r>
        <w:rPr>
          <w:b/>
        </w:rPr>
        <w:t xml:space="preserve">Apply To All Items </w:t>
      </w:r>
      <w:r>
        <w:t>determines if the discount will be applied to items on a check, or if it will simply remove a dollar value from the check.</w:t>
      </w:r>
    </w:p>
    <w:p w14:paraId="654EB6F9" w14:textId="77777777" w:rsidR="00D76246" w:rsidRDefault="00D76246" w:rsidP="008A51F2">
      <w:pPr>
        <w:numPr>
          <w:ilvl w:val="0"/>
          <w:numId w:val="19"/>
        </w:numPr>
      </w:pPr>
      <w:r>
        <w:rPr>
          <w:b/>
        </w:rPr>
        <w:t xml:space="preserve">Security Group </w:t>
      </w:r>
      <w:r>
        <w:t xml:space="preserve">lets you assign the discount to a security group, </w:t>
      </w:r>
      <w:r w:rsidR="00C8072B">
        <w:t>limiting which</w:t>
      </w:r>
      <w:r>
        <w:t xml:space="preserve"> users can </w:t>
      </w:r>
      <w:r w:rsidR="00C8072B">
        <w:t>edit it.</w:t>
      </w:r>
    </w:p>
    <w:p w14:paraId="654EB6FA" w14:textId="77777777" w:rsidR="00C8072B" w:rsidRDefault="00C8072B" w:rsidP="008A51F2">
      <w:pPr>
        <w:numPr>
          <w:ilvl w:val="0"/>
          <w:numId w:val="19"/>
        </w:numPr>
      </w:pPr>
      <w:r>
        <w:rPr>
          <w:b/>
        </w:rPr>
        <w:t>Points to Redeem</w:t>
      </w:r>
      <w:r>
        <w:t xml:space="preserve"> determines how many points are removed from a client’s account when this discount is applied to a check.</w:t>
      </w:r>
    </w:p>
    <w:p w14:paraId="654EB6FB" w14:textId="77777777" w:rsidR="00C8072B" w:rsidRDefault="00C8072B" w:rsidP="008A51F2">
      <w:pPr>
        <w:numPr>
          <w:ilvl w:val="0"/>
          <w:numId w:val="19"/>
        </w:numPr>
      </w:pPr>
      <w:r>
        <w:rPr>
          <w:b/>
        </w:rPr>
        <w:t>Prompt For Reason</w:t>
      </w:r>
      <w:r>
        <w:t xml:space="preserve"> causes a keyboard to appear on screen when the discount is used.</w:t>
      </w:r>
    </w:p>
    <w:p w14:paraId="654EB6FC" w14:textId="77777777" w:rsidR="00630075" w:rsidRPr="00630075" w:rsidRDefault="00630075" w:rsidP="008A51F2">
      <w:pPr>
        <w:numPr>
          <w:ilvl w:val="0"/>
          <w:numId w:val="19"/>
        </w:numPr>
      </w:pPr>
      <w:r>
        <w:rPr>
          <w:b/>
        </w:rPr>
        <w:t xml:space="preserve">Payment Method </w:t>
      </w:r>
      <w:r w:rsidRPr="00630075">
        <w:t xml:space="preserve">can </w:t>
      </w:r>
      <w:r>
        <w:t>be used to make the discount apply as a payment method on the check, instead of lowering the check total in any way.</w:t>
      </w:r>
    </w:p>
    <w:p w14:paraId="654EB6FD" w14:textId="77777777" w:rsidR="00F3764A" w:rsidRDefault="00F3764A" w:rsidP="00F3764A"/>
    <w:p w14:paraId="654EB6FE" w14:textId="77777777" w:rsidR="00F3764A" w:rsidRDefault="00F3764A" w:rsidP="00F3764A">
      <w:r>
        <w:br w:type="page"/>
      </w:r>
    </w:p>
    <w:p w14:paraId="654EB6FF" w14:textId="77777777" w:rsidR="00F3764A" w:rsidRDefault="00F3764A" w:rsidP="00F3764A">
      <w:pPr>
        <w:pStyle w:val="Heading2"/>
      </w:pPr>
      <w:bookmarkStart w:id="249" w:name="_Void_Reasons"/>
      <w:bookmarkStart w:id="250" w:name="_Toc182712073"/>
      <w:bookmarkStart w:id="251" w:name="_Toc212956985"/>
      <w:bookmarkStart w:id="252" w:name="_Toc215460478"/>
      <w:bookmarkStart w:id="253" w:name="_Toc503525524"/>
      <w:bookmarkEnd w:id="249"/>
      <w:r>
        <w:lastRenderedPageBreak/>
        <w:t>Void Reasons</w:t>
      </w:r>
      <w:bookmarkEnd w:id="250"/>
      <w:bookmarkEnd w:id="251"/>
      <w:bookmarkEnd w:id="252"/>
      <w:bookmarkEnd w:id="253"/>
      <w:r w:rsidR="00F16E31">
        <w:fldChar w:fldCharType="begin"/>
      </w:r>
      <w:r>
        <w:instrText xml:space="preserve"> XE "</w:instrText>
      </w:r>
      <w:r w:rsidRPr="009A358E">
        <w:instrText>Void Reasons</w:instrText>
      </w:r>
      <w:r>
        <w:instrText xml:space="preserve">" </w:instrText>
      </w:r>
      <w:r w:rsidR="00F16E31">
        <w:fldChar w:fldCharType="end"/>
      </w:r>
    </w:p>
    <w:p w14:paraId="654EB700" w14:textId="77777777" w:rsidR="00F3764A" w:rsidRDefault="00F3764A" w:rsidP="00F3764A">
      <w:r>
        <w:t>The “Void Reasons” screen lets you create/edit/remove the reasons that staff use to void items and orders.</w:t>
      </w:r>
    </w:p>
    <w:p w14:paraId="654EB701" w14:textId="77777777" w:rsidR="00F3764A" w:rsidRDefault="00F3764A" w:rsidP="00F3764A">
      <w:r>
        <w:t xml:space="preserve">To access this screen, go to Manager Options </w:t>
      </w:r>
      <w:r>
        <w:sym w:font="Wingdings" w:char="F0E0"/>
      </w:r>
      <w:r>
        <w:t xml:space="preserve"> Configuration </w:t>
      </w:r>
      <w:r>
        <w:sym w:font="Wingdings" w:char="F0E0"/>
      </w:r>
      <w:r>
        <w:t xml:space="preserve"> Void Reasons.</w:t>
      </w:r>
    </w:p>
    <w:p w14:paraId="654EB702" w14:textId="77777777" w:rsidR="00A16F3F" w:rsidRDefault="00A46099" w:rsidP="00A16F3F">
      <w:pPr>
        <w:jc w:val="center"/>
      </w:pPr>
      <w:r>
        <w:rPr>
          <w:noProof/>
        </w:rPr>
        <w:drawing>
          <wp:inline distT="0" distB="0" distL="0" distR="0" wp14:anchorId="654EBA86" wp14:editId="654EBA87">
            <wp:extent cx="5497032" cy="416626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97837" cy="4166873"/>
                    </a:xfrm>
                    <a:prstGeom prst="rect">
                      <a:avLst/>
                    </a:prstGeom>
                  </pic:spPr>
                </pic:pic>
              </a:graphicData>
            </a:graphic>
          </wp:inline>
        </w:drawing>
      </w:r>
    </w:p>
    <w:p w14:paraId="654EB703" w14:textId="77777777" w:rsidR="00A16F3F" w:rsidRDefault="00A16F3F" w:rsidP="00A16F3F">
      <w:pPr>
        <w:numPr>
          <w:ilvl w:val="0"/>
          <w:numId w:val="20"/>
        </w:numPr>
      </w:pPr>
      <w:r w:rsidRPr="009B71D5">
        <w:rPr>
          <w:b/>
        </w:rPr>
        <w:t>Name</w:t>
      </w:r>
      <w:r>
        <w:rPr>
          <w:b/>
        </w:rPr>
        <w:t xml:space="preserve"> </w:t>
      </w:r>
      <w:r w:rsidRPr="00FC60A1">
        <w:t>is where</w:t>
      </w:r>
      <w:r>
        <w:t xml:space="preserve"> you enter the description/reason.</w:t>
      </w:r>
    </w:p>
    <w:p w14:paraId="654EB704" w14:textId="77777777" w:rsidR="00A16F3F" w:rsidRDefault="00A16F3F" w:rsidP="00A16F3F">
      <w:pPr>
        <w:numPr>
          <w:ilvl w:val="0"/>
          <w:numId w:val="20"/>
        </w:numPr>
      </w:pPr>
      <w:r>
        <w:rPr>
          <w:b/>
        </w:rPr>
        <w:t xml:space="preserve">Void Type </w:t>
      </w:r>
      <w:r>
        <w:t xml:space="preserve">is you choose is the void is being used simply to void items, or is being used to </w:t>
      </w:r>
      <w:r w:rsidR="00A46099">
        <w:t>perform refunds</w:t>
      </w:r>
      <w:r>
        <w:t>.</w:t>
      </w:r>
    </w:p>
    <w:p w14:paraId="654EB705" w14:textId="77777777" w:rsidR="00A16F3F" w:rsidRPr="00752961" w:rsidRDefault="00A16F3F" w:rsidP="00A16F3F">
      <w:pPr>
        <w:numPr>
          <w:ilvl w:val="0"/>
          <w:numId w:val="20"/>
        </w:numPr>
      </w:pPr>
      <w:r w:rsidRPr="00752961">
        <w:rPr>
          <w:b/>
        </w:rPr>
        <w:t>Active</w:t>
      </w:r>
      <w:r w:rsidRPr="00752961">
        <w:t xml:space="preserve"> </w:t>
      </w:r>
      <w:r>
        <w:t>determines if t</w:t>
      </w:r>
      <w:r w:rsidRPr="00752961">
        <w:t>he void</w:t>
      </w:r>
      <w:r>
        <w:t xml:space="preserve"> is</w:t>
      </w:r>
      <w:r w:rsidRPr="00752961">
        <w:t xml:space="preserve"> available/unavailable for use.  Once a void reason has </w:t>
      </w:r>
      <w:r>
        <w:t>been used, you cannot remove it; deactivate to stop it from being used again.</w:t>
      </w:r>
    </w:p>
    <w:p w14:paraId="654EB706" w14:textId="77777777" w:rsidR="00A16F3F" w:rsidRDefault="00A46099" w:rsidP="00A16F3F">
      <w:pPr>
        <w:numPr>
          <w:ilvl w:val="0"/>
          <w:numId w:val="20"/>
        </w:numPr>
      </w:pPr>
      <w:r>
        <w:rPr>
          <w:b/>
        </w:rPr>
        <w:t>Role To Autho</w:t>
      </w:r>
      <w:r w:rsidR="00F634B5">
        <w:rPr>
          <w:b/>
        </w:rPr>
        <w:t>r</w:t>
      </w:r>
      <w:r>
        <w:rPr>
          <w:b/>
        </w:rPr>
        <w:t>ize</w:t>
      </w:r>
      <w:r w:rsidR="00A16F3F">
        <w:t xml:space="preserve"> determines which level an employee has to be to authorize the void.</w:t>
      </w:r>
    </w:p>
    <w:p w14:paraId="654EB707" w14:textId="77777777" w:rsidR="00A16F3F" w:rsidRDefault="00F634B5" w:rsidP="00A16F3F">
      <w:pPr>
        <w:numPr>
          <w:ilvl w:val="0"/>
          <w:numId w:val="20"/>
        </w:numPr>
      </w:pPr>
      <w:r>
        <w:rPr>
          <w:b/>
        </w:rPr>
        <w:t>Role to Modify</w:t>
      </w:r>
      <w:r w:rsidR="00A16F3F">
        <w:t xml:space="preserve"> determines which level an employee </w:t>
      </w:r>
      <w:r>
        <w:t>must</w:t>
      </w:r>
      <w:r w:rsidR="00A16F3F">
        <w:t xml:space="preserve"> be to modify the reason.  When used in conjunction with employee roles, you can allow an employee to modify some voids, without giving them access to all managerial options.</w:t>
      </w:r>
    </w:p>
    <w:p w14:paraId="654EB708" w14:textId="77777777" w:rsidR="00A16F3F" w:rsidRDefault="00F634B5" w:rsidP="003C3D8D">
      <w:pPr>
        <w:numPr>
          <w:ilvl w:val="0"/>
          <w:numId w:val="20"/>
        </w:numPr>
      </w:pPr>
      <w:r w:rsidRPr="00717B4D">
        <w:rPr>
          <w:b/>
        </w:rPr>
        <w:t xml:space="preserve">Security Group </w:t>
      </w:r>
      <w:r>
        <w:t>lets you assign the void to a security group, limiting which users can edit it.</w:t>
      </w:r>
    </w:p>
    <w:p w14:paraId="654EB709" w14:textId="77777777" w:rsidR="00F3764A" w:rsidRDefault="00F3764A">
      <w:pPr>
        <w:spacing w:before="0" w:after="0"/>
      </w:pPr>
      <w:r>
        <w:br w:type="page"/>
      </w:r>
    </w:p>
    <w:p w14:paraId="654EB70A" w14:textId="77777777" w:rsidR="00B21F0C" w:rsidRDefault="00B21F0C" w:rsidP="00B21F0C">
      <w:pPr>
        <w:pStyle w:val="Heading2"/>
      </w:pPr>
      <w:bookmarkStart w:id="254" w:name="_Toc503525525"/>
      <w:r>
        <w:lastRenderedPageBreak/>
        <w:t>Pay-In\Out Reasons and Blind Drops</w:t>
      </w:r>
      <w:bookmarkEnd w:id="254"/>
      <w:r>
        <w:t xml:space="preserve"> </w:t>
      </w:r>
      <w:r w:rsidR="00F16E31">
        <w:fldChar w:fldCharType="begin"/>
      </w:r>
      <w:r>
        <w:instrText xml:space="preserve"> XE "Pay-Ins\Outs\Blind Drops” </w:instrText>
      </w:r>
      <w:r w:rsidR="00F16E31">
        <w:fldChar w:fldCharType="end"/>
      </w:r>
    </w:p>
    <w:p w14:paraId="654EB70B" w14:textId="77777777" w:rsidR="00A76F50" w:rsidRPr="00A76F50" w:rsidRDefault="00A76F50" w:rsidP="00A76F50">
      <w:r>
        <w:t>This area lets you set up the reasons staff will use for pay-ins and pay-outs, and also lets your setup blind drops.</w:t>
      </w:r>
    </w:p>
    <w:bookmarkEnd w:id="67"/>
    <w:bookmarkEnd w:id="68"/>
    <w:p w14:paraId="654EB70C" w14:textId="77777777" w:rsidR="003E7225" w:rsidRDefault="003E7225" w:rsidP="003E7225">
      <w:pPr>
        <w:jc w:val="center"/>
      </w:pPr>
      <w:r>
        <w:rPr>
          <w:noProof/>
          <w:lang w:eastAsia="zh-CN"/>
        </w:rPr>
        <w:drawing>
          <wp:inline distT="0" distB="0" distL="0" distR="0" wp14:anchorId="654EBA88" wp14:editId="654EBA89">
            <wp:extent cx="6102985" cy="4572000"/>
            <wp:effectExtent l="19050" t="0" r="0" b="0"/>
            <wp:docPr id="3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cstate="print"/>
                    <a:srcRect/>
                    <a:stretch>
                      <a:fillRect/>
                    </a:stretch>
                  </pic:blipFill>
                  <pic:spPr bwMode="auto">
                    <a:xfrm>
                      <a:off x="0" y="0"/>
                      <a:ext cx="6102985" cy="4572000"/>
                    </a:xfrm>
                    <a:prstGeom prst="rect">
                      <a:avLst/>
                    </a:prstGeom>
                    <a:noFill/>
                    <a:ln w="9525">
                      <a:noFill/>
                      <a:miter lim="800000"/>
                      <a:headEnd/>
                      <a:tailEnd/>
                    </a:ln>
                  </pic:spPr>
                </pic:pic>
              </a:graphicData>
            </a:graphic>
          </wp:inline>
        </w:drawing>
      </w:r>
    </w:p>
    <w:p w14:paraId="654EB70D" w14:textId="77777777" w:rsidR="003E7225" w:rsidRDefault="003E7225" w:rsidP="003E7225"/>
    <w:p w14:paraId="654EB70E" w14:textId="77777777" w:rsidR="003E7225" w:rsidRDefault="003E7225" w:rsidP="003E7225">
      <w:r>
        <w:t xml:space="preserve">Press </w:t>
      </w:r>
      <w:r w:rsidRPr="003E7225">
        <w:rPr>
          <w:b/>
        </w:rPr>
        <w:t>New</w:t>
      </w:r>
      <w:r>
        <w:t xml:space="preserve"> to create a new reason, or select an existing reason to modify its properties.</w:t>
      </w:r>
    </w:p>
    <w:p w14:paraId="654EB70F" w14:textId="77777777" w:rsidR="003E7225" w:rsidRDefault="003E7225" w:rsidP="003E7225">
      <w:r w:rsidRPr="00005D60">
        <w:rPr>
          <w:b/>
        </w:rPr>
        <w:t>Name</w:t>
      </w:r>
      <w:r w:rsidR="009D041D">
        <w:t xml:space="preserve"> – The reason’s name.</w:t>
      </w:r>
    </w:p>
    <w:p w14:paraId="654EB710" w14:textId="77777777" w:rsidR="003E7225" w:rsidRDefault="003E7225" w:rsidP="003E7225">
      <w:r w:rsidRPr="00005D60">
        <w:rPr>
          <w:b/>
        </w:rPr>
        <w:t>Type</w:t>
      </w:r>
      <w:r w:rsidR="009D041D">
        <w:t xml:space="preserve"> – The type of transaction the reason can be used for, either a pay-in, pay-out, both, or a blind drop.  NOTE: if you want to be able to use the blind drop feature, you must create a reason that has a blind drop as the type</w:t>
      </w:r>
    </w:p>
    <w:p w14:paraId="654EB711" w14:textId="77777777" w:rsidR="003E7225" w:rsidRDefault="003E7225" w:rsidP="003E7225">
      <w:r w:rsidRPr="00005D60">
        <w:rPr>
          <w:b/>
        </w:rPr>
        <w:t>Non-Cash</w:t>
      </w:r>
      <w:r w:rsidR="009D041D">
        <w:t xml:space="preserve"> – If the transaction won’t be using cash, check this option.</w:t>
      </w:r>
    </w:p>
    <w:p w14:paraId="654EB712" w14:textId="77777777" w:rsidR="003E7225" w:rsidRDefault="003E7225" w:rsidP="003E7225">
      <w:r w:rsidRPr="00005D60">
        <w:rPr>
          <w:b/>
        </w:rPr>
        <w:t>GL-Account</w:t>
      </w:r>
      <w:r w:rsidR="009D041D">
        <w:t xml:space="preserve"> – If the transaction should be posted to a general ledger account, enter the account here.</w:t>
      </w:r>
    </w:p>
    <w:p w14:paraId="654EB713" w14:textId="77777777" w:rsidR="003E7225" w:rsidRDefault="003E7225" w:rsidP="003E7225">
      <w:r w:rsidRPr="00005D60">
        <w:rPr>
          <w:b/>
        </w:rPr>
        <w:t>Active</w:t>
      </w:r>
      <w:r w:rsidR="009D041D">
        <w:t xml:space="preserve"> – Determines if the reason can be used or not.</w:t>
      </w:r>
    </w:p>
    <w:p w14:paraId="654EB714" w14:textId="77777777" w:rsidR="003E7225" w:rsidRDefault="003E7225" w:rsidP="003E7225">
      <w:r w:rsidRPr="00005D60">
        <w:rPr>
          <w:b/>
        </w:rPr>
        <w:t>Role To Authorize</w:t>
      </w:r>
      <w:r w:rsidR="009D041D">
        <w:t xml:space="preserve"> – The role a staff member has to have in order to authorize this pay-in\out.</w:t>
      </w:r>
    </w:p>
    <w:p w14:paraId="654EB715" w14:textId="77777777" w:rsidR="009D041D" w:rsidRDefault="003E7225" w:rsidP="009D041D">
      <w:r w:rsidRPr="00005D60">
        <w:rPr>
          <w:b/>
        </w:rPr>
        <w:t>Role To Modify</w:t>
      </w:r>
      <w:r w:rsidR="009D041D">
        <w:t xml:space="preserve"> - </w:t>
      </w:r>
      <w:bookmarkStart w:id="255" w:name="_Toc212956976"/>
      <w:bookmarkStart w:id="256" w:name="_Toc215460469"/>
      <w:r w:rsidR="009D041D">
        <w:t xml:space="preserve">The role a staff member has to have in order to modify </w:t>
      </w:r>
      <w:r w:rsidR="009E7BDD">
        <w:t>this pay-in\out reason.</w:t>
      </w:r>
    </w:p>
    <w:p w14:paraId="654EB716" w14:textId="77777777" w:rsidR="009D041D" w:rsidRDefault="009D041D" w:rsidP="009D041D"/>
    <w:p w14:paraId="654EB717" w14:textId="77777777" w:rsidR="00456B65" w:rsidRDefault="00456B65" w:rsidP="009D041D">
      <w:pPr>
        <w:pStyle w:val="Heading2"/>
      </w:pPr>
      <w:bookmarkStart w:id="257" w:name="_Toc503525526"/>
      <w:r>
        <w:lastRenderedPageBreak/>
        <w:t>Gratuities</w:t>
      </w:r>
      <w:bookmarkEnd w:id="257"/>
    </w:p>
    <w:p w14:paraId="654EB718" w14:textId="77777777" w:rsidR="00456B65" w:rsidRDefault="00456B65" w:rsidP="00456B65">
      <w:r>
        <w:t>The gratuities area lets you create gratuities that servers can apply to checks.</w:t>
      </w:r>
    </w:p>
    <w:p w14:paraId="654EB719" w14:textId="77777777" w:rsidR="009F0183" w:rsidRDefault="009B3B94" w:rsidP="00145D38">
      <w:pPr>
        <w:jc w:val="center"/>
      </w:pPr>
      <w:r>
        <w:rPr>
          <w:noProof/>
        </w:rPr>
        <w:drawing>
          <wp:inline distT="0" distB="0" distL="0" distR="0" wp14:anchorId="654EBA8A" wp14:editId="654EBA8B">
            <wp:extent cx="6076950" cy="56483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76950" cy="5648325"/>
                    </a:xfrm>
                    <a:prstGeom prst="rect">
                      <a:avLst/>
                    </a:prstGeom>
                  </pic:spPr>
                </pic:pic>
              </a:graphicData>
            </a:graphic>
          </wp:inline>
        </w:drawing>
      </w:r>
    </w:p>
    <w:p w14:paraId="654EB71A" w14:textId="77777777" w:rsidR="009F0183" w:rsidRDefault="009F0183" w:rsidP="006B1DBE">
      <w:pPr>
        <w:pStyle w:val="ListParagraph"/>
        <w:numPr>
          <w:ilvl w:val="0"/>
          <w:numId w:val="84"/>
        </w:numPr>
      </w:pPr>
      <w:r>
        <w:rPr>
          <w:b/>
        </w:rPr>
        <w:t>Name</w:t>
      </w:r>
      <w:r>
        <w:t xml:space="preserve"> is the gratuity’s name</w:t>
      </w:r>
    </w:p>
    <w:p w14:paraId="654EB71B" w14:textId="77777777" w:rsidR="009F0183" w:rsidRDefault="009F0183" w:rsidP="006B1DBE">
      <w:pPr>
        <w:pStyle w:val="ListParagraph"/>
        <w:numPr>
          <w:ilvl w:val="0"/>
          <w:numId w:val="84"/>
        </w:numPr>
      </w:pPr>
      <w:r>
        <w:rPr>
          <w:b/>
        </w:rPr>
        <w:t xml:space="preserve">Interface ID </w:t>
      </w:r>
      <w:r w:rsidR="009B3B94">
        <w:t>attaches an ID # to the gratuity, which may be used in different integration</w:t>
      </w:r>
      <w:r w:rsidR="00422B90">
        <w:t>s or exports</w:t>
      </w:r>
    </w:p>
    <w:p w14:paraId="654EB71C" w14:textId="77777777" w:rsidR="00422B90" w:rsidRPr="009F0183" w:rsidRDefault="00422B90" w:rsidP="006B1DBE">
      <w:pPr>
        <w:pStyle w:val="ListParagraph"/>
        <w:numPr>
          <w:ilvl w:val="0"/>
          <w:numId w:val="84"/>
        </w:numPr>
      </w:pPr>
      <w:r>
        <w:rPr>
          <w:b/>
        </w:rPr>
        <w:t>Type</w:t>
      </w:r>
      <w:r>
        <w:t xml:space="preserve"> determines if the gratuity is a percentage or dollar value</w:t>
      </w:r>
    </w:p>
    <w:p w14:paraId="654EB71D" w14:textId="77777777" w:rsidR="009F0183" w:rsidRDefault="00422B90" w:rsidP="006B1DBE">
      <w:pPr>
        <w:pStyle w:val="ListParagraph"/>
        <w:numPr>
          <w:ilvl w:val="0"/>
          <w:numId w:val="84"/>
        </w:numPr>
      </w:pPr>
      <w:r>
        <w:rPr>
          <w:b/>
        </w:rPr>
        <w:t xml:space="preserve">Amount </w:t>
      </w:r>
      <w:r>
        <w:t xml:space="preserve">lets you enter the dollar value or </w:t>
      </w:r>
      <w:r w:rsidR="009F0183">
        <w:t>percentage</w:t>
      </w:r>
      <w:r>
        <w:t xml:space="preserve"> that this gratuity will apply to the check</w:t>
      </w:r>
      <w:r w:rsidR="009F0183">
        <w:t>.</w:t>
      </w:r>
    </w:p>
    <w:p w14:paraId="654EB71E" w14:textId="77777777" w:rsidR="00C91D3C" w:rsidRDefault="00C91D3C" w:rsidP="006B1DBE">
      <w:pPr>
        <w:pStyle w:val="ListParagraph"/>
        <w:numPr>
          <w:ilvl w:val="0"/>
          <w:numId w:val="84"/>
        </w:numPr>
      </w:pPr>
      <w:r>
        <w:rPr>
          <w:b/>
        </w:rPr>
        <w:t>Affect Net Cash Owing</w:t>
      </w:r>
      <w:r>
        <w:t xml:space="preserve"> – When this is checked, the server owes less, as the gratuity is not included in the server’s net cash owing.  When it is not checked, the gratuity is included, and the server must pay the gratuity back to the house.</w:t>
      </w:r>
    </w:p>
    <w:p w14:paraId="654EB71F" w14:textId="77777777" w:rsidR="00841AEE" w:rsidRDefault="00841AEE" w:rsidP="006B1DBE">
      <w:pPr>
        <w:pStyle w:val="ListParagraph"/>
        <w:numPr>
          <w:ilvl w:val="0"/>
          <w:numId w:val="84"/>
        </w:numPr>
      </w:pPr>
      <w:r>
        <w:rPr>
          <w:b/>
        </w:rPr>
        <w:t xml:space="preserve">Affected by Discount </w:t>
      </w:r>
      <w:r>
        <w:t xml:space="preserve">determines if the gratuity </w:t>
      </w:r>
      <w:r w:rsidR="00BF23F9">
        <w:t>value decreases if items are discounted.</w:t>
      </w:r>
    </w:p>
    <w:p w14:paraId="654EB720" w14:textId="77777777" w:rsidR="003146AB" w:rsidRDefault="003146AB" w:rsidP="006B1DBE">
      <w:pPr>
        <w:pStyle w:val="ListParagraph"/>
        <w:numPr>
          <w:ilvl w:val="0"/>
          <w:numId w:val="84"/>
        </w:numPr>
      </w:pPr>
      <w:r>
        <w:rPr>
          <w:b/>
        </w:rPr>
        <w:lastRenderedPageBreak/>
        <w:t xml:space="preserve">Role to Authorize </w:t>
      </w:r>
      <w:r>
        <w:t>determines the role an employee has to be to authorize this gratuity.</w:t>
      </w:r>
    </w:p>
    <w:p w14:paraId="654EB721" w14:textId="77777777" w:rsidR="003146AB" w:rsidRDefault="003146AB" w:rsidP="006B1DBE">
      <w:pPr>
        <w:pStyle w:val="ListParagraph"/>
        <w:numPr>
          <w:ilvl w:val="0"/>
          <w:numId w:val="84"/>
        </w:numPr>
      </w:pPr>
      <w:r>
        <w:rPr>
          <w:b/>
        </w:rPr>
        <w:t>Role to Modify</w:t>
      </w:r>
      <w:r>
        <w:t xml:space="preserve"> determines the role an employee has to be to modify this gratuity.</w:t>
      </w:r>
    </w:p>
    <w:p w14:paraId="654EB722" w14:textId="77777777" w:rsidR="00711A54" w:rsidRDefault="00711A54" w:rsidP="006B1DBE">
      <w:pPr>
        <w:pStyle w:val="ListParagraph"/>
        <w:numPr>
          <w:ilvl w:val="0"/>
          <w:numId w:val="84"/>
        </w:numPr>
      </w:pPr>
      <w:r>
        <w:rPr>
          <w:b/>
        </w:rPr>
        <w:t xml:space="preserve">Tax Groups </w:t>
      </w:r>
      <w:r>
        <w:t>determine which, if any, taxes, should be applied to gratuity.</w:t>
      </w:r>
    </w:p>
    <w:p w14:paraId="654EB723" w14:textId="77777777" w:rsidR="008F21BB" w:rsidRDefault="008F21BB">
      <w:pPr>
        <w:spacing w:before="0" w:after="0"/>
      </w:pPr>
      <w:r>
        <w:br w:type="page"/>
      </w:r>
    </w:p>
    <w:p w14:paraId="654EB724" w14:textId="77777777" w:rsidR="00085039" w:rsidRDefault="00085039" w:rsidP="009D041D">
      <w:pPr>
        <w:pStyle w:val="Heading2"/>
      </w:pPr>
      <w:bookmarkStart w:id="258" w:name="_Toc503525527"/>
      <w:r>
        <w:lastRenderedPageBreak/>
        <w:t>Order Item Requirements</w:t>
      </w:r>
      <w:bookmarkEnd w:id="258"/>
    </w:p>
    <w:p w14:paraId="654EB725" w14:textId="77777777" w:rsidR="00085039" w:rsidRDefault="00085039" w:rsidP="00085039">
      <w:r>
        <w:t>This section lets you setup conditions that have to be fulfilled before an order can be sent to the kitchen/bar, printed, or even closed.</w:t>
      </w:r>
    </w:p>
    <w:p w14:paraId="654EB726" w14:textId="77777777" w:rsidR="00085039" w:rsidRDefault="00085039" w:rsidP="00085039">
      <w:r>
        <w:t>While these requirements are not a common need, a great example of when they are useful is in a bar/nightclub setting.  Perhaps an order cannot progress unless an alcoholic beverage has been put on the check, or a food item must be ordered to ensure that guests ingest food while consuming alcohol.</w:t>
      </w:r>
    </w:p>
    <w:p w14:paraId="654EB727" w14:textId="77777777" w:rsidR="00145D38" w:rsidRDefault="00145D38" w:rsidP="00145D38">
      <w:pPr>
        <w:jc w:val="center"/>
      </w:pPr>
      <w:r>
        <w:rPr>
          <w:noProof/>
          <w:lang w:eastAsia="zh-CN"/>
        </w:rPr>
        <w:drawing>
          <wp:inline distT="0" distB="0" distL="0" distR="0" wp14:anchorId="654EBA8C" wp14:editId="654EBA8D">
            <wp:extent cx="3336319" cy="3009014"/>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l="21971" t="16812" r="22417" b="17249"/>
                    <a:stretch>
                      <a:fillRect/>
                    </a:stretch>
                  </pic:blipFill>
                  <pic:spPr bwMode="auto">
                    <a:xfrm>
                      <a:off x="0" y="0"/>
                      <a:ext cx="3336383" cy="3009072"/>
                    </a:xfrm>
                    <a:prstGeom prst="rect">
                      <a:avLst/>
                    </a:prstGeom>
                    <a:noFill/>
                    <a:ln w="9525">
                      <a:noFill/>
                      <a:miter lim="800000"/>
                      <a:headEnd/>
                      <a:tailEnd/>
                    </a:ln>
                  </pic:spPr>
                </pic:pic>
              </a:graphicData>
            </a:graphic>
          </wp:inline>
        </w:drawing>
      </w:r>
    </w:p>
    <w:p w14:paraId="654EB728" w14:textId="77777777" w:rsidR="00566571" w:rsidRDefault="00166987" w:rsidP="006B1DBE">
      <w:pPr>
        <w:pStyle w:val="ListParagraph"/>
        <w:numPr>
          <w:ilvl w:val="0"/>
          <w:numId w:val="100"/>
        </w:numPr>
      </w:pPr>
      <w:r>
        <w:t>Use</w:t>
      </w:r>
      <w:r w:rsidR="00566571">
        <w:t xml:space="preserve"> </w:t>
      </w:r>
      <w:r w:rsidR="00566571" w:rsidRPr="00166987">
        <w:rPr>
          <w:b/>
        </w:rPr>
        <w:t>New</w:t>
      </w:r>
      <w:r>
        <w:rPr>
          <w:b/>
        </w:rPr>
        <w:t>/Remove</w:t>
      </w:r>
      <w:r w:rsidR="00566571">
        <w:t xml:space="preserve"> to create </w:t>
      </w:r>
      <w:r>
        <w:t xml:space="preserve">or delete </w:t>
      </w:r>
      <w:r w:rsidR="00566571">
        <w:t>a requirement.</w:t>
      </w:r>
    </w:p>
    <w:p w14:paraId="654EB729" w14:textId="77777777" w:rsidR="00566571" w:rsidRDefault="00166987" w:rsidP="006B1DBE">
      <w:pPr>
        <w:pStyle w:val="ListParagraph"/>
        <w:numPr>
          <w:ilvl w:val="0"/>
          <w:numId w:val="100"/>
        </w:numPr>
      </w:pPr>
      <w:r>
        <w:t xml:space="preserve">Enter a name for the requirement in the </w:t>
      </w:r>
      <w:r w:rsidRPr="00166987">
        <w:t>Name</w:t>
      </w:r>
      <w:r>
        <w:t xml:space="preserve"> field.</w:t>
      </w:r>
    </w:p>
    <w:p w14:paraId="654EB72A" w14:textId="77777777" w:rsidR="00566571" w:rsidRDefault="00566571" w:rsidP="006B1DBE">
      <w:pPr>
        <w:pStyle w:val="ListParagraph"/>
        <w:numPr>
          <w:ilvl w:val="0"/>
          <w:numId w:val="100"/>
        </w:numPr>
      </w:pPr>
      <w:r>
        <w:t xml:space="preserve">Choose a </w:t>
      </w:r>
      <w:r w:rsidR="00CD4BC0" w:rsidRPr="00CD4BC0">
        <w:rPr>
          <w:b/>
        </w:rPr>
        <w:t>C</w:t>
      </w:r>
      <w:r w:rsidRPr="00CD4BC0">
        <w:rPr>
          <w:b/>
        </w:rPr>
        <w:t xml:space="preserve">heck </w:t>
      </w:r>
      <w:r w:rsidR="00CD4BC0">
        <w:rPr>
          <w:b/>
        </w:rPr>
        <w:t>S</w:t>
      </w:r>
      <w:r w:rsidRPr="00CD4BC0">
        <w:rPr>
          <w:b/>
        </w:rPr>
        <w:t>tage</w:t>
      </w:r>
      <w:r>
        <w:t>.</w:t>
      </w:r>
      <w:r w:rsidR="00E40DDA">
        <w:t xml:space="preserve">  This refers to what action you will block until the requirement has been fulfilled.</w:t>
      </w:r>
    </w:p>
    <w:p w14:paraId="654EB72B" w14:textId="77777777" w:rsidR="00E40DDA" w:rsidRDefault="00E40DDA" w:rsidP="006B1DBE">
      <w:pPr>
        <w:pStyle w:val="ListParagraph"/>
        <w:numPr>
          <w:ilvl w:val="0"/>
          <w:numId w:val="100"/>
        </w:numPr>
      </w:pPr>
      <w:r>
        <w:t xml:space="preserve">Choose a </w:t>
      </w:r>
      <w:r w:rsidR="00A8068C" w:rsidRPr="00A8068C">
        <w:rPr>
          <w:b/>
        </w:rPr>
        <w:t>S</w:t>
      </w:r>
      <w:r w:rsidRPr="00A8068C">
        <w:rPr>
          <w:b/>
        </w:rPr>
        <w:t xml:space="preserve">ervice </w:t>
      </w:r>
      <w:r w:rsidR="00A8068C" w:rsidRPr="00A8068C">
        <w:rPr>
          <w:b/>
        </w:rPr>
        <w:t>T</w:t>
      </w:r>
      <w:r w:rsidRPr="00A8068C">
        <w:rPr>
          <w:b/>
        </w:rPr>
        <w:t>ype</w:t>
      </w:r>
      <w:r>
        <w:t xml:space="preserve"> that this requirement affects.</w:t>
      </w:r>
    </w:p>
    <w:p w14:paraId="654EB72C" w14:textId="77777777" w:rsidR="00A8068C" w:rsidRDefault="00A8068C" w:rsidP="006B1DBE">
      <w:pPr>
        <w:pStyle w:val="ListParagraph"/>
        <w:numPr>
          <w:ilvl w:val="0"/>
          <w:numId w:val="100"/>
        </w:numPr>
      </w:pPr>
      <w:r>
        <w:rPr>
          <w:b/>
        </w:rPr>
        <w:t xml:space="preserve">Quantity Required </w:t>
      </w:r>
      <w:r>
        <w:t>determines how many items from the possible minor classes must be ordered to fulfill the requirement.</w:t>
      </w:r>
    </w:p>
    <w:p w14:paraId="654EB72D" w14:textId="77777777" w:rsidR="00A8068C" w:rsidRDefault="00A8068C" w:rsidP="006B1DBE">
      <w:pPr>
        <w:pStyle w:val="ListParagraph"/>
        <w:numPr>
          <w:ilvl w:val="0"/>
          <w:numId w:val="100"/>
        </w:numPr>
      </w:pPr>
      <w:r>
        <w:rPr>
          <w:b/>
        </w:rPr>
        <w:t>Quantity Per Person</w:t>
      </w:r>
      <w:r>
        <w:t xml:space="preserve"> determines if the quantity set above is applicable to the entire check, or to every guest on the check.</w:t>
      </w:r>
    </w:p>
    <w:p w14:paraId="654EB72E" w14:textId="77777777" w:rsidR="00A8068C" w:rsidRDefault="00A8068C" w:rsidP="006B1DBE">
      <w:pPr>
        <w:pStyle w:val="ListParagraph"/>
        <w:numPr>
          <w:ilvl w:val="0"/>
          <w:numId w:val="100"/>
        </w:numPr>
      </w:pPr>
      <w:r>
        <w:rPr>
          <w:b/>
        </w:rPr>
        <w:t>Exclude Discounted</w:t>
      </w:r>
      <w:r>
        <w:t xml:space="preserve"> determines if items that have been discounted can fulfill the requirement or not.</w:t>
      </w:r>
    </w:p>
    <w:p w14:paraId="654EB72F" w14:textId="77777777" w:rsidR="00A8068C" w:rsidRDefault="00A8068C" w:rsidP="006B1DBE">
      <w:pPr>
        <w:pStyle w:val="ListParagraph"/>
        <w:numPr>
          <w:ilvl w:val="0"/>
          <w:numId w:val="100"/>
        </w:numPr>
      </w:pPr>
      <w:r>
        <w:rPr>
          <w:b/>
        </w:rPr>
        <w:t>Active</w:t>
      </w:r>
      <w:r>
        <w:t xml:space="preserve"> determines if this requirement is active.</w:t>
      </w:r>
    </w:p>
    <w:p w14:paraId="654EB730" w14:textId="77777777" w:rsidR="00A8068C" w:rsidRDefault="00A8068C" w:rsidP="006B1DBE">
      <w:pPr>
        <w:pStyle w:val="ListParagraph"/>
        <w:numPr>
          <w:ilvl w:val="0"/>
          <w:numId w:val="100"/>
        </w:numPr>
      </w:pPr>
      <w:r>
        <w:rPr>
          <w:b/>
        </w:rPr>
        <w:t xml:space="preserve">Role to Modify </w:t>
      </w:r>
      <w:r>
        <w:t>determines which role a user must be to modify this requirement.</w:t>
      </w:r>
    </w:p>
    <w:p w14:paraId="654EB731" w14:textId="77777777" w:rsidR="00A8068C" w:rsidRDefault="00A8068C" w:rsidP="006B1DBE">
      <w:pPr>
        <w:pStyle w:val="ListParagraph"/>
        <w:numPr>
          <w:ilvl w:val="0"/>
          <w:numId w:val="100"/>
        </w:numPr>
      </w:pPr>
      <w:r>
        <w:rPr>
          <w:b/>
        </w:rPr>
        <w:t xml:space="preserve">Role to Authorize </w:t>
      </w:r>
      <w:r>
        <w:t>determines which role a user must be to authorize bypassing the requirement.</w:t>
      </w:r>
    </w:p>
    <w:p w14:paraId="654EB732" w14:textId="77777777" w:rsidR="002D31A6" w:rsidRDefault="002D31A6" w:rsidP="006B1DBE">
      <w:pPr>
        <w:pStyle w:val="ListParagraph"/>
        <w:numPr>
          <w:ilvl w:val="0"/>
          <w:numId w:val="100"/>
        </w:numPr>
      </w:pPr>
      <w:r>
        <w:rPr>
          <w:b/>
        </w:rPr>
        <w:t xml:space="preserve">Minor Classes </w:t>
      </w:r>
      <w:r>
        <w:t>determines which items have to be ordered to fulfill the requirement.  Items belonging to the minor classes you’ve selected will fulfill the requirement.</w:t>
      </w:r>
    </w:p>
    <w:p w14:paraId="654EB733" w14:textId="77777777" w:rsidR="00166987" w:rsidRDefault="00166987" w:rsidP="00166987"/>
    <w:p w14:paraId="654EB734" w14:textId="77777777" w:rsidR="00145D38" w:rsidRPr="00085039" w:rsidRDefault="00145D38" w:rsidP="00085039"/>
    <w:p w14:paraId="654EB735" w14:textId="77777777" w:rsidR="009D041D" w:rsidRDefault="009D041D" w:rsidP="009D041D">
      <w:pPr>
        <w:pStyle w:val="Heading2"/>
      </w:pPr>
      <w:bookmarkStart w:id="259" w:name="_Toc503525528"/>
      <w:r>
        <w:lastRenderedPageBreak/>
        <w:t>System Settings</w:t>
      </w:r>
      <w:bookmarkEnd w:id="259"/>
      <w:r w:rsidR="00F16E31">
        <w:fldChar w:fldCharType="begin"/>
      </w:r>
      <w:r>
        <w:instrText xml:space="preserve"> XE "System Settings” </w:instrText>
      </w:r>
      <w:r w:rsidR="00F16E31">
        <w:fldChar w:fldCharType="end"/>
      </w:r>
    </w:p>
    <w:p w14:paraId="654EB736" w14:textId="77777777" w:rsidR="009D041D" w:rsidRDefault="009D041D" w:rsidP="009D041D">
      <w:r>
        <w:t>The system settings area lets you configure a variety of settings for your location.</w:t>
      </w:r>
    </w:p>
    <w:p w14:paraId="654EB737" w14:textId="77777777" w:rsidR="00287F5A" w:rsidRDefault="00287F5A" w:rsidP="00287F5A">
      <w:pPr>
        <w:pStyle w:val="Heading3"/>
      </w:pPr>
      <w:bookmarkStart w:id="260" w:name="_Toc503525529"/>
      <w:r>
        <w:t>General</w:t>
      </w:r>
      <w:bookmarkEnd w:id="255"/>
      <w:bookmarkEnd w:id="256"/>
      <w:bookmarkEnd w:id="260"/>
      <w:r w:rsidR="00F16E31">
        <w:fldChar w:fldCharType="begin"/>
      </w:r>
      <w:r>
        <w:instrText xml:space="preserve"> XE "System Settings:</w:instrText>
      </w:r>
      <w:r w:rsidR="00AD0286">
        <w:instrText xml:space="preserve"> </w:instrText>
      </w:r>
      <w:r>
        <w:instrText xml:space="preserve">General” </w:instrText>
      </w:r>
      <w:r w:rsidR="00F16E31">
        <w:fldChar w:fldCharType="end"/>
      </w:r>
    </w:p>
    <w:p w14:paraId="654EB738" w14:textId="77777777" w:rsidR="00287F5A" w:rsidRDefault="0074430F" w:rsidP="00287F5A">
      <w:pPr>
        <w:jc w:val="center"/>
      </w:pPr>
      <w:r w:rsidRPr="0074430F">
        <w:t xml:space="preserve"> </w:t>
      </w:r>
      <w:r w:rsidR="00C7193B">
        <w:rPr>
          <w:noProof/>
        </w:rPr>
        <w:drawing>
          <wp:inline distT="0" distB="0" distL="0" distR="0" wp14:anchorId="654EBA8E" wp14:editId="654EBA8F">
            <wp:extent cx="6400800" cy="483489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400800" cy="4834890"/>
                    </a:xfrm>
                    <a:prstGeom prst="rect">
                      <a:avLst/>
                    </a:prstGeom>
                  </pic:spPr>
                </pic:pic>
              </a:graphicData>
            </a:graphic>
          </wp:inline>
        </w:drawing>
      </w:r>
    </w:p>
    <w:p w14:paraId="654EB739" w14:textId="77777777" w:rsidR="00AB341C" w:rsidRDefault="00C7193B" w:rsidP="00AB341C">
      <w:r>
        <w:rPr>
          <w:noProof/>
        </w:rPr>
        <w:lastRenderedPageBreak/>
        <w:drawing>
          <wp:inline distT="0" distB="0" distL="0" distR="0" wp14:anchorId="654EBA90" wp14:editId="654EBA91">
            <wp:extent cx="6400800" cy="48069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400800" cy="4806950"/>
                    </a:xfrm>
                    <a:prstGeom prst="rect">
                      <a:avLst/>
                    </a:prstGeom>
                  </pic:spPr>
                </pic:pic>
              </a:graphicData>
            </a:graphic>
          </wp:inline>
        </w:drawing>
      </w:r>
    </w:p>
    <w:p w14:paraId="654EB73A" w14:textId="77777777" w:rsidR="00C7193B" w:rsidRDefault="00C7193B" w:rsidP="00AB341C">
      <w:r>
        <w:rPr>
          <w:noProof/>
        </w:rPr>
        <w:lastRenderedPageBreak/>
        <w:drawing>
          <wp:inline distT="0" distB="0" distL="0" distR="0" wp14:anchorId="654EBA92" wp14:editId="654EBA93">
            <wp:extent cx="6400800" cy="47523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00800" cy="4752340"/>
                    </a:xfrm>
                    <a:prstGeom prst="rect">
                      <a:avLst/>
                    </a:prstGeom>
                  </pic:spPr>
                </pic:pic>
              </a:graphicData>
            </a:graphic>
          </wp:inline>
        </w:drawing>
      </w:r>
    </w:p>
    <w:p w14:paraId="654EB73B" w14:textId="77777777" w:rsidR="00287F5A" w:rsidRDefault="00287F5A" w:rsidP="00287F5A">
      <w:pPr>
        <w:rPr>
          <w:b/>
        </w:rPr>
      </w:pPr>
      <w:r w:rsidRPr="001510FB">
        <w:rPr>
          <w:b/>
        </w:rPr>
        <w:t>Store Info</w:t>
      </w:r>
    </w:p>
    <w:p w14:paraId="654EB73C" w14:textId="77777777" w:rsidR="00287F5A" w:rsidRDefault="00287F5A" w:rsidP="00287F5A">
      <w:r>
        <w:t xml:space="preserve">The “Store Info” section is view-only and can only be modified by your vendor.  You can only change the language and which style of </w:t>
      </w:r>
      <w:r w:rsidR="00D3188B">
        <w:t xml:space="preserve">on-screen </w:t>
      </w:r>
      <w:r>
        <w:t>keyboard your store uses.</w:t>
      </w:r>
    </w:p>
    <w:p w14:paraId="654EB73D" w14:textId="77777777" w:rsidR="00287F5A" w:rsidRDefault="00287F5A" w:rsidP="00287F5A">
      <w:r>
        <w:t>The Language setting changes not only the language Avrio displays in, but also modifies how dollar signs, dates, decimals, etc are displayed.</w:t>
      </w:r>
    </w:p>
    <w:p w14:paraId="654EB73E" w14:textId="77777777" w:rsidR="00287F5A" w:rsidRDefault="00287F5A" w:rsidP="00287F5A">
      <w:pPr>
        <w:rPr>
          <w:b/>
        </w:rPr>
      </w:pPr>
      <w:r w:rsidRPr="001510FB">
        <w:rPr>
          <w:b/>
        </w:rPr>
        <w:t>Timeouts</w:t>
      </w:r>
    </w:p>
    <w:p w14:paraId="654EB73F" w14:textId="77777777" w:rsidR="00287F5A" w:rsidRPr="0053545C" w:rsidRDefault="00287F5A" w:rsidP="00AE35F9">
      <w:pPr>
        <w:numPr>
          <w:ilvl w:val="0"/>
          <w:numId w:val="40"/>
        </w:numPr>
      </w:pPr>
      <w:r w:rsidRPr="00796D88">
        <w:rPr>
          <w:b/>
        </w:rPr>
        <w:t>Message Timeout</w:t>
      </w:r>
      <w:r w:rsidRPr="0053545C">
        <w:t xml:space="preserve"> </w:t>
      </w:r>
      <w:r w:rsidR="00AD1D2A">
        <w:t>d</w:t>
      </w:r>
      <w:r w:rsidRPr="0053545C">
        <w:t>etermines how long messages stay on the screen</w:t>
      </w:r>
      <w:r>
        <w:t>.</w:t>
      </w:r>
    </w:p>
    <w:p w14:paraId="654EB740" w14:textId="77777777" w:rsidR="00287F5A" w:rsidRDefault="00287F5A" w:rsidP="00AE35F9">
      <w:pPr>
        <w:numPr>
          <w:ilvl w:val="0"/>
          <w:numId w:val="40"/>
        </w:numPr>
      </w:pPr>
      <w:r w:rsidRPr="00796D88">
        <w:rPr>
          <w:b/>
        </w:rPr>
        <w:t>Stay Window</w:t>
      </w:r>
      <w:r w:rsidR="00AD1D2A">
        <w:t xml:space="preserve"> d</w:t>
      </w:r>
      <w:r w:rsidRPr="0053545C">
        <w:t xml:space="preserve">etermines how long the “Stay” window </w:t>
      </w:r>
      <w:r>
        <w:t>remains</w:t>
      </w:r>
      <w:r w:rsidRPr="0053545C">
        <w:t xml:space="preserve"> on the screen</w:t>
      </w:r>
      <w:r>
        <w:t>.</w:t>
      </w:r>
    </w:p>
    <w:p w14:paraId="654EB741" w14:textId="77777777" w:rsidR="00C7193B" w:rsidRDefault="00C7193B" w:rsidP="00AE35F9">
      <w:pPr>
        <w:numPr>
          <w:ilvl w:val="0"/>
          <w:numId w:val="40"/>
        </w:numPr>
      </w:pPr>
      <w:r>
        <w:rPr>
          <w:b/>
        </w:rPr>
        <w:t xml:space="preserve">Manager Options Windows </w:t>
      </w:r>
      <w:r>
        <w:t>determines how long the “Manager Options” window will stay on-screen when left idle</w:t>
      </w:r>
    </w:p>
    <w:p w14:paraId="654EB742" w14:textId="77777777" w:rsidR="00C02719" w:rsidRDefault="00C02719" w:rsidP="00AE35F9">
      <w:pPr>
        <w:numPr>
          <w:ilvl w:val="0"/>
          <w:numId w:val="40"/>
        </w:numPr>
      </w:pPr>
      <w:r>
        <w:rPr>
          <w:b/>
        </w:rPr>
        <w:t xml:space="preserve">Floorplan Interval </w:t>
      </w:r>
      <w:r w:rsidRPr="00C02719">
        <w:t>determines</w:t>
      </w:r>
      <w:r>
        <w:t xml:space="preserve"> how frequently the floorplan is refreshed</w:t>
      </w:r>
    </w:p>
    <w:p w14:paraId="654EB743" w14:textId="77777777" w:rsidR="00DB7727" w:rsidRPr="0053545C" w:rsidRDefault="00DB7727" w:rsidP="00AE35F9">
      <w:pPr>
        <w:numPr>
          <w:ilvl w:val="0"/>
          <w:numId w:val="40"/>
        </w:numPr>
      </w:pPr>
      <w:r>
        <w:rPr>
          <w:b/>
        </w:rPr>
        <w:t xml:space="preserve">Floorplan Cache Interval </w:t>
      </w:r>
      <w:r>
        <w:t>determines how frequently a station updates the cached floorplan information</w:t>
      </w:r>
    </w:p>
    <w:p w14:paraId="654EB744" w14:textId="77777777" w:rsidR="007F72FF" w:rsidRDefault="007F72FF">
      <w:pPr>
        <w:spacing w:before="0" w:after="0"/>
      </w:pPr>
      <w:r>
        <w:br w:type="page"/>
      </w:r>
    </w:p>
    <w:p w14:paraId="654EB745" w14:textId="77777777" w:rsidR="00287F5A" w:rsidRPr="001510FB" w:rsidRDefault="00287F5A" w:rsidP="00287F5A">
      <w:pPr>
        <w:rPr>
          <w:b/>
        </w:rPr>
      </w:pPr>
      <w:r w:rsidRPr="001510FB">
        <w:rPr>
          <w:b/>
        </w:rPr>
        <w:lastRenderedPageBreak/>
        <w:t>Miscellaneous</w:t>
      </w:r>
    </w:p>
    <w:p w14:paraId="654EB746" w14:textId="77777777" w:rsidR="00741940" w:rsidRDefault="00741940" w:rsidP="00AE35F9">
      <w:pPr>
        <w:numPr>
          <w:ilvl w:val="0"/>
          <w:numId w:val="41"/>
        </w:numPr>
        <w:rPr>
          <w:b/>
        </w:rPr>
      </w:pPr>
      <w:r>
        <w:rPr>
          <w:b/>
        </w:rPr>
        <w:t xml:space="preserve">Allow Multiple Discounts </w:t>
      </w:r>
      <w:r>
        <w:t>determines if an item can be discounted more than once in an order.</w:t>
      </w:r>
    </w:p>
    <w:p w14:paraId="654EB747" w14:textId="77777777" w:rsidR="00287F5A" w:rsidRDefault="00287F5A" w:rsidP="00AE35F9">
      <w:pPr>
        <w:numPr>
          <w:ilvl w:val="0"/>
          <w:numId w:val="41"/>
        </w:numPr>
      </w:pPr>
      <w:r w:rsidRPr="006A6C79">
        <w:rPr>
          <w:b/>
        </w:rPr>
        <w:t>Price Level Rule</w:t>
      </w:r>
      <w:r w:rsidR="00AD1D2A">
        <w:t xml:space="preserve"> w</w:t>
      </w:r>
      <w:r>
        <w:t xml:space="preserve">hen price level schedules are in use, this determines which price level is applied to items that are ordered for checks open during a scheduled price level change (i.e. the level changes from lunch back to default).  See this section for more about </w:t>
      </w:r>
      <w:hyperlink w:anchor="_Creating_a_New" w:history="1">
        <w:r w:rsidRPr="00724A9B">
          <w:rPr>
            <w:rStyle w:val="Hyperlink"/>
          </w:rPr>
          <w:t>price levels</w:t>
        </w:r>
      </w:hyperlink>
      <w:r>
        <w:t xml:space="preserve"> and this section for more about </w:t>
      </w:r>
      <w:hyperlink w:anchor="_Schedules" w:history="1">
        <w:r w:rsidRPr="00724A9B">
          <w:rPr>
            <w:rStyle w:val="Hyperlink"/>
          </w:rPr>
          <w:t>price level schedules</w:t>
        </w:r>
      </w:hyperlink>
      <w:r>
        <w:t>.</w:t>
      </w:r>
    </w:p>
    <w:p w14:paraId="654EB748" w14:textId="77777777" w:rsidR="00287F5A" w:rsidRDefault="00287F5A" w:rsidP="00AE35F9">
      <w:pPr>
        <w:numPr>
          <w:ilvl w:val="1"/>
          <w:numId w:val="41"/>
        </w:numPr>
      </w:pPr>
      <w:r>
        <w:t>Recall Time - The price level is based on when the order is recalled (the current time).  If the price level has changed, the items will be priced at the new level.</w:t>
      </w:r>
    </w:p>
    <w:p w14:paraId="654EB749" w14:textId="77777777" w:rsidR="00287F5A" w:rsidRDefault="00287F5A" w:rsidP="00AE35F9">
      <w:pPr>
        <w:numPr>
          <w:ilvl w:val="1"/>
          <w:numId w:val="41"/>
        </w:numPr>
      </w:pPr>
      <w:r>
        <w:t>Open Time - The price level is based on when the order started, ignoring any price level changes.</w:t>
      </w:r>
    </w:p>
    <w:p w14:paraId="654EB74A" w14:textId="77777777" w:rsidR="00C66322" w:rsidRDefault="00C66322" w:rsidP="00AE35F9">
      <w:pPr>
        <w:numPr>
          <w:ilvl w:val="0"/>
          <w:numId w:val="41"/>
        </w:numPr>
        <w:rPr>
          <w:b/>
        </w:rPr>
      </w:pPr>
      <w:r>
        <w:rPr>
          <w:b/>
        </w:rPr>
        <w:t>Pay Period Start</w:t>
      </w:r>
      <w:r>
        <w:t xml:space="preserve"> determines which day of the week starts your pay period.  This only matters if you are using Avrio’s “Emp</w:t>
      </w:r>
      <w:r w:rsidR="00D63147">
        <w:t>l</w:t>
      </w:r>
      <w:r>
        <w:t>oyee Timesheet” report and will be calculating overtime.</w:t>
      </w:r>
    </w:p>
    <w:p w14:paraId="654EB74B" w14:textId="77777777" w:rsidR="00C579B8" w:rsidRPr="00C579B8" w:rsidRDefault="00C579B8" w:rsidP="00AE35F9">
      <w:pPr>
        <w:numPr>
          <w:ilvl w:val="0"/>
          <w:numId w:val="41"/>
        </w:numPr>
        <w:rPr>
          <w:b/>
        </w:rPr>
      </w:pPr>
      <w:r w:rsidRPr="00C579B8">
        <w:rPr>
          <w:b/>
        </w:rPr>
        <w:t>Reporting Overtime (Week)</w:t>
      </w:r>
      <w:r>
        <w:rPr>
          <w:b/>
        </w:rPr>
        <w:t xml:space="preserve"> </w:t>
      </w:r>
      <w:r>
        <w:t>determines how many MINUTES an employee can work in a week BEFORE their overtime pay-rate is used in labour reports.</w:t>
      </w:r>
    </w:p>
    <w:p w14:paraId="654EB74C" w14:textId="77777777" w:rsidR="00C579B8" w:rsidRPr="00D63147" w:rsidRDefault="00C579B8" w:rsidP="00AE35F9">
      <w:pPr>
        <w:numPr>
          <w:ilvl w:val="0"/>
          <w:numId w:val="41"/>
        </w:numPr>
        <w:rPr>
          <w:b/>
        </w:rPr>
      </w:pPr>
      <w:r w:rsidRPr="00C579B8">
        <w:rPr>
          <w:b/>
        </w:rPr>
        <w:t xml:space="preserve">Reporting Overtime (Day) </w:t>
      </w:r>
      <w:r>
        <w:t>determines how MINUTES an employee can work in a day BEFORE their overtime pay-rate is used in labour reports.</w:t>
      </w:r>
    </w:p>
    <w:p w14:paraId="654EB74D" w14:textId="77777777" w:rsidR="00D63147" w:rsidRPr="00D63147" w:rsidRDefault="00D63147" w:rsidP="00D63147">
      <w:pPr>
        <w:numPr>
          <w:ilvl w:val="0"/>
          <w:numId w:val="41"/>
        </w:numPr>
      </w:pPr>
      <w:r w:rsidRPr="00D63147">
        <w:rPr>
          <w:b/>
        </w:rPr>
        <w:t>Ask C/C Guest Count</w:t>
      </w:r>
      <w:r w:rsidRPr="00D63147">
        <w:t xml:space="preserve"> determines if Avrio asks how many guests are in a cash and carry order.</w:t>
      </w:r>
    </w:p>
    <w:p w14:paraId="654EB74E" w14:textId="77777777" w:rsidR="00D63147" w:rsidRPr="00D63147" w:rsidRDefault="00D63147" w:rsidP="00D63147">
      <w:pPr>
        <w:numPr>
          <w:ilvl w:val="0"/>
          <w:numId w:val="41"/>
        </w:numPr>
      </w:pPr>
      <w:r w:rsidRPr="00D63147">
        <w:rPr>
          <w:b/>
        </w:rPr>
        <w:t>Ask Bar Guest Count</w:t>
      </w:r>
      <w:r w:rsidRPr="00D63147">
        <w:t xml:space="preserve"> determines if Avrio asks how many guests are on a bar tab.  </w:t>
      </w:r>
    </w:p>
    <w:p w14:paraId="654EB74F" w14:textId="77777777" w:rsidR="00D63147" w:rsidRPr="00D63147" w:rsidRDefault="00D63147" w:rsidP="00C670B8">
      <w:pPr>
        <w:numPr>
          <w:ilvl w:val="0"/>
          <w:numId w:val="41"/>
        </w:numPr>
        <w:rPr>
          <w:b/>
        </w:rPr>
      </w:pPr>
      <w:r w:rsidRPr="00D63147">
        <w:rPr>
          <w:b/>
        </w:rPr>
        <w:t>Bar Tab Age Check</w:t>
      </w:r>
      <w:r w:rsidRPr="00D63147">
        <w:t xml:space="preserve"> when starting a bar tab, you can swipe an AAMVA standard driver’s license to check the license-holder’s age.  This setting determines how old the license-holder must be in order to be served.</w:t>
      </w:r>
    </w:p>
    <w:p w14:paraId="654EB750" w14:textId="77777777" w:rsidR="00D63147" w:rsidRPr="00BD7793" w:rsidRDefault="00D63147" w:rsidP="00C670B8">
      <w:pPr>
        <w:numPr>
          <w:ilvl w:val="0"/>
          <w:numId w:val="41"/>
        </w:numPr>
        <w:rPr>
          <w:b/>
        </w:rPr>
      </w:pPr>
      <w:r>
        <w:rPr>
          <w:b/>
        </w:rPr>
        <w:t>Fire Minor Class</w:t>
      </w:r>
      <w:r>
        <w:t xml:space="preserve"> lets you specify which of your menu minor classes contains your “fire” item.  When this item is ordered, it informs the rest of the system which courses have been fired for a table.</w:t>
      </w:r>
    </w:p>
    <w:p w14:paraId="654EB751" w14:textId="77777777" w:rsidR="00BD7793" w:rsidRPr="00A64AEC" w:rsidRDefault="00BD7793" w:rsidP="00C670B8">
      <w:pPr>
        <w:numPr>
          <w:ilvl w:val="0"/>
          <w:numId w:val="41"/>
        </w:numPr>
        <w:rPr>
          <w:b/>
        </w:rPr>
      </w:pPr>
      <w:r>
        <w:rPr>
          <w:b/>
        </w:rPr>
        <w:t>Discount Menu Item</w:t>
      </w:r>
      <w:r>
        <w:t xml:space="preserve"> needs to be set if you want to use check-level discounts.  Select the menu item that will appear on a check.</w:t>
      </w:r>
    </w:p>
    <w:p w14:paraId="654EB752" w14:textId="77777777" w:rsidR="00A64AEC" w:rsidRPr="00A64AEC" w:rsidRDefault="00A64AEC" w:rsidP="00C670B8">
      <w:pPr>
        <w:numPr>
          <w:ilvl w:val="0"/>
          <w:numId w:val="41"/>
        </w:numPr>
        <w:rPr>
          <w:b/>
        </w:rPr>
      </w:pPr>
      <w:r>
        <w:rPr>
          <w:b/>
        </w:rPr>
        <w:t xml:space="preserve">Theme </w:t>
      </w:r>
      <w:r>
        <w:t>determines which theme will be applied store-wide.</w:t>
      </w:r>
    </w:p>
    <w:p w14:paraId="654EB753" w14:textId="77777777" w:rsidR="00A64AEC" w:rsidRPr="00D63147" w:rsidRDefault="00A64AEC" w:rsidP="00C670B8">
      <w:pPr>
        <w:numPr>
          <w:ilvl w:val="0"/>
          <w:numId w:val="41"/>
        </w:numPr>
        <w:rPr>
          <w:b/>
        </w:rPr>
      </w:pPr>
      <w:r>
        <w:rPr>
          <w:b/>
        </w:rPr>
        <w:t>Refund Button Reason</w:t>
      </w:r>
      <w:r>
        <w:t xml:space="preserve"> determines which void reason is used when a refund is applied to a check.</w:t>
      </w:r>
    </w:p>
    <w:p w14:paraId="654EB754" w14:textId="77777777" w:rsidR="003C3D8D" w:rsidRDefault="003C3D8D" w:rsidP="003C3D8D">
      <w:pPr>
        <w:rPr>
          <w:b/>
        </w:rPr>
      </w:pPr>
      <w:r w:rsidRPr="003F239D">
        <w:rPr>
          <w:b/>
        </w:rPr>
        <w:t>Currencies</w:t>
      </w:r>
    </w:p>
    <w:p w14:paraId="654EB755" w14:textId="77777777" w:rsidR="003C3D8D" w:rsidRDefault="003C3D8D" w:rsidP="003C3D8D">
      <w:r w:rsidRPr="003F239D">
        <w:t>This sectio</w:t>
      </w:r>
      <w:r>
        <w:t>n lets you determines which, if any, foreign currencies you accept.  Use the add/remove buttons to add/remove the currencies you accept.</w:t>
      </w:r>
    </w:p>
    <w:p w14:paraId="654EB756" w14:textId="77777777" w:rsidR="003C3D8D" w:rsidRDefault="003C3D8D" w:rsidP="003C3D8D">
      <w:r>
        <w:t>You can change details such as the currency’s name and exchange rate in the “Details” section.</w:t>
      </w:r>
    </w:p>
    <w:p w14:paraId="654EB757" w14:textId="77777777" w:rsidR="003C3D8D" w:rsidRPr="00F64934" w:rsidRDefault="003C3D8D" w:rsidP="003C3D8D">
      <w:pPr>
        <w:rPr>
          <w:b/>
        </w:rPr>
      </w:pPr>
      <w:r w:rsidRPr="00F64934">
        <w:rPr>
          <w:b/>
        </w:rPr>
        <w:t>Sales Charge</w:t>
      </w:r>
    </w:p>
    <w:p w14:paraId="654EB758" w14:textId="77777777" w:rsidR="003C3D8D" w:rsidRDefault="003C3D8D" w:rsidP="003C3D8D">
      <w:r>
        <w:t>A sales charge is a percentage of a server’s sales that you charge to cover spillage, mistakes, etc.</w:t>
      </w:r>
    </w:p>
    <w:p w14:paraId="654EB759" w14:textId="77777777" w:rsidR="003C3D8D" w:rsidRPr="0053545C" w:rsidRDefault="003C3D8D" w:rsidP="003C3D8D">
      <w:pPr>
        <w:numPr>
          <w:ilvl w:val="0"/>
          <w:numId w:val="42"/>
        </w:numPr>
      </w:pPr>
      <w:r w:rsidRPr="00796D88">
        <w:rPr>
          <w:b/>
        </w:rPr>
        <w:t>Include Tax</w:t>
      </w:r>
      <w:r w:rsidRPr="0053545C">
        <w:t xml:space="preserve"> </w:t>
      </w:r>
      <w:r>
        <w:t>d</w:t>
      </w:r>
      <w:r w:rsidRPr="0053545C">
        <w:t>etermines if the percent charged is based on the total sales with or without tax.</w:t>
      </w:r>
    </w:p>
    <w:p w14:paraId="654EB75A" w14:textId="77777777" w:rsidR="003C3D8D" w:rsidRPr="0053545C" w:rsidRDefault="003C3D8D" w:rsidP="003C3D8D">
      <w:pPr>
        <w:numPr>
          <w:ilvl w:val="0"/>
          <w:numId w:val="42"/>
        </w:numPr>
      </w:pPr>
      <w:r w:rsidRPr="00796D88">
        <w:rPr>
          <w:b/>
        </w:rPr>
        <w:t>Rate</w:t>
      </w:r>
      <w:r>
        <w:t xml:space="preserve"> d</w:t>
      </w:r>
      <w:r w:rsidRPr="0053545C">
        <w:t>etermines the percentage you’re charging.</w:t>
      </w:r>
    </w:p>
    <w:p w14:paraId="654EB75B" w14:textId="77777777" w:rsidR="003C3D8D" w:rsidRDefault="003C3D8D" w:rsidP="003C3D8D">
      <w:pPr>
        <w:rPr>
          <w:b/>
        </w:rPr>
      </w:pPr>
      <w:r w:rsidRPr="004845C4">
        <w:rPr>
          <w:b/>
        </w:rPr>
        <w:t>Security</w:t>
      </w:r>
    </w:p>
    <w:p w14:paraId="654EB75C" w14:textId="77777777" w:rsidR="003C3D8D" w:rsidRPr="004845C4" w:rsidRDefault="003C3D8D" w:rsidP="003C3D8D">
      <w:pPr>
        <w:numPr>
          <w:ilvl w:val="0"/>
          <w:numId w:val="41"/>
        </w:numPr>
        <w:rPr>
          <w:b/>
        </w:rPr>
      </w:pPr>
      <w:r>
        <w:rPr>
          <w:b/>
        </w:rPr>
        <w:t>Transfer Requires Auth</w:t>
      </w:r>
      <w:r>
        <w:t xml:space="preserve"> determines if approval is required for servers to transfer orders.</w:t>
      </w:r>
    </w:p>
    <w:p w14:paraId="654EB75D" w14:textId="77777777" w:rsidR="003C3D8D" w:rsidRDefault="003C3D8D" w:rsidP="003C3D8D">
      <w:pPr>
        <w:numPr>
          <w:ilvl w:val="0"/>
          <w:numId w:val="41"/>
        </w:numPr>
        <w:rPr>
          <w:b/>
        </w:rPr>
      </w:pPr>
      <w:r>
        <w:rPr>
          <w:b/>
        </w:rPr>
        <w:lastRenderedPageBreak/>
        <w:t>Open Price Items Require Manager</w:t>
      </w:r>
      <w:r>
        <w:t xml:space="preserve"> determines if a manger’s approval is needed when ordering open-priced items.</w:t>
      </w:r>
    </w:p>
    <w:p w14:paraId="654EB75E" w14:textId="77777777" w:rsidR="003C3D8D" w:rsidRPr="009E627E" w:rsidRDefault="003C3D8D" w:rsidP="003C3D8D">
      <w:pPr>
        <w:numPr>
          <w:ilvl w:val="0"/>
          <w:numId w:val="41"/>
        </w:numPr>
        <w:rPr>
          <w:b/>
        </w:rPr>
      </w:pPr>
      <w:r w:rsidRPr="009E627E">
        <w:rPr>
          <w:b/>
        </w:rPr>
        <w:t>Allow Reopen (Days)</w:t>
      </w:r>
      <w:r>
        <w:t xml:space="preserve"> determines how many days can pass before a closed check can no longer be reopened.</w:t>
      </w:r>
    </w:p>
    <w:p w14:paraId="654EB75F" w14:textId="77777777" w:rsidR="003C3D8D" w:rsidRDefault="003C3D8D" w:rsidP="003C3D8D">
      <w:pPr>
        <w:numPr>
          <w:ilvl w:val="0"/>
          <w:numId w:val="41"/>
        </w:numPr>
      </w:pPr>
      <w:r w:rsidRPr="00796D88">
        <w:rPr>
          <w:b/>
        </w:rPr>
        <w:t>Password Min. Length</w:t>
      </w:r>
      <w:r>
        <w:t xml:space="preserve"> d</w:t>
      </w:r>
      <w:r w:rsidRPr="0053545C">
        <w:t>etermines the minimum number of digits an employee’s password has to be.</w:t>
      </w:r>
    </w:p>
    <w:p w14:paraId="654EB760" w14:textId="77777777" w:rsidR="003C3D8D" w:rsidRPr="0050522C" w:rsidRDefault="003C3D8D" w:rsidP="003C3D8D">
      <w:pPr>
        <w:rPr>
          <w:b/>
        </w:rPr>
      </w:pPr>
      <w:r w:rsidRPr="0050522C">
        <w:rPr>
          <w:b/>
        </w:rPr>
        <w:t>Opacity Settings</w:t>
      </w:r>
    </w:p>
    <w:p w14:paraId="654EB761" w14:textId="77777777" w:rsidR="0072112A" w:rsidRPr="0072112A" w:rsidRDefault="003C3D8D" w:rsidP="00C670B8">
      <w:pPr>
        <w:pStyle w:val="ListParagraph"/>
        <w:numPr>
          <w:ilvl w:val="0"/>
          <w:numId w:val="41"/>
        </w:numPr>
        <w:rPr>
          <w:b/>
        </w:rPr>
      </w:pPr>
      <w:r w:rsidRPr="00DF6138">
        <w:t>This section</w:t>
      </w:r>
      <w:r>
        <w:t xml:space="preserve"> lets you determine the opacity</w:t>
      </w:r>
      <w:r w:rsidR="0072112A">
        <w:t xml:space="preserve"> </w:t>
      </w:r>
      <w:r>
        <w:t xml:space="preserve">of menu buttons </w:t>
      </w:r>
    </w:p>
    <w:p w14:paraId="654EB762" w14:textId="77777777" w:rsidR="003C3D8D" w:rsidRPr="0072112A" w:rsidRDefault="003C3D8D" w:rsidP="0072112A">
      <w:pPr>
        <w:rPr>
          <w:b/>
        </w:rPr>
      </w:pPr>
      <w:r w:rsidRPr="0072112A">
        <w:rPr>
          <w:b/>
        </w:rPr>
        <w:t>End-of-Day Procedure</w:t>
      </w:r>
    </w:p>
    <w:p w14:paraId="654EB763" w14:textId="77777777" w:rsidR="003C3D8D" w:rsidRDefault="003C3D8D" w:rsidP="006B1DBE">
      <w:pPr>
        <w:numPr>
          <w:ilvl w:val="0"/>
          <w:numId w:val="44"/>
        </w:numPr>
      </w:pPr>
      <w:r w:rsidRPr="006A6C79">
        <w:rPr>
          <w:b/>
        </w:rPr>
        <w:t>Auto Reopen</w:t>
      </w:r>
      <w:r>
        <w:t xml:space="preserve"> </w:t>
      </w:r>
      <w:r>
        <w:rPr>
          <w:b/>
        </w:rPr>
        <w:t xml:space="preserve">(24hr Mode) </w:t>
      </w:r>
      <w:r>
        <w:t>automatically reopens the system after an end-of-day.  Useful for 24-hour establishments.</w:t>
      </w:r>
    </w:p>
    <w:p w14:paraId="654EB764" w14:textId="77777777" w:rsidR="003C3D8D" w:rsidRDefault="003C3D8D" w:rsidP="006B1DBE">
      <w:pPr>
        <w:numPr>
          <w:ilvl w:val="0"/>
          <w:numId w:val="44"/>
        </w:numPr>
      </w:pPr>
      <w:r w:rsidRPr="006A6C79">
        <w:rPr>
          <w:b/>
        </w:rPr>
        <w:t>Allow Open Orders</w:t>
      </w:r>
      <w:r>
        <w:t xml:space="preserve"> determines if open orders can exist when performing an end-of-day.</w:t>
      </w:r>
    </w:p>
    <w:p w14:paraId="654EB765" w14:textId="77777777" w:rsidR="003C3D8D" w:rsidRDefault="003C3D8D" w:rsidP="006B1DBE">
      <w:pPr>
        <w:numPr>
          <w:ilvl w:val="0"/>
          <w:numId w:val="44"/>
        </w:numPr>
      </w:pPr>
      <w:r w:rsidRPr="006A6C79">
        <w:rPr>
          <w:b/>
        </w:rPr>
        <w:t>Allow Signed-In Users</w:t>
      </w:r>
      <w:r>
        <w:t xml:space="preserve"> determines if users can be signed-in when performing an end-of-day.</w:t>
      </w:r>
    </w:p>
    <w:p w14:paraId="654EB766" w14:textId="77777777" w:rsidR="003C3D8D" w:rsidRDefault="003C3D8D" w:rsidP="006B1DBE">
      <w:pPr>
        <w:numPr>
          <w:ilvl w:val="0"/>
          <w:numId w:val="44"/>
        </w:numPr>
      </w:pPr>
      <w:r>
        <w:rPr>
          <w:b/>
        </w:rPr>
        <w:t xml:space="preserve">Auto Settle Credit Cards </w:t>
      </w:r>
      <w:r>
        <w:t>determines if cards processed using integrated processing are automatically batches out at EOD.</w:t>
      </w:r>
    </w:p>
    <w:p w14:paraId="654EB767" w14:textId="77777777" w:rsidR="003C3D8D" w:rsidRDefault="003C3D8D" w:rsidP="006B1DBE">
      <w:pPr>
        <w:numPr>
          <w:ilvl w:val="0"/>
          <w:numId w:val="44"/>
        </w:numPr>
      </w:pPr>
      <w:r>
        <w:rPr>
          <w:b/>
        </w:rPr>
        <w:t xml:space="preserve">Perform Database Maintenance </w:t>
      </w:r>
      <w:r>
        <w:t>determines if database maintenance occurs at EOD.  You can choose which days it will happen.</w:t>
      </w:r>
    </w:p>
    <w:p w14:paraId="654EB768" w14:textId="77777777" w:rsidR="00A64AEC" w:rsidRDefault="00A64AEC" w:rsidP="006B1DBE">
      <w:pPr>
        <w:numPr>
          <w:ilvl w:val="0"/>
          <w:numId w:val="44"/>
        </w:numPr>
      </w:pPr>
      <w:r>
        <w:rPr>
          <w:b/>
        </w:rPr>
        <w:t xml:space="preserve">Server Credit Summary on Signout </w:t>
      </w:r>
      <w:r>
        <w:t xml:space="preserve">determines if users get a summary of their integrated credit </w:t>
      </w:r>
      <w:r w:rsidR="0072112A">
        <w:t>card transactions as part of their sign-out report.</w:t>
      </w:r>
    </w:p>
    <w:p w14:paraId="654EB769" w14:textId="77777777" w:rsidR="0072112A" w:rsidRDefault="0072112A" w:rsidP="006B1DBE">
      <w:pPr>
        <w:numPr>
          <w:ilvl w:val="0"/>
          <w:numId w:val="44"/>
        </w:numPr>
      </w:pPr>
      <w:r>
        <w:rPr>
          <w:b/>
        </w:rPr>
        <w:t>Print Narrow Credit Batch Report</w:t>
      </w:r>
      <w:r>
        <w:t xml:space="preserve"> determines if a report of integrated credit card transactions will print upon settling credit cards.</w:t>
      </w:r>
    </w:p>
    <w:p w14:paraId="654EB76A" w14:textId="77777777" w:rsidR="0072112A" w:rsidRDefault="0072112A" w:rsidP="006B1DBE">
      <w:pPr>
        <w:numPr>
          <w:ilvl w:val="0"/>
          <w:numId w:val="44"/>
        </w:numPr>
      </w:pPr>
      <w:r>
        <w:rPr>
          <w:b/>
        </w:rPr>
        <w:t>Include Details Credit Batch Reports</w:t>
      </w:r>
      <w:r>
        <w:t xml:space="preserve"> determines if a more detailed version of the batch report prints.</w:t>
      </w:r>
    </w:p>
    <w:p w14:paraId="654EB76B" w14:textId="77777777" w:rsidR="003C3D8D" w:rsidRDefault="003C3D8D" w:rsidP="003C3D8D">
      <w:pPr>
        <w:rPr>
          <w:b/>
        </w:rPr>
      </w:pPr>
      <w:r w:rsidRPr="00F723EE">
        <w:rPr>
          <w:b/>
        </w:rPr>
        <w:t>Tip Declaration</w:t>
      </w:r>
    </w:p>
    <w:p w14:paraId="654EB76C" w14:textId="77777777" w:rsidR="003C3D8D" w:rsidRDefault="003C3D8D" w:rsidP="003C3D8D">
      <w:r w:rsidRPr="00F723EE">
        <w:t>This sec</w:t>
      </w:r>
      <w:r>
        <w:t>tion lets you configure tip-declaration settings if you operate in a region that requires servers declare their tips.</w:t>
      </w:r>
    </w:p>
    <w:p w14:paraId="654EB76D" w14:textId="77777777" w:rsidR="003C3D8D" w:rsidRPr="00871A61" w:rsidRDefault="003C3D8D" w:rsidP="006B1DBE">
      <w:pPr>
        <w:pStyle w:val="ListParagraph"/>
        <w:numPr>
          <w:ilvl w:val="0"/>
          <w:numId w:val="86"/>
        </w:numPr>
        <w:rPr>
          <w:b/>
        </w:rPr>
      </w:pPr>
      <w:r w:rsidRPr="007826B1">
        <w:rPr>
          <w:b/>
        </w:rPr>
        <w:t>Sign Out Declare Tips</w:t>
      </w:r>
      <w:r>
        <w:t xml:space="preserve"> determines if servers </w:t>
      </w:r>
      <w:r w:rsidR="00A456FF">
        <w:t>must</w:t>
      </w:r>
      <w:r>
        <w:t xml:space="preserve"> declare their tips upon sign out.</w:t>
      </w:r>
    </w:p>
    <w:p w14:paraId="654EB76E" w14:textId="77777777" w:rsidR="003C3D8D" w:rsidRPr="006B4EFF" w:rsidRDefault="003C3D8D" w:rsidP="006B1DBE">
      <w:pPr>
        <w:pStyle w:val="ListParagraph"/>
        <w:numPr>
          <w:ilvl w:val="0"/>
          <w:numId w:val="86"/>
        </w:numPr>
        <w:rPr>
          <w:b/>
        </w:rPr>
      </w:pPr>
      <w:r>
        <w:rPr>
          <w:b/>
        </w:rPr>
        <w:t>Declare Tip Minimum on Gross</w:t>
      </w:r>
      <w:r>
        <w:t xml:space="preserve"> determines if the amount declared is based on gross or net sales.</w:t>
      </w:r>
    </w:p>
    <w:p w14:paraId="654EB76F" w14:textId="77777777" w:rsidR="003C3D8D" w:rsidRPr="00261D20" w:rsidRDefault="003C3D8D" w:rsidP="006B1DBE">
      <w:pPr>
        <w:pStyle w:val="ListParagraph"/>
        <w:numPr>
          <w:ilvl w:val="0"/>
          <w:numId w:val="86"/>
        </w:numPr>
        <w:rPr>
          <w:b/>
        </w:rPr>
      </w:pPr>
      <w:r>
        <w:rPr>
          <w:b/>
        </w:rPr>
        <w:t xml:space="preserve">Declare Tip Minimum Percentage </w:t>
      </w:r>
      <w:r>
        <w:t>determines the percentage that will be multiplied against a server’s sales to calculate their tip declaration.</w:t>
      </w:r>
    </w:p>
    <w:p w14:paraId="654EB770" w14:textId="77777777" w:rsidR="003C3D8D" w:rsidRPr="00FD1A62" w:rsidRDefault="003C3D8D" w:rsidP="006B1DBE">
      <w:pPr>
        <w:pStyle w:val="ListParagraph"/>
        <w:numPr>
          <w:ilvl w:val="0"/>
          <w:numId w:val="86"/>
        </w:numPr>
        <w:rPr>
          <w:b/>
        </w:rPr>
      </w:pPr>
      <w:r>
        <w:rPr>
          <w:b/>
        </w:rPr>
        <w:t xml:space="preserve">Print Declare Tips Summary (Copies) </w:t>
      </w:r>
      <w:r>
        <w:t>determines how many copies of a tip-declaration summary are printed</w:t>
      </w:r>
    </w:p>
    <w:p w14:paraId="654EB771" w14:textId="77777777" w:rsidR="003C3D8D" w:rsidRPr="004934C9" w:rsidRDefault="003C3D8D" w:rsidP="006B1DBE">
      <w:pPr>
        <w:pStyle w:val="ListParagraph"/>
        <w:numPr>
          <w:ilvl w:val="0"/>
          <w:numId w:val="86"/>
        </w:numPr>
        <w:rPr>
          <w:b/>
        </w:rPr>
      </w:pPr>
      <w:r>
        <w:rPr>
          <w:b/>
        </w:rPr>
        <w:t xml:space="preserve">Print Tip-In/Out Summary (Copies) </w:t>
      </w:r>
      <w:r>
        <w:t>determines how many copies of a tip-in/out summary are printed when a tip-in/out occurs.</w:t>
      </w:r>
    </w:p>
    <w:p w14:paraId="654EB772" w14:textId="77777777" w:rsidR="003C3D8D" w:rsidRPr="007933F6" w:rsidRDefault="003C3D8D" w:rsidP="006B1DBE">
      <w:pPr>
        <w:pStyle w:val="ListParagraph"/>
        <w:numPr>
          <w:ilvl w:val="0"/>
          <w:numId w:val="86"/>
        </w:numPr>
        <w:rPr>
          <w:b/>
        </w:rPr>
      </w:pPr>
      <w:r>
        <w:rPr>
          <w:b/>
        </w:rPr>
        <w:t>Max Days for Tip-In/Tip-Out</w:t>
      </w:r>
      <w:r>
        <w:t xml:space="preserve"> determines how many days can pass before servers cannot perform tip-ins/outs for a certain day.</w:t>
      </w:r>
    </w:p>
    <w:p w14:paraId="654EB773" w14:textId="77777777" w:rsidR="003C3D8D" w:rsidRPr="0004412A" w:rsidRDefault="003C3D8D" w:rsidP="006B1DBE">
      <w:pPr>
        <w:pStyle w:val="ListParagraph"/>
        <w:numPr>
          <w:ilvl w:val="0"/>
          <w:numId w:val="86"/>
        </w:numPr>
        <w:rPr>
          <w:b/>
        </w:rPr>
      </w:pPr>
      <w:r>
        <w:rPr>
          <w:b/>
        </w:rPr>
        <w:t>Max Days to Declare Tip</w:t>
      </w:r>
      <w:r>
        <w:t xml:space="preserve"> determines how many days can pass before servers cannot declare tips for a certain day.</w:t>
      </w:r>
    </w:p>
    <w:p w14:paraId="654EB774" w14:textId="77777777" w:rsidR="003C3D8D" w:rsidRPr="007C1076" w:rsidRDefault="003C3D8D" w:rsidP="006B1DBE">
      <w:pPr>
        <w:pStyle w:val="ListParagraph"/>
        <w:numPr>
          <w:ilvl w:val="0"/>
          <w:numId w:val="86"/>
        </w:numPr>
        <w:rPr>
          <w:b/>
        </w:rPr>
      </w:pPr>
      <w:r>
        <w:rPr>
          <w:b/>
        </w:rPr>
        <w:lastRenderedPageBreak/>
        <w:t xml:space="preserve">Tip-In/Tip-Out Requires Manager </w:t>
      </w:r>
      <w:r>
        <w:t>determines if a manager must approve of tip-ins/outs.</w:t>
      </w:r>
    </w:p>
    <w:p w14:paraId="654EB775" w14:textId="77777777" w:rsidR="003C3D8D" w:rsidRPr="00A37DA0" w:rsidRDefault="003C3D8D" w:rsidP="00C670B8">
      <w:pPr>
        <w:pStyle w:val="ListParagraph"/>
        <w:numPr>
          <w:ilvl w:val="0"/>
          <w:numId w:val="41"/>
        </w:numPr>
        <w:rPr>
          <w:b/>
        </w:rPr>
      </w:pPr>
      <w:r w:rsidRPr="00A37DA0">
        <w:rPr>
          <w:b/>
        </w:rPr>
        <w:t>Require Manager Tip Rate</w:t>
      </w:r>
      <w:r>
        <w:t xml:space="preserve"> determines what the maximum percentage of tip a server can accept without requiring a manager’s approval.</w:t>
      </w:r>
    </w:p>
    <w:p w14:paraId="654EB776" w14:textId="77777777" w:rsidR="00A37DA0" w:rsidRDefault="00A37DA0" w:rsidP="00287F5A">
      <w:pPr>
        <w:rPr>
          <w:b/>
        </w:rPr>
      </w:pPr>
      <w:r>
        <w:rPr>
          <w:b/>
        </w:rPr>
        <w:t>Online Ordering</w:t>
      </w:r>
    </w:p>
    <w:p w14:paraId="654EB777" w14:textId="77777777" w:rsidR="00A37DA0" w:rsidRDefault="00580BA3" w:rsidP="00287F5A">
      <w:r>
        <w:t>These settings only apply if you are using Avrio’s online ordering 2.0 system.</w:t>
      </w:r>
    </w:p>
    <w:p w14:paraId="654EB778" w14:textId="77777777" w:rsidR="00580BA3" w:rsidRPr="001D590B" w:rsidRDefault="00580BA3" w:rsidP="00580BA3">
      <w:pPr>
        <w:pStyle w:val="ListParagraph"/>
        <w:numPr>
          <w:ilvl w:val="0"/>
          <w:numId w:val="41"/>
        </w:numPr>
        <w:rPr>
          <w:b/>
        </w:rPr>
      </w:pPr>
      <w:r w:rsidRPr="00580BA3">
        <w:rPr>
          <w:b/>
        </w:rPr>
        <w:t xml:space="preserve">Item Notes Menu Item </w:t>
      </w:r>
      <w:r>
        <w:t>determines which menu item is ordered to a check for any special instructions entered by an online-ordering customer</w:t>
      </w:r>
      <w:r w:rsidR="00DA53D1">
        <w:t>.</w:t>
      </w:r>
    </w:p>
    <w:p w14:paraId="654EB779" w14:textId="77777777" w:rsidR="001D590B" w:rsidRPr="00580BA3" w:rsidRDefault="001D590B" w:rsidP="00580BA3">
      <w:pPr>
        <w:pStyle w:val="ListParagraph"/>
        <w:numPr>
          <w:ilvl w:val="0"/>
          <w:numId w:val="41"/>
        </w:numPr>
        <w:rPr>
          <w:b/>
        </w:rPr>
      </w:pPr>
      <w:r>
        <w:rPr>
          <w:b/>
        </w:rPr>
        <w:t xml:space="preserve">Online Ordering User </w:t>
      </w:r>
      <w:r>
        <w:t xml:space="preserve">determines which user </w:t>
      </w:r>
      <w:r w:rsidR="00774DBE">
        <w:t xml:space="preserve">is assigned to </w:t>
      </w:r>
      <w:r>
        <w:t>the online orders</w:t>
      </w:r>
      <w:r w:rsidR="00774DBE">
        <w:t>.</w:t>
      </w:r>
    </w:p>
    <w:p w14:paraId="654EB77A" w14:textId="77777777" w:rsidR="00FD0F49" w:rsidRDefault="00FD0F49" w:rsidP="00287F5A">
      <w:pPr>
        <w:rPr>
          <w:b/>
        </w:rPr>
      </w:pPr>
      <w:r>
        <w:rPr>
          <w:b/>
        </w:rPr>
        <w:t>Hold &amp; Fire</w:t>
      </w:r>
    </w:p>
    <w:p w14:paraId="654EB77B" w14:textId="77777777" w:rsidR="00FD0F49" w:rsidRDefault="00FD0F49" w:rsidP="00287F5A">
      <w:r w:rsidRPr="00FD0F49">
        <w:t>Avrio’s</w:t>
      </w:r>
      <w:r>
        <w:t xml:space="preserve"> “Hold &amp; Fire” system lets servers order item and the “hold” them from being sent to the kitchen/bar.  The server can then come back to a POS station and “fire” their items to a kitchen/bar.</w:t>
      </w:r>
    </w:p>
    <w:p w14:paraId="654EB77C" w14:textId="77777777" w:rsidR="00FD0F49" w:rsidRPr="00FD0F49" w:rsidRDefault="00FD0F49" w:rsidP="006B1DBE">
      <w:pPr>
        <w:pStyle w:val="ListParagraph"/>
        <w:numPr>
          <w:ilvl w:val="0"/>
          <w:numId w:val="129"/>
        </w:numPr>
        <w:rPr>
          <w:b/>
        </w:rPr>
      </w:pPr>
      <w:r w:rsidRPr="00FD0F49">
        <w:rPr>
          <w:b/>
        </w:rPr>
        <w:t>Enabled</w:t>
      </w:r>
      <w:r>
        <w:rPr>
          <w:b/>
        </w:rPr>
        <w:t xml:space="preserve"> </w:t>
      </w:r>
      <w:r>
        <w:t>determines if the H&amp;F system is active or not</w:t>
      </w:r>
    </w:p>
    <w:p w14:paraId="654EB77D" w14:textId="77777777" w:rsidR="00FD0F49" w:rsidRPr="00FD0F49" w:rsidRDefault="00FD0F49" w:rsidP="006B1DBE">
      <w:pPr>
        <w:pStyle w:val="ListParagraph"/>
        <w:numPr>
          <w:ilvl w:val="0"/>
          <w:numId w:val="129"/>
        </w:numPr>
        <w:rPr>
          <w:b/>
        </w:rPr>
      </w:pPr>
      <w:r>
        <w:rPr>
          <w:b/>
        </w:rPr>
        <w:t>Mode</w:t>
      </w:r>
      <w:r>
        <w:t xml:space="preserve"> determines how items are held.</w:t>
      </w:r>
    </w:p>
    <w:p w14:paraId="654EB77E" w14:textId="77777777" w:rsidR="00FD0F49" w:rsidRPr="00FD0F49" w:rsidRDefault="00FD0F49" w:rsidP="006B1DBE">
      <w:pPr>
        <w:pStyle w:val="ListParagraph"/>
        <w:numPr>
          <w:ilvl w:val="1"/>
          <w:numId w:val="129"/>
        </w:numPr>
        <w:rPr>
          <w:b/>
        </w:rPr>
      </w:pPr>
      <w:r>
        <w:rPr>
          <w:b/>
        </w:rPr>
        <w:t>Menu</w:t>
      </w:r>
      <w:r>
        <w:t xml:space="preserve"> – items will be help for as long as their hold times are set to</w:t>
      </w:r>
    </w:p>
    <w:p w14:paraId="654EB77F" w14:textId="77777777" w:rsidR="00FD0F49" w:rsidRPr="00282203" w:rsidRDefault="00FD0F49" w:rsidP="006B1DBE">
      <w:pPr>
        <w:pStyle w:val="ListParagraph"/>
        <w:numPr>
          <w:ilvl w:val="1"/>
          <w:numId w:val="129"/>
        </w:numPr>
        <w:rPr>
          <w:b/>
        </w:rPr>
      </w:pPr>
      <w:r>
        <w:rPr>
          <w:b/>
        </w:rPr>
        <w:t xml:space="preserve">Course – </w:t>
      </w:r>
      <w:r>
        <w:t>servers can choose to hold/fire items based on which course they are</w:t>
      </w:r>
    </w:p>
    <w:p w14:paraId="654EB780" w14:textId="77777777" w:rsidR="00282203" w:rsidRPr="00282203" w:rsidRDefault="00282203" w:rsidP="006B1DBE">
      <w:pPr>
        <w:pStyle w:val="ListParagraph"/>
        <w:numPr>
          <w:ilvl w:val="0"/>
          <w:numId w:val="129"/>
        </w:numPr>
        <w:rPr>
          <w:b/>
        </w:rPr>
      </w:pPr>
      <w:r>
        <w:rPr>
          <w:b/>
        </w:rPr>
        <w:t>Keep Records</w:t>
      </w:r>
      <w:r>
        <w:t xml:space="preserve"> determines if Avrio will keep logs on hold &amp; fire usage</w:t>
      </w:r>
    </w:p>
    <w:p w14:paraId="654EB781" w14:textId="77777777" w:rsidR="00282203" w:rsidRPr="00282203" w:rsidRDefault="00282203" w:rsidP="006B1DBE">
      <w:pPr>
        <w:pStyle w:val="ListParagraph"/>
        <w:numPr>
          <w:ilvl w:val="0"/>
          <w:numId w:val="129"/>
        </w:numPr>
        <w:rPr>
          <w:b/>
        </w:rPr>
      </w:pPr>
      <w:r>
        <w:rPr>
          <w:b/>
        </w:rPr>
        <w:t>Check Interval</w:t>
      </w:r>
      <w:r>
        <w:t xml:space="preserve"> determines how frequently the system will look at open orders and see if items need to be fired</w:t>
      </w:r>
    </w:p>
    <w:p w14:paraId="654EB782" w14:textId="77777777" w:rsidR="00282203" w:rsidRPr="00FD0F49" w:rsidRDefault="00282203" w:rsidP="006B1DBE">
      <w:pPr>
        <w:pStyle w:val="ListParagraph"/>
        <w:numPr>
          <w:ilvl w:val="0"/>
          <w:numId w:val="129"/>
        </w:numPr>
        <w:rPr>
          <w:b/>
        </w:rPr>
      </w:pPr>
      <w:r>
        <w:rPr>
          <w:b/>
        </w:rPr>
        <w:t xml:space="preserve">Auto Hold On Send </w:t>
      </w:r>
      <w:r>
        <w:t xml:space="preserve">determines if menu items are automatically </w:t>
      </w:r>
      <w:r w:rsidR="00AE3E8D">
        <w:t xml:space="preserve">held </w:t>
      </w:r>
      <w:r>
        <w:t>upon being ordered.</w:t>
      </w:r>
    </w:p>
    <w:p w14:paraId="654EB783" w14:textId="77777777" w:rsidR="00287F5A" w:rsidRDefault="00287F5A" w:rsidP="00287F5A">
      <w:pPr>
        <w:rPr>
          <w:b/>
        </w:rPr>
      </w:pPr>
      <w:r w:rsidRPr="001510FB">
        <w:rPr>
          <w:b/>
        </w:rPr>
        <w:t>Payments Screen</w:t>
      </w:r>
    </w:p>
    <w:p w14:paraId="654EB784" w14:textId="77777777" w:rsidR="00287F5A" w:rsidRDefault="00F6770E" w:rsidP="00AE35F9">
      <w:pPr>
        <w:numPr>
          <w:ilvl w:val="0"/>
          <w:numId w:val="43"/>
        </w:numPr>
      </w:pPr>
      <w:r>
        <w:rPr>
          <w:b/>
        </w:rPr>
        <w:t xml:space="preserve">Use Default Payment </w:t>
      </w:r>
      <w:r w:rsidR="00287F5A" w:rsidRPr="00F009E9">
        <w:rPr>
          <w:b/>
        </w:rPr>
        <w:t>Method</w:t>
      </w:r>
      <w:r w:rsidR="00AA5640">
        <w:t xml:space="preserve"> d</w:t>
      </w:r>
      <w:r w:rsidR="00287F5A" w:rsidRPr="0053545C">
        <w:t xml:space="preserve">etermines </w:t>
      </w:r>
      <w:r>
        <w:t xml:space="preserve">if Avrio automatically applies a payment to check when a user enters the “Close Order” screen. </w:t>
      </w:r>
    </w:p>
    <w:p w14:paraId="654EB785" w14:textId="77777777" w:rsidR="00F6770E" w:rsidRDefault="00F6770E" w:rsidP="00F6770E">
      <w:pPr>
        <w:numPr>
          <w:ilvl w:val="0"/>
          <w:numId w:val="43"/>
        </w:numPr>
      </w:pPr>
      <w:r>
        <w:rPr>
          <w:b/>
        </w:rPr>
        <w:t xml:space="preserve">Default Payment </w:t>
      </w:r>
      <w:r w:rsidRPr="00F009E9">
        <w:rPr>
          <w:b/>
        </w:rPr>
        <w:t>Method</w:t>
      </w:r>
      <w:r>
        <w:rPr>
          <w:b/>
        </w:rPr>
        <w:t xml:space="preserve"> </w:t>
      </w:r>
      <w:r>
        <w:t>d</w:t>
      </w:r>
      <w:r w:rsidRPr="0053545C">
        <w:t>etermines the default pay method used on the “Close Order” screen FOR ALL STATIONS.</w:t>
      </w:r>
    </w:p>
    <w:p w14:paraId="654EB786" w14:textId="77777777" w:rsidR="00287F5A" w:rsidRDefault="00287F5A" w:rsidP="00AE35F9">
      <w:pPr>
        <w:numPr>
          <w:ilvl w:val="0"/>
          <w:numId w:val="43"/>
        </w:numPr>
      </w:pPr>
      <w:r w:rsidRPr="00596B36">
        <w:rPr>
          <w:b/>
        </w:rPr>
        <w:t>Foreign Exchange Rate</w:t>
      </w:r>
      <w:r w:rsidR="00AA5640">
        <w:t xml:space="preserve"> </w:t>
      </w:r>
      <w:r>
        <w:t xml:space="preserve">lets you create a surcharge when you accept foreign currency.  The currency you accept (after conversion) is charged by this value.  This amount doesn’t show up as an individual charge; it </w:t>
      </w:r>
      <w:r w:rsidR="005164B4">
        <w:t>is</w:t>
      </w:r>
      <w:r>
        <w:t xml:space="preserve"> factored into</w:t>
      </w:r>
      <w:r w:rsidR="00F32E8D">
        <w:t xml:space="preserve"> a currency’s</w:t>
      </w:r>
      <w:r>
        <w:t xml:space="preserve"> the exchange rate.</w:t>
      </w:r>
    </w:p>
    <w:p w14:paraId="654EB787" w14:textId="77777777" w:rsidR="00287F5A" w:rsidRPr="00A36D9C" w:rsidRDefault="00287F5A" w:rsidP="00287F5A">
      <w:r w:rsidRPr="00A36D9C">
        <w:rPr>
          <w:b/>
        </w:rPr>
        <w:t>Loyalty</w:t>
      </w:r>
      <w:r>
        <w:rPr>
          <w:b/>
        </w:rPr>
        <w:t xml:space="preserve"> (Applicable If Using Integrated Loyalty Service)</w:t>
      </w:r>
    </w:p>
    <w:p w14:paraId="654EB788" w14:textId="77777777" w:rsidR="00287F5A" w:rsidRDefault="00F6770E" w:rsidP="006B1DBE">
      <w:pPr>
        <w:pStyle w:val="ListParagraph"/>
        <w:numPr>
          <w:ilvl w:val="0"/>
          <w:numId w:val="98"/>
        </w:numPr>
      </w:pPr>
      <w:r>
        <w:rPr>
          <w:b/>
        </w:rPr>
        <w:t xml:space="preserve">Load Menu </w:t>
      </w:r>
      <w:r w:rsidR="00287F5A" w:rsidRPr="00FD2755">
        <w:rPr>
          <w:b/>
        </w:rPr>
        <w:t>Menu Item</w:t>
      </w:r>
      <w:r w:rsidR="005D3167">
        <w:t xml:space="preserve"> l</w:t>
      </w:r>
      <w:r w:rsidR="00287F5A">
        <w:t xml:space="preserve">ets you select the item that will be used to track loyalty card loads.  If you do not select an item, you will not be able to load loyalty cards.  See the instructions on </w:t>
      </w:r>
      <w:hyperlink w:anchor="_Creating_a_Normal" w:history="1">
        <w:r w:rsidR="00287F5A" w:rsidRPr="003D3665">
          <w:rPr>
            <w:rStyle w:val="Hyperlink"/>
          </w:rPr>
          <w:t>creating menu items</w:t>
        </w:r>
      </w:hyperlink>
      <w:r w:rsidR="00287F5A">
        <w:t xml:space="preserve"> to make an item to use here.  The item doesn’t have to be visible</w:t>
      </w:r>
      <w:r w:rsidR="000514B8">
        <w:t xml:space="preserve"> or available to order; i</w:t>
      </w:r>
      <w:r w:rsidR="00287F5A">
        <w:t>t only has to exist</w:t>
      </w:r>
      <w:r w:rsidR="002A0A5A">
        <w:t>.</w:t>
      </w:r>
    </w:p>
    <w:p w14:paraId="654EB789" w14:textId="77777777" w:rsidR="00F6770E" w:rsidRDefault="00F6770E" w:rsidP="006B1DBE">
      <w:pPr>
        <w:pStyle w:val="ListParagraph"/>
        <w:numPr>
          <w:ilvl w:val="0"/>
          <w:numId w:val="98"/>
        </w:numPr>
      </w:pPr>
      <w:r>
        <w:rPr>
          <w:b/>
        </w:rPr>
        <w:t xml:space="preserve">Payment Menu Item </w:t>
      </w:r>
      <w:r>
        <w:t xml:space="preserve">lets you select the item that will be used to track client balance payments.  If you do not select an item, you will not be able to make payments against client balances.  See the instructions on </w:t>
      </w:r>
      <w:hyperlink w:anchor="_Creating_a_Normal" w:history="1">
        <w:r w:rsidRPr="003D3665">
          <w:rPr>
            <w:rStyle w:val="Hyperlink"/>
          </w:rPr>
          <w:t>creating menu items</w:t>
        </w:r>
      </w:hyperlink>
      <w:r>
        <w:t xml:space="preserve"> to make an item to use here.  The item doesn’t have to be visible or available to order; it only has to exist</w:t>
      </w:r>
    </w:p>
    <w:p w14:paraId="654EB78A" w14:textId="77777777" w:rsidR="00FD2755" w:rsidRDefault="00FD2755" w:rsidP="006B1DBE">
      <w:pPr>
        <w:pStyle w:val="ListParagraph"/>
        <w:numPr>
          <w:ilvl w:val="0"/>
          <w:numId w:val="98"/>
        </w:numPr>
      </w:pPr>
      <w:r>
        <w:rPr>
          <w:b/>
        </w:rPr>
        <w:lastRenderedPageBreak/>
        <w:t xml:space="preserve">Meal Disc </w:t>
      </w:r>
      <w:r>
        <w:t xml:space="preserve">lets you select the discount that will be used when a meal-plan item is ordered by a client that has a meal plan.  See this </w:t>
      </w:r>
      <w:hyperlink w:anchor="_Meal_Plans" w:history="1">
        <w:r w:rsidRPr="00FD2755">
          <w:rPr>
            <w:rStyle w:val="Hyperlink"/>
          </w:rPr>
          <w:t>section</w:t>
        </w:r>
      </w:hyperlink>
      <w:r>
        <w:t xml:space="preserve"> to learn more about meals plans.</w:t>
      </w:r>
    </w:p>
    <w:p w14:paraId="654EB78B" w14:textId="77777777" w:rsidR="003C3D8D" w:rsidRDefault="003C3D8D" w:rsidP="006B1DBE">
      <w:pPr>
        <w:pStyle w:val="ListParagraph"/>
        <w:numPr>
          <w:ilvl w:val="0"/>
          <w:numId w:val="98"/>
        </w:numPr>
      </w:pPr>
      <w:r>
        <w:rPr>
          <w:b/>
        </w:rPr>
        <w:t xml:space="preserve">Base Points on Sub-Total </w:t>
      </w:r>
      <w:r>
        <w:t>determines if clients marked as frequent diners earn points based on the sub-total of check they are assign to or if they will earn points based on the point values assigned to menu items.</w:t>
      </w:r>
    </w:p>
    <w:p w14:paraId="654EB78C" w14:textId="77777777" w:rsidR="003C3D8D" w:rsidRDefault="003C3D8D" w:rsidP="006B1DBE">
      <w:pPr>
        <w:pStyle w:val="ListParagraph"/>
        <w:numPr>
          <w:ilvl w:val="0"/>
          <w:numId w:val="98"/>
        </w:numPr>
        <w:spacing w:before="0" w:after="0"/>
      </w:pPr>
      <w:r w:rsidRPr="00AE3E8D">
        <w:rPr>
          <w:b/>
        </w:rPr>
        <w:t>Points Earned Per Currency Unit</w:t>
      </w:r>
      <w:r>
        <w:t xml:space="preserve"> determines how many points a client earns for each full dollar/euro/etc in a check subtotal.</w:t>
      </w:r>
    </w:p>
    <w:p w14:paraId="654EB78D" w14:textId="77777777" w:rsidR="003C3D8D" w:rsidRDefault="003C3D8D" w:rsidP="003C3D8D">
      <w:pPr>
        <w:rPr>
          <w:b/>
        </w:rPr>
      </w:pPr>
      <w:r w:rsidRPr="003C3D8D">
        <w:rPr>
          <w:b/>
        </w:rPr>
        <w:t>Corporate Loyalty</w:t>
      </w:r>
    </w:p>
    <w:p w14:paraId="654EB78E" w14:textId="77777777" w:rsidR="003C3D8D" w:rsidRDefault="003C3D8D" w:rsidP="006B1DBE">
      <w:pPr>
        <w:pStyle w:val="ListParagraph"/>
        <w:numPr>
          <w:ilvl w:val="0"/>
          <w:numId w:val="98"/>
        </w:numPr>
      </w:pPr>
      <w:r>
        <w:rPr>
          <w:b/>
        </w:rPr>
        <w:t xml:space="preserve">Load Menu </w:t>
      </w:r>
      <w:r w:rsidRPr="00FD2755">
        <w:rPr>
          <w:b/>
        </w:rPr>
        <w:t>Menu Item</w:t>
      </w:r>
      <w:r>
        <w:t xml:space="preserve"> lets you select the item that will be used to track cloud/corporate/chain-wide loyalty card loads.  If you do not select an item, you will not be able to load loyalty cards.  See the instructions on </w:t>
      </w:r>
      <w:hyperlink w:anchor="_Creating_a_Normal" w:history="1">
        <w:r w:rsidRPr="003D3665">
          <w:rPr>
            <w:rStyle w:val="Hyperlink"/>
          </w:rPr>
          <w:t>creating menu items</w:t>
        </w:r>
      </w:hyperlink>
      <w:r>
        <w:t xml:space="preserve"> to make an item to use here.  The item doesn’t have to be visible or available to order; it only has to exist.</w:t>
      </w:r>
    </w:p>
    <w:p w14:paraId="654EB78F" w14:textId="77777777" w:rsidR="003C3D8D" w:rsidRPr="003C3D8D" w:rsidRDefault="003C3D8D" w:rsidP="006B1DBE">
      <w:pPr>
        <w:pStyle w:val="ListParagraph"/>
        <w:numPr>
          <w:ilvl w:val="0"/>
          <w:numId w:val="98"/>
        </w:numPr>
        <w:rPr>
          <w:b/>
        </w:rPr>
      </w:pPr>
      <w:r w:rsidRPr="003C3D8D">
        <w:rPr>
          <w:b/>
        </w:rPr>
        <w:t xml:space="preserve">Payment Menu Item </w:t>
      </w:r>
      <w:r>
        <w:t xml:space="preserve">lets you select the item that will be used to track cloud/corporate/chain-wide client balance payments.  If you do not select an item, you will not be able to make payments against client balances.  See the instructions on </w:t>
      </w:r>
      <w:hyperlink w:anchor="_Creating_a_Normal" w:history="1">
        <w:r w:rsidRPr="003D3665">
          <w:rPr>
            <w:rStyle w:val="Hyperlink"/>
          </w:rPr>
          <w:t>creating menu items</w:t>
        </w:r>
      </w:hyperlink>
      <w:r>
        <w:t xml:space="preserve"> to make an item to use here.  The item doesn’t have to be visible or available to order; it only has to exist.</w:t>
      </w:r>
    </w:p>
    <w:p w14:paraId="654EB790" w14:textId="77777777" w:rsidR="00741940" w:rsidRDefault="00741940" w:rsidP="00741940">
      <w:pPr>
        <w:rPr>
          <w:b/>
        </w:rPr>
      </w:pPr>
      <w:r w:rsidRPr="00741940">
        <w:rPr>
          <w:b/>
        </w:rPr>
        <w:t>Logos</w:t>
      </w:r>
    </w:p>
    <w:p w14:paraId="654EB791" w14:textId="77777777" w:rsidR="00741940" w:rsidRPr="00AE3E8D" w:rsidRDefault="00741940" w:rsidP="006B1DBE">
      <w:pPr>
        <w:pStyle w:val="ListParagraph"/>
        <w:numPr>
          <w:ilvl w:val="0"/>
          <w:numId w:val="109"/>
        </w:numPr>
        <w:rPr>
          <w:b/>
        </w:rPr>
      </w:pPr>
      <w:r>
        <w:rPr>
          <w:b/>
        </w:rPr>
        <w:t xml:space="preserve">Logo </w:t>
      </w:r>
      <w:r>
        <w:t xml:space="preserve">lets you choose an image file that will be applied to a variety of reports/invoices.  Press the </w:t>
      </w:r>
      <w:r>
        <w:rPr>
          <w:b/>
        </w:rPr>
        <w:t>…</w:t>
      </w:r>
      <w:r>
        <w:t xml:space="preserve"> button to select an image.</w:t>
      </w:r>
    </w:p>
    <w:p w14:paraId="654EB792" w14:textId="77777777" w:rsidR="00AE3E8D" w:rsidRDefault="00AE3E8D" w:rsidP="00AE3E8D">
      <w:pPr>
        <w:rPr>
          <w:b/>
        </w:rPr>
      </w:pPr>
      <w:r>
        <w:rPr>
          <w:b/>
        </w:rPr>
        <w:t>Business Options</w:t>
      </w:r>
    </w:p>
    <w:p w14:paraId="654EB793" w14:textId="77777777" w:rsidR="00AE3E8D" w:rsidRPr="00AE3E8D" w:rsidRDefault="00AE3E8D" w:rsidP="006B1DBE">
      <w:pPr>
        <w:pStyle w:val="ListParagraph"/>
        <w:numPr>
          <w:ilvl w:val="0"/>
          <w:numId w:val="109"/>
        </w:numPr>
        <w:rPr>
          <w:b/>
        </w:rPr>
      </w:pPr>
      <w:r>
        <w:rPr>
          <w:b/>
        </w:rPr>
        <w:t>Daily Expense</w:t>
      </w:r>
      <w:r>
        <w:t xml:space="preserve"> lets you enter a dollar value to add as a miscellaneous expense on your cost analysis and executive summary reports</w:t>
      </w:r>
    </w:p>
    <w:p w14:paraId="654EB794" w14:textId="77777777" w:rsidR="00AE3E8D" w:rsidRPr="00FA0438" w:rsidRDefault="00AE3E8D" w:rsidP="006B1DBE">
      <w:pPr>
        <w:pStyle w:val="ListParagraph"/>
        <w:numPr>
          <w:ilvl w:val="0"/>
          <w:numId w:val="109"/>
        </w:numPr>
        <w:rPr>
          <w:b/>
        </w:rPr>
      </w:pPr>
      <w:r>
        <w:rPr>
          <w:b/>
        </w:rPr>
        <w:t xml:space="preserve">Daily Labour Expense </w:t>
      </w:r>
      <w:r>
        <w:t>lets you enter a dollar value to add as a labour expense on your cost analysis and executive summary reports</w:t>
      </w:r>
    </w:p>
    <w:p w14:paraId="654EB795" w14:textId="77777777" w:rsidR="00FA0438" w:rsidRPr="00C73516" w:rsidRDefault="00FA0438" w:rsidP="006B1DBE">
      <w:pPr>
        <w:pStyle w:val="ListParagraph"/>
        <w:numPr>
          <w:ilvl w:val="0"/>
          <w:numId w:val="109"/>
        </w:numPr>
        <w:rPr>
          <w:b/>
        </w:rPr>
      </w:pPr>
      <w:r>
        <w:rPr>
          <w:b/>
        </w:rPr>
        <w:t xml:space="preserve">Daily Average Business Open </w:t>
      </w:r>
      <w:r>
        <w:t>lets you enter the typical # of hour your business operates.  This affects some of the calculations done on various reports in Avrio.</w:t>
      </w:r>
    </w:p>
    <w:p w14:paraId="654EB796" w14:textId="77777777" w:rsidR="00C73516" w:rsidRDefault="00C73516" w:rsidP="00C73516">
      <w:pPr>
        <w:rPr>
          <w:b/>
        </w:rPr>
      </w:pPr>
      <w:r>
        <w:rPr>
          <w:b/>
        </w:rPr>
        <w:t>Quick Books</w:t>
      </w:r>
    </w:p>
    <w:p w14:paraId="654EB797" w14:textId="77777777" w:rsidR="00C73516" w:rsidRDefault="00C73516" w:rsidP="00C73516">
      <w:r>
        <w:t>If you are exporting sales infor</w:t>
      </w:r>
      <w:r w:rsidR="008E2786">
        <w:t>mation from Avrio to Quickbooks accounting software, you will need to fill out these settings.</w:t>
      </w:r>
    </w:p>
    <w:p w14:paraId="654EB798" w14:textId="77777777" w:rsidR="008E2786" w:rsidRDefault="008E2786" w:rsidP="006B1DBE">
      <w:pPr>
        <w:pStyle w:val="ListParagraph"/>
        <w:numPr>
          <w:ilvl w:val="0"/>
          <w:numId w:val="130"/>
        </w:numPr>
      </w:pPr>
      <w:r>
        <w:rPr>
          <w:b/>
        </w:rPr>
        <w:t>Company Name</w:t>
      </w:r>
      <w:r>
        <w:t xml:space="preserve"> – this setting default to “SilverwarePOS”.  You need to create a client/company in Quickbooks that matches this EXACTLY.</w:t>
      </w:r>
    </w:p>
    <w:p w14:paraId="654EB799" w14:textId="77777777" w:rsidR="007146AC" w:rsidRDefault="008E2786" w:rsidP="006B1DBE">
      <w:pPr>
        <w:pStyle w:val="ListParagraph"/>
        <w:numPr>
          <w:ilvl w:val="0"/>
          <w:numId w:val="130"/>
        </w:numPr>
      </w:pPr>
      <w:r>
        <w:rPr>
          <w:b/>
        </w:rPr>
        <w:t xml:space="preserve">Tax Agency </w:t>
      </w:r>
      <w:r>
        <w:t>– This setting defaults to “Receiver General”.  This setting should match the name of the Tax Agency in Quickbooks</w:t>
      </w:r>
      <w:r w:rsidR="00421B2C">
        <w:t>.</w:t>
      </w:r>
    </w:p>
    <w:p w14:paraId="654EB79A" w14:textId="77777777" w:rsidR="007146AC" w:rsidRDefault="007146AC">
      <w:pPr>
        <w:spacing w:before="0" w:after="0"/>
      </w:pPr>
      <w:r>
        <w:br w:type="page"/>
      </w:r>
    </w:p>
    <w:p w14:paraId="654EB79B" w14:textId="77777777" w:rsidR="00421B2C" w:rsidRDefault="00421B2C" w:rsidP="00421B2C">
      <w:pPr>
        <w:rPr>
          <w:b/>
        </w:rPr>
      </w:pPr>
      <w:r w:rsidRPr="00421B2C">
        <w:rPr>
          <w:b/>
        </w:rPr>
        <w:lastRenderedPageBreak/>
        <w:t>Printer Groups</w:t>
      </w:r>
    </w:p>
    <w:p w14:paraId="654EB79C" w14:textId="77777777" w:rsidR="00421B2C" w:rsidRDefault="00421B2C" w:rsidP="00421B2C">
      <w:r>
        <w:t>“</w:t>
      </w:r>
      <w:r w:rsidRPr="00421B2C">
        <w:t>Printer</w:t>
      </w:r>
      <w:r>
        <w:t xml:space="preserve"> Groups” are the names of the various printing/routing destination in your system.  You can use this area to edit their names and change some settings about each destination</w:t>
      </w:r>
    </w:p>
    <w:p w14:paraId="654EB79D" w14:textId="77777777" w:rsidR="0031365C" w:rsidRPr="007146AC" w:rsidRDefault="0031365C" w:rsidP="006B1DBE">
      <w:pPr>
        <w:pStyle w:val="ListParagraph"/>
        <w:numPr>
          <w:ilvl w:val="0"/>
          <w:numId w:val="131"/>
        </w:numPr>
        <w:rPr>
          <w:b/>
        </w:rPr>
      </w:pPr>
      <w:r w:rsidRPr="0031365C">
        <w:rPr>
          <w:b/>
        </w:rPr>
        <w:t>Ignore Separate Chits by Guest</w:t>
      </w:r>
      <w:r>
        <w:rPr>
          <w:b/>
        </w:rPr>
        <w:t xml:space="preserve"> </w:t>
      </w:r>
      <w:r>
        <w:t>can force items/orders that use this printer group to stay on one chit if any of your order types (table service, pick-up, take-out, etc) are set to fo</w:t>
      </w:r>
      <w:r w:rsidR="007146AC">
        <w:t>rce each guest’s order onto a separate chit</w:t>
      </w:r>
    </w:p>
    <w:p w14:paraId="654EB79E" w14:textId="77777777" w:rsidR="007146AC" w:rsidRPr="0031365C" w:rsidRDefault="007146AC" w:rsidP="006B1DBE">
      <w:pPr>
        <w:pStyle w:val="ListParagraph"/>
        <w:numPr>
          <w:ilvl w:val="0"/>
          <w:numId w:val="131"/>
        </w:numPr>
        <w:rPr>
          <w:b/>
        </w:rPr>
      </w:pPr>
      <w:r>
        <w:rPr>
          <w:b/>
        </w:rPr>
        <w:t>Print Separate Chits by Item</w:t>
      </w:r>
      <w:r>
        <w:t xml:space="preserve"> forces each item assigned to this printer group to be printed onto a separate chit instead of being grouped together.</w:t>
      </w:r>
    </w:p>
    <w:p w14:paraId="654EB79F" w14:textId="77777777" w:rsidR="00D67546" w:rsidRDefault="00D67546">
      <w:pPr>
        <w:spacing w:before="0" w:after="0"/>
        <w:rPr>
          <w:b/>
        </w:rPr>
      </w:pPr>
      <w:r>
        <w:rPr>
          <w:b/>
        </w:rPr>
        <w:br w:type="page"/>
      </w:r>
    </w:p>
    <w:p w14:paraId="654EB7A0" w14:textId="77777777" w:rsidR="002E0381" w:rsidRDefault="002E0381" w:rsidP="00AE3E8D">
      <w:pPr>
        <w:pStyle w:val="Heading2"/>
      </w:pPr>
      <w:bookmarkStart w:id="261" w:name="_Toc503525530"/>
      <w:bookmarkStart w:id="262" w:name="_Toc212956977"/>
      <w:bookmarkStart w:id="263" w:name="_Toc215460470"/>
      <w:r w:rsidRPr="00A652F2">
        <w:lastRenderedPageBreak/>
        <w:t>Courses</w:t>
      </w:r>
      <w:bookmarkEnd w:id="261"/>
    </w:p>
    <w:p w14:paraId="654EB7A1" w14:textId="77777777" w:rsidR="003228F3" w:rsidRDefault="002E0381" w:rsidP="00421B2C">
      <w:r>
        <w:t xml:space="preserve">This lets you </w:t>
      </w:r>
      <w:r w:rsidR="00CC3849">
        <w:t>activ</w:t>
      </w:r>
      <w:r w:rsidR="00421B2C">
        <w:t>ate</w:t>
      </w:r>
      <w:r w:rsidR="00CC3849">
        <w:t xml:space="preserve"> and </w:t>
      </w:r>
      <w:r>
        <w:t xml:space="preserve">name the different courses (max. </w:t>
      </w:r>
      <w:r w:rsidR="00F31E7C">
        <w:t>ten</w:t>
      </w:r>
      <w:r>
        <w:t>) that will appear on your order screen, kitchen slips, etc.</w:t>
      </w:r>
      <w:bookmarkEnd w:id="262"/>
      <w:bookmarkEnd w:id="263"/>
    </w:p>
    <w:p w14:paraId="654EB7A2" w14:textId="77777777" w:rsidR="003228F3" w:rsidRDefault="006A6639">
      <w:pPr>
        <w:spacing w:before="0" w:after="0"/>
      </w:pPr>
      <w:r>
        <w:rPr>
          <w:noProof/>
        </w:rPr>
        <w:drawing>
          <wp:inline distT="0" distB="0" distL="0" distR="0" wp14:anchorId="654EBA94" wp14:editId="654EBA95">
            <wp:extent cx="6400800" cy="32435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400800" cy="3243580"/>
                    </a:xfrm>
                    <a:prstGeom prst="rect">
                      <a:avLst/>
                    </a:prstGeom>
                  </pic:spPr>
                </pic:pic>
              </a:graphicData>
            </a:graphic>
          </wp:inline>
        </w:drawing>
      </w:r>
    </w:p>
    <w:p w14:paraId="654EB7A3" w14:textId="77777777" w:rsidR="00FE2747" w:rsidRDefault="00FE2747">
      <w:pPr>
        <w:spacing w:before="0" w:after="0"/>
      </w:pPr>
    </w:p>
    <w:p w14:paraId="654EB7A4" w14:textId="77777777" w:rsidR="00FE2747" w:rsidRDefault="00FE2747">
      <w:pPr>
        <w:spacing w:before="0" w:after="0"/>
      </w:pPr>
      <w:r>
        <w:t>If you are using the hold &amp; fire system</w:t>
      </w:r>
      <w:r w:rsidR="000B3015">
        <w:t xml:space="preserve"> in course mode</w:t>
      </w:r>
      <w:r>
        <w:t>, you can set a “hold time”</w:t>
      </w:r>
      <w:r w:rsidR="000B3015">
        <w:t xml:space="preserve"> for each course to have these courses fire automatically after the designated # of seconds.</w:t>
      </w:r>
    </w:p>
    <w:p w14:paraId="654EB7A5" w14:textId="77777777" w:rsidR="003228F3" w:rsidRDefault="003228F3" w:rsidP="003228F3">
      <w:pPr>
        <w:jc w:val="center"/>
        <w:rPr>
          <w:noProof/>
        </w:rPr>
      </w:pPr>
      <w:r w:rsidRPr="0069576D">
        <w:rPr>
          <w:noProof/>
        </w:rPr>
        <w:t xml:space="preserve">  </w:t>
      </w:r>
    </w:p>
    <w:p w14:paraId="654EB7A6" w14:textId="77777777" w:rsidR="004D0B84" w:rsidRDefault="004D0B84" w:rsidP="00421B2C">
      <w:pPr>
        <w:pStyle w:val="Heading2"/>
      </w:pPr>
      <w:bookmarkStart w:id="264" w:name="_Toc503525531"/>
      <w:bookmarkStart w:id="265" w:name="_Toc212956979"/>
      <w:bookmarkStart w:id="266" w:name="_Toc215460472"/>
      <w:r>
        <w:lastRenderedPageBreak/>
        <w:t>Printer Centers</w:t>
      </w:r>
      <w:bookmarkEnd w:id="264"/>
    </w:p>
    <w:p w14:paraId="654EB7A7" w14:textId="77777777" w:rsidR="004D0B84" w:rsidRDefault="004D0B84" w:rsidP="004D0B84">
      <w:pPr>
        <w:jc w:val="center"/>
      </w:pPr>
      <w:r>
        <w:rPr>
          <w:noProof/>
          <w:lang w:eastAsia="zh-CN"/>
        </w:rPr>
        <w:drawing>
          <wp:inline distT="0" distB="0" distL="0" distR="0" wp14:anchorId="654EBA96" wp14:editId="654EBA97">
            <wp:extent cx="6096743" cy="4370119"/>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l="2113" t="4208" r="2779" b="4703"/>
                    <a:stretch>
                      <a:fillRect/>
                    </a:stretch>
                  </pic:blipFill>
                  <pic:spPr bwMode="auto">
                    <a:xfrm>
                      <a:off x="0" y="0"/>
                      <a:ext cx="6096743" cy="4370119"/>
                    </a:xfrm>
                    <a:prstGeom prst="rect">
                      <a:avLst/>
                    </a:prstGeom>
                    <a:noFill/>
                    <a:ln w="9525">
                      <a:noFill/>
                      <a:miter lim="800000"/>
                      <a:headEnd/>
                      <a:tailEnd/>
                    </a:ln>
                  </pic:spPr>
                </pic:pic>
              </a:graphicData>
            </a:graphic>
          </wp:inline>
        </w:drawing>
      </w:r>
    </w:p>
    <w:p w14:paraId="654EB7A8" w14:textId="77777777" w:rsidR="004D0B84" w:rsidRDefault="004D0B84" w:rsidP="004D0B84">
      <w:r>
        <w:t>Use this window to configure printer centers.  Printer Centers are rules that can be used to create compl</w:t>
      </w:r>
      <w:r w:rsidR="00DC5CF6">
        <w:t>ex kitchen/bar printing setups.</w:t>
      </w:r>
    </w:p>
    <w:p w14:paraId="654EB7A9" w14:textId="77777777" w:rsidR="004D0B84" w:rsidRDefault="004D0B84">
      <w:pPr>
        <w:spacing w:before="0" w:after="0"/>
      </w:pPr>
      <w:r>
        <w:br w:type="page"/>
      </w:r>
    </w:p>
    <w:p w14:paraId="654EB7AA" w14:textId="77777777" w:rsidR="004D0B84" w:rsidRDefault="004D0B84" w:rsidP="004D0B84">
      <w:pPr>
        <w:pStyle w:val="Heading3"/>
      </w:pPr>
      <w:bookmarkStart w:id="267" w:name="_Toc503525532"/>
      <w:r>
        <w:lastRenderedPageBreak/>
        <w:t>Peripherals</w:t>
      </w:r>
      <w:bookmarkEnd w:id="267"/>
    </w:p>
    <w:p w14:paraId="654EB7AB" w14:textId="77777777" w:rsidR="00C557F8" w:rsidRPr="00C557F8" w:rsidRDefault="00DC5CF6" w:rsidP="00C557F8">
      <w:pPr>
        <w:jc w:val="center"/>
      </w:pPr>
      <w:r>
        <w:rPr>
          <w:noProof/>
        </w:rPr>
        <w:drawing>
          <wp:inline distT="0" distB="0" distL="0" distR="0" wp14:anchorId="654EBA98" wp14:editId="654EBA99">
            <wp:extent cx="6400800" cy="48285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00800" cy="4828540"/>
                    </a:xfrm>
                    <a:prstGeom prst="rect">
                      <a:avLst/>
                    </a:prstGeom>
                  </pic:spPr>
                </pic:pic>
              </a:graphicData>
            </a:graphic>
          </wp:inline>
        </w:drawing>
      </w:r>
    </w:p>
    <w:p w14:paraId="654EB7AC" w14:textId="77777777" w:rsidR="004D0B84" w:rsidRPr="0053545C" w:rsidRDefault="004D0B84" w:rsidP="00AE35F9">
      <w:pPr>
        <w:numPr>
          <w:ilvl w:val="0"/>
          <w:numId w:val="43"/>
        </w:numPr>
      </w:pPr>
      <w:r w:rsidRPr="00796D88">
        <w:rPr>
          <w:b/>
        </w:rPr>
        <w:t>Consolidate Receipt Items</w:t>
      </w:r>
      <w:r w:rsidRPr="0053545C">
        <w:t xml:space="preserve"> determines</w:t>
      </w:r>
      <w:r>
        <w:t>, w</w:t>
      </w:r>
      <w:r w:rsidRPr="0053545C">
        <w:t>hen an item is ordered more than once</w:t>
      </w:r>
      <w:r>
        <w:t>,</w:t>
      </w:r>
      <w:r w:rsidRPr="0053545C">
        <w:t xml:space="preserve"> if it appears as “x Item $</w:t>
      </w:r>
      <w:r>
        <w:t>x</w:t>
      </w:r>
      <w:r w:rsidRPr="0053545C">
        <w:t xml:space="preserve">” (consolidated) or as “ITEM $” printed </w:t>
      </w:r>
      <w:r>
        <w:t xml:space="preserve">individually </w:t>
      </w:r>
      <w:r w:rsidRPr="0053545C">
        <w:t>(unconsolidated).  The consolidated version combines the price as well.</w:t>
      </w:r>
    </w:p>
    <w:p w14:paraId="654EB7AD" w14:textId="77777777" w:rsidR="004D0B84" w:rsidRDefault="004D0B84" w:rsidP="00AE35F9">
      <w:pPr>
        <w:numPr>
          <w:ilvl w:val="0"/>
          <w:numId w:val="43"/>
        </w:numPr>
      </w:pPr>
      <w:r w:rsidRPr="00796D88">
        <w:rPr>
          <w:b/>
        </w:rPr>
        <w:t>Consolidate Receipt Taxes</w:t>
      </w:r>
      <w:r w:rsidRPr="0053545C">
        <w:t xml:space="preserve"> </w:t>
      </w:r>
      <w:r>
        <w:t>d</w:t>
      </w:r>
      <w:r w:rsidRPr="0053545C">
        <w:t>etermines if taxes appear separately or individually.  The amount will be consolidated as well.</w:t>
      </w:r>
    </w:p>
    <w:p w14:paraId="654EB7AE" w14:textId="77777777" w:rsidR="00535D2C" w:rsidRDefault="00535D2C" w:rsidP="00AE35F9">
      <w:pPr>
        <w:numPr>
          <w:ilvl w:val="0"/>
          <w:numId w:val="43"/>
        </w:numPr>
      </w:pPr>
      <w:r>
        <w:rPr>
          <w:b/>
        </w:rPr>
        <w:t xml:space="preserve">Suppress Receipt Taxes </w:t>
      </w:r>
      <w:r>
        <w:t>determines if taxes do not show on receipts.</w:t>
      </w:r>
    </w:p>
    <w:p w14:paraId="654EB7AF" w14:textId="77777777" w:rsidR="00DC5CF6" w:rsidRPr="0053545C" w:rsidRDefault="00DC5CF6" w:rsidP="00AE35F9">
      <w:pPr>
        <w:numPr>
          <w:ilvl w:val="0"/>
          <w:numId w:val="43"/>
        </w:numPr>
      </w:pPr>
      <w:r>
        <w:rPr>
          <w:b/>
        </w:rPr>
        <w:t xml:space="preserve">Consolidated Tax Name </w:t>
      </w:r>
      <w:r>
        <w:t>determines the text that appears next to the consolidated tax $ amount on a receipt.</w:t>
      </w:r>
    </w:p>
    <w:p w14:paraId="654EB7B0" w14:textId="77777777" w:rsidR="004D0B84" w:rsidRDefault="004D0B84" w:rsidP="00AE35F9">
      <w:pPr>
        <w:numPr>
          <w:ilvl w:val="0"/>
          <w:numId w:val="43"/>
        </w:numPr>
      </w:pPr>
      <w:r w:rsidRPr="00796D88">
        <w:rPr>
          <w:b/>
        </w:rPr>
        <w:t>Reprint Requires Manager</w:t>
      </w:r>
      <w:r w:rsidRPr="0053545C">
        <w:t xml:space="preserve"> </w:t>
      </w:r>
      <w:r>
        <w:t>d</w:t>
      </w:r>
      <w:r w:rsidRPr="0053545C">
        <w:t xml:space="preserve">etermines if manager approval is required to reprint </w:t>
      </w:r>
      <w:r>
        <w:t>checks</w:t>
      </w:r>
      <w:r w:rsidRPr="0053545C">
        <w:t>.</w:t>
      </w:r>
    </w:p>
    <w:p w14:paraId="654EB7B1" w14:textId="77777777" w:rsidR="00535D2C" w:rsidRDefault="00535D2C" w:rsidP="00AE35F9">
      <w:pPr>
        <w:numPr>
          <w:ilvl w:val="0"/>
          <w:numId w:val="43"/>
        </w:numPr>
      </w:pPr>
      <w:r>
        <w:rPr>
          <w:b/>
        </w:rPr>
        <w:t xml:space="preserve">Print Void Summary </w:t>
      </w:r>
      <w:r>
        <w:t>determines if a slip is printed after a void is performed.</w:t>
      </w:r>
    </w:p>
    <w:p w14:paraId="654EB7B2" w14:textId="77777777" w:rsidR="00535D2C" w:rsidRDefault="00535D2C" w:rsidP="00AE35F9">
      <w:pPr>
        <w:numPr>
          <w:ilvl w:val="0"/>
          <w:numId w:val="43"/>
        </w:numPr>
      </w:pPr>
      <w:r>
        <w:rPr>
          <w:b/>
        </w:rPr>
        <w:t>Print Discount Summary</w:t>
      </w:r>
      <w:r>
        <w:t xml:space="preserve"> determines if a slip is printed after a discount is performed.</w:t>
      </w:r>
    </w:p>
    <w:p w14:paraId="654EB7B3" w14:textId="77777777" w:rsidR="004D0B84" w:rsidRDefault="004D0B84" w:rsidP="00AE35F9">
      <w:pPr>
        <w:numPr>
          <w:ilvl w:val="0"/>
          <w:numId w:val="43"/>
        </w:numPr>
      </w:pPr>
      <w:r>
        <w:rPr>
          <w:b/>
        </w:rPr>
        <w:t>Print Trailer on Close Stub</w:t>
      </w:r>
      <w:r>
        <w:t xml:space="preserve"> determines if the regular trailer message should appear on close stubs.</w:t>
      </w:r>
    </w:p>
    <w:p w14:paraId="654EB7B4" w14:textId="77777777" w:rsidR="00535D2C" w:rsidRDefault="00535D2C" w:rsidP="00AE35F9">
      <w:pPr>
        <w:numPr>
          <w:ilvl w:val="0"/>
          <w:numId w:val="43"/>
        </w:numPr>
      </w:pPr>
      <w:r>
        <w:rPr>
          <w:b/>
        </w:rPr>
        <w:lastRenderedPageBreak/>
        <w:t>Print Gratuity Name on Check</w:t>
      </w:r>
      <w:r>
        <w:t xml:space="preserve"> determines if the name of a gratuity prints on a check, or just “Gratuity” and the amount.</w:t>
      </w:r>
    </w:p>
    <w:p w14:paraId="654EB7B5" w14:textId="77777777" w:rsidR="00535D2C" w:rsidRDefault="00535D2C" w:rsidP="00AE35F9">
      <w:pPr>
        <w:numPr>
          <w:ilvl w:val="0"/>
          <w:numId w:val="43"/>
        </w:numPr>
      </w:pPr>
      <w:r>
        <w:rPr>
          <w:b/>
        </w:rPr>
        <w:t>Print Tear Off Receipt</w:t>
      </w:r>
      <w:r>
        <w:t xml:space="preserve"> determines if an extra “tear-off” receipt is printed when printing checks.  The text for this can be entered in the “Tear Off Trailer” section of this screen.</w:t>
      </w:r>
    </w:p>
    <w:p w14:paraId="654EB7B6" w14:textId="77777777" w:rsidR="00535D2C" w:rsidRDefault="00535D2C" w:rsidP="00AE35F9">
      <w:pPr>
        <w:numPr>
          <w:ilvl w:val="0"/>
          <w:numId w:val="43"/>
        </w:numPr>
      </w:pPr>
      <w:r>
        <w:rPr>
          <w:b/>
        </w:rPr>
        <w:t xml:space="preserve">Course Lines (Alt Colour) </w:t>
      </w:r>
      <w:r>
        <w:t>determines if course lines print in red on impact printers.</w:t>
      </w:r>
    </w:p>
    <w:p w14:paraId="654EB7B7" w14:textId="77777777" w:rsidR="00535D2C" w:rsidRDefault="00535D2C" w:rsidP="00AE35F9">
      <w:pPr>
        <w:numPr>
          <w:ilvl w:val="0"/>
          <w:numId w:val="43"/>
        </w:numPr>
      </w:pPr>
      <w:r>
        <w:rPr>
          <w:b/>
        </w:rPr>
        <w:t xml:space="preserve">Wrap </w:t>
      </w:r>
      <w:r w:rsidR="00DC5CF6">
        <w:rPr>
          <w:b/>
        </w:rPr>
        <w:t xml:space="preserve">Chit Lines </w:t>
      </w:r>
      <w:r w:rsidR="00DC5CF6">
        <w:t>determines if text that extends beyond the limit of printer is cut off or pushed down to the next line</w:t>
      </w:r>
    </w:p>
    <w:p w14:paraId="654EB7B8" w14:textId="77777777" w:rsidR="00DC5CF6" w:rsidRDefault="00DC5CF6" w:rsidP="00AE35F9">
      <w:pPr>
        <w:numPr>
          <w:ilvl w:val="0"/>
          <w:numId w:val="43"/>
        </w:numPr>
      </w:pPr>
      <w:r>
        <w:rPr>
          <w:b/>
        </w:rPr>
        <w:t>Calculate Gratuity Based On Total</w:t>
      </w:r>
      <w:r w:rsidR="00E34D65">
        <w:rPr>
          <w:b/>
        </w:rPr>
        <w:t xml:space="preserve"> </w:t>
      </w:r>
      <w:r w:rsidR="00E34D65">
        <w:t>determines if suggested gratuities</w:t>
      </w:r>
      <w:r w:rsidR="00B17AC9">
        <w:t xml:space="preserve"> printed on checks are based on total or subtotal</w:t>
      </w:r>
    </w:p>
    <w:p w14:paraId="654EB7B9" w14:textId="77777777" w:rsidR="00B17AC9" w:rsidRDefault="00B17AC9" w:rsidP="00AE35F9">
      <w:pPr>
        <w:numPr>
          <w:ilvl w:val="0"/>
          <w:numId w:val="43"/>
        </w:numPr>
      </w:pPr>
      <w:r>
        <w:rPr>
          <w:b/>
        </w:rPr>
        <w:t xml:space="preserve">Suggested Gratuity Percentages </w:t>
      </w:r>
      <w:r>
        <w:t>determines the % that will be used in calculating suggested gratuities that are printed on a check</w:t>
      </w:r>
    </w:p>
    <w:p w14:paraId="654EB7BA" w14:textId="77777777" w:rsidR="004D0B84" w:rsidRDefault="004D0B84" w:rsidP="004D0B84">
      <w:pPr>
        <w:rPr>
          <w:b/>
        </w:rPr>
      </w:pPr>
      <w:r w:rsidRPr="00693D1A">
        <w:rPr>
          <w:b/>
        </w:rPr>
        <w:t>Pole Display</w:t>
      </w:r>
    </w:p>
    <w:p w14:paraId="654EB7BB" w14:textId="77777777" w:rsidR="004D0B84" w:rsidRDefault="004D0B84" w:rsidP="006B1DBE">
      <w:pPr>
        <w:pStyle w:val="ListParagraph"/>
        <w:numPr>
          <w:ilvl w:val="0"/>
          <w:numId w:val="99"/>
        </w:numPr>
        <w:rPr>
          <w:b/>
        </w:rPr>
      </w:pPr>
      <w:r w:rsidRPr="00D528B9">
        <w:rPr>
          <w:b/>
        </w:rPr>
        <w:t>Open Indicator</w:t>
      </w:r>
      <w:r>
        <w:rPr>
          <w:b/>
        </w:rPr>
        <w:t xml:space="preserve"> </w:t>
      </w:r>
      <w:r>
        <w:t>is a short static message that displays when the station is available to serve a customer.  “OPEN”, for example.</w:t>
      </w:r>
    </w:p>
    <w:p w14:paraId="654EB7BC" w14:textId="77777777" w:rsidR="004D0B84" w:rsidRDefault="004D0B84" w:rsidP="006B1DBE">
      <w:pPr>
        <w:pStyle w:val="ListParagraph"/>
        <w:numPr>
          <w:ilvl w:val="0"/>
          <w:numId w:val="99"/>
        </w:numPr>
        <w:rPr>
          <w:b/>
        </w:rPr>
      </w:pPr>
      <w:r>
        <w:rPr>
          <w:b/>
        </w:rPr>
        <w:t>Open Message</w:t>
      </w:r>
      <w:r>
        <w:t xml:space="preserve"> is a message that can scroll (if the hardware supports this) across the display when the station is available to customers. “Try our new chicken wing and rib combo for only $9.99”, for example.</w:t>
      </w:r>
    </w:p>
    <w:p w14:paraId="654EB7BD" w14:textId="77777777" w:rsidR="004D0B84" w:rsidRDefault="004D0B84" w:rsidP="006B1DBE">
      <w:pPr>
        <w:pStyle w:val="ListParagraph"/>
        <w:numPr>
          <w:ilvl w:val="0"/>
          <w:numId w:val="99"/>
        </w:numPr>
        <w:rPr>
          <w:b/>
        </w:rPr>
      </w:pPr>
      <w:r>
        <w:rPr>
          <w:b/>
        </w:rPr>
        <w:t xml:space="preserve">Closed Indicator </w:t>
      </w:r>
      <w:r>
        <w:t>is a short static message that displays while the station is closed.  “CLOSED”, for example.</w:t>
      </w:r>
    </w:p>
    <w:p w14:paraId="654EB7BE" w14:textId="77777777" w:rsidR="004D0B84" w:rsidRPr="00D44E08" w:rsidRDefault="004D0B84" w:rsidP="006B1DBE">
      <w:pPr>
        <w:pStyle w:val="ListParagraph"/>
        <w:numPr>
          <w:ilvl w:val="0"/>
          <w:numId w:val="99"/>
        </w:numPr>
        <w:rPr>
          <w:b/>
        </w:rPr>
      </w:pPr>
      <w:r w:rsidRPr="00FF792D">
        <w:rPr>
          <w:b/>
        </w:rPr>
        <w:t xml:space="preserve">Closed Message </w:t>
      </w:r>
      <w:r>
        <w:t>is a message that can scroll (if the hardware supports this) across the display when the station is unavailable to customers. “We are happy to assist you at another register”, for example.</w:t>
      </w:r>
    </w:p>
    <w:p w14:paraId="654EB7BF" w14:textId="77777777" w:rsidR="004D0B84" w:rsidRDefault="004D0B84" w:rsidP="004D0B84">
      <w:pPr>
        <w:rPr>
          <w:b/>
        </w:rPr>
      </w:pPr>
      <w:r w:rsidRPr="0053545C">
        <w:rPr>
          <w:b/>
        </w:rPr>
        <w:t>Receipt Trailer</w:t>
      </w:r>
    </w:p>
    <w:p w14:paraId="654EB7C0" w14:textId="77777777" w:rsidR="004D0B84" w:rsidRDefault="004D0B84" w:rsidP="004D0B84">
      <w:r>
        <w:t>Enter the text you want to appear on the bottom of your guest checks.</w:t>
      </w:r>
    </w:p>
    <w:p w14:paraId="654EB7C1" w14:textId="77777777" w:rsidR="004D0B84" w:rsidRDefault="004D0B84" w:rsidP="004D0B84">
      <w:pPr>
        <w:rPr>
          <w:b/>
        </w:rPr>
      </w:pPr>
      <w:r>
        <w:rPr>
          <w:b/>
        </w:rPr>
        <w:t>Tear Off Trailer</w:t>
      </w:r>
    </w:p>
    <w:p w14:paraId="654EB7C2" w14:textId="77777777" w:rsidR="004D0B84" w:rsidRDefault="004D0B84" w:rsidP="004D0B84">
      <w:r>
        <w:t>If you enter text here, it will print on a separate “tear off” trailer.</w:t>
      </w:r>
    </w:p>
    <w:p w14:paraId="654EB7C3" w14:textId="77777777" w:rsidR="004D0B84" w:rsidRDefault="004D0B84" w:rsidP="004D0B84"/>
    <w:p w14:paraId="654EB7C4" w14:textId="77777777" w:rsidR="00894E0B" w:rsidRDefault="00894E0B">
      <w:pPr>
        <w:spacing w:before="0" w:after="0"/>
      </w:pPr>
      <w:r>
        <w:br w:type="page"/>
      </w:r>
    </w:p>
    <w:p w14:paraId="654EB7C5" w14:textId="77777777" w:rsidR="0031793B" w:rsidRDefault="0031793B" w:rsidP="00287F5A">
      <w:pPr>
        <w:pStyle w:val="Heading3"/>
      </w:pPr>
      <w:bookmarkStart w:id="268" w:name="_Toc503525533"/>
      <w:r>
        <w:lastRenderedPageBreak/>
        <w:t>Service Types</w:t>
      </w:r>
      <w:bookmarkEnd w:id="268"/>
    </w:p>
    <w:p w14:paraId="654EB7C6" w14:textId="77777777" w:rsidR="0031793B" w:rsidRDefault="0037495F" w:rsidP="00C03269">
      <w:r>
        <w:t xml:space="preserve">This section lets you modify </w:t>
      </w:r>
      <w:r w:rsidR="0094760C">
        <w:t xml:space="preserve">the </w:t>
      </w:r>
      <w:r>
        <w:t>different service types that servers can use when starting orders.</w:t>
      </w:r>
    </w:p>
    <w:p w14:paraId="654EB7C7" w14:textId="77777777" w:rsidR="00C03269" w:rsidRDefault="00A66BD3" w:rsidP="00A66BD3">
      <w:pPr>
        <w:jc w:val="center"/>
      </w:pPr>
      <w:r>
        <w:rPr>
          <w:noProof/>
        </w:rPr>
        <w:drawing>
          <wp:inline distT="0" distB="0" distL="0" distR="0" wp14:anchorId="654EBA9A" wp14:editId="654EBA9B">
            <wp:extent cx="4891599" cy="414669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92524" cy="4147482"/>
                    </a:xfrm>
                    <a:prstGeom prst="rect">
                      <a:avLst/>
                    </a:prstGeom>
                  </pic:spPr>
                </pic:pic>
              </a:graphicData>
            </a:graphic>
          </wp:inline>
        </w:drawing>
      </w:r>
    </w:p>
    <w:p w14:paraId="654EB7C8" w14:textId="77777777" w:rsidR="00A66BD3" w:rsidRDefault="00A66BD3" w:rsidP="00A66BD3">
      <w:pPr>
        <w:jc w:val="center"/>
      </w:pPr>
      <w:r>
        <w:rPr>
          <w:noProof/>
        </w:rPr>
        <w:lastRenderedPageBreak/>
        <w:drawing>
          <wp:inline distT="0" distB="0" distL="0" distR="0" wp14:anchorId="654EBA9C" wp14:editId="654EBA9D">
            <wp:extent cx="4710224" cy="40359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711467" cy="4036998"/>
                    </a:xfrm>
                    <a:prstGeom prst="rect">
                      <a:avLst/>
                    </a:prstGeom>
                  </pic:spPr>
                </pic:pic>
              </a:graphicData>
            </a:graphic>
          </wp:inline>
        </w:drawing>
      </w:r>
    </w:p>
    <w:p w14:paraId="654EB7C9" w14:textId="77777777" w:rsidR="00A66BD3" w:rsidRPr="00A66BD3" w:rsidRDefault="00A66BD3" w:rsidP="00C03269">
      <w:pPr>
        <w:rPr>
          <w:b/>
        </w:rPr>
      </w:pPr>
      <w:r w:rsidRPr="00A66BD3">
        <w:rPr>
          <w:b/>
        </w:rPr>
        <w:t>General Settings:</w:t>
      </w:r>
    </w:p>
    <w:p w14:paraId="654EB7CA" w14:textId="77777777" w:rsidR="00C03269" w:rsidRPr="00C03269" w:rsidRDefault="00C03269" w:rsidP="006B1DBE">
      <w:pPr>
        <w:pStyle w:val="ListParagraph"/>
        <w:numPr>
          <w:ilvl w:val="0"/>
          <w:numId w:val="85"/>
        </w:numPr>
        <w:rPr>
          <w:b/>
        </w:rPr>
      </w:pPr>
      <w:r w:rsidRPr="00C03269">
        <w:rPr>
          <w:b/>
        </w:rPr>
        <w:t>Name</w:t>
      </w:r>
      <w:r>
        <w:t xml:space="preserve"> is the name of the service type.</w:t>
      </w:r>
    </w:p>
    <w:p w14:paraId="654EB7CB" w14:textId="77777777" w:rsidR="00C03269" w:rsidRPr="00147959" w:rsidRDefault="00C03269" w:rsidP="006B1DBE">
      <w:pPr>
        <w:pStyle w:val="ListParagraph"/>
        <w:numPr>
          <w:ilvl w:val="0"/>
          <w:numId w:val="85"/>
        </w:numPr>
        <w:rPr>
          <w:b/>
        </w:rPr>
      </w:pPr>
      <w:r>
        <w:rPr>
          <w:b/>
        </w:rPr>
        <w:t xml:space="preserve">Description </w:t>
      </w:r>
      <w:r w:rsidR="00B831C5">
        <w:t xml:space="preserve">determines if additional information about the customer is taken during the order.  If set to “Keyboard,” the server will be able to enter description via on-screen keyboard.  If set to “customer list” the server will be </w:t>
      </w:r>
      <w:r w:rsidR="00A66BD3">
        <w:t>selecting or creating a loyalty client (and all affiliated info) for the order.</w:t>
      </w:r>
    </w:p>
    <w:p w14:paraId="654EB7CC" w14:textId="77777777" w:rsidR="00147959" w:rsidRPr="00A22F74" w:rsidRDefault="00147959" w:rsidP="006B1DBE">
      <w:pPr>
        <w:pStyle w:val="ListParagraph"/>
        <w:numPr>
          <w:ilvl w:val="0"/>
          <w:numId w:val="85"/>
        </w:numPr>
        <w:rPr>
          <w:b/>
        </w:rPr>
      </w:pPr>
      <w:r>
        <w:rPr>
          <w:b/>
        </w:rPr>
        <w:t xml:space="preserve">Auto Order Menu Item </w:t>
      </w:r>
      <w:r>
        <w:t>lets you choose an item that will automatically be added to every order started under this service type (i.e. a charge for plastic bags for take-out orders).</w:t>
      </w:r>
    </w:p>
    <w:p w14:paraId="654EB7CD" w14:textId="77777777" w:rsidR="00A22F74" w:rsidRPr="00C04A43" w:rsidRDefault="00A22F74" w:rsidP="006B1DBE">
      <w:pPr>
        <w:pStyle w:val="ListParagraph"/>
        <w:numPr>
          <w:ilvl w:val="0"/>
          <w:numId w:val="85"/>
        </w:numPr>
        <w:rPr>
          <w:b/>
        </w:rPr>
      </w:pPr>
      <w:r>
        <w:rPr>
          <w:b/>
        </w:rPr>
        <w:t xml:space="preserve">Auto Gratuity </w:t>
      </w:r>
      <w:r>
        <w:t>determines if a gratuity is automatically applied to orders under this service type.</w:t>
      </w:r>
    </w:p>
    <w:p w14:paraId="654EB7CE" w14:textId="77777777" w:rsidR="00C04A43" w:rsidRPr="00276E3D" w:rsidRDefault="00C04A43" w:rsidP="006B1DBE">
      <w:pPr>
        <w:pStyle w:val="ListParagraph"/>
        <w:numPr>
          <w:ilvl w:val="0"/>
          <w:numId w:val="85"/>
        </w:numPr>
        <w:rPr>
          <w:b/>
        </w:rPr>
      </w:pPr>
      <w:r>
        <w:rPr>
          <w:b/>
        </w:rPr>
        <w:t>Auto Gratuity Count</w:t>
      </w:r>
      <w:r w:rsidR="00A22F74">
        <w:rPr>
          <w:b/>
        </w:rPr>
        <w:t xml:space="preserve"> </w:t>
      </w:r>
      <w:r w:rsidR="006D1CB8">
        <w:t>determines the minimum number of guests that must be on the order for the auto-gratuity to be applied.</w:t>
      </w:r>
    </w:p>
    <w:p w14:paraId="654EB7CF" w14:textId="77777777" w:rsidR="00276E3D" w:rsidRPr="00A66BD3" w:rsidRDefault="00276E3D" w:rsidP="006B1DBE">
      <w:pPr>
        <w:pStyle w:val="ListParagraph"/>
        <w:numPr>
          <w:ilvl w:val="0"/>
          <w:numId w:val="85"/>
        </w:numPr>
        <w:rPr>
          <w:b/>
        </w:rPr>
      </w:pPr>
      <w:r>
        <w:rPr>
          <w:b/>
        </w:rPr>
        <w:t>List Shows All Users</w:t>
      </w:r>
      <w:r>
        <w:t xml:space="preserve"> determines if the list feature shows all users’ orders, or just the orders of the logged-in employee.</w:t>
      </w:r>
    </w:p>
    <w:p w14:paraId="654EB7D0" w14:textId="77777777" w:rsidR="00A66BD3" w:rsidRPr="00276E3D" w:rsidRDefault="00A66BD3" w:rsidP="006B1DBE">
      <w:pPr>
        <w:pStyle w:val="ListParagraph"/>
        <w:numPr>
          <w:ilvl w:val="0"/>
          <w:numId w:val="85"/>
        </w:numPr>
        <w:rPr>
          <w:b/>
        </w:rPr>
      </w:pPr>
      <w:r>
        <w:rPr>
          <w:b/>
        </w:rPr>
        <w:t xml:space="preserve">Same Role Can Recall </w:t>
      </w:r>
      <w:r>
        <w:t>determines if users assigned the same role (server, bartender, etc) can recall each other’s orders.  These roles all have a # assigned, with 5 being used for servers and bartenders.</w:t>
      </w:r>
    </w:p>
    <w:p w14:paraId="654EB7D1" w14:textId="77777777" w:rsidR="00A66BD3" w:rsidRPr="009240B0" w:rsidRDefault="00A66BD3" w:rsidP="006B1DBE">
      <w:pPr>
        <w:pStyle w:val="ListParagraph"/>
        <w:numPr>
          <w:ilvl w:val="0"/>
          <w:numId w:val="85"/>
        </w:numPr>
        <w:rPr>
          <w:b/>
        </w:rPr>
      </w:pPr>
      <w:r>
        <w:rPr>
          <w:b/>
        </w:rPr>
        <w:t>Any User Can Recall</w:t>
      </w:r>
      <w:r>
        <w:t xml:space="preserve"> determines if any user can recall an order of this service type.</w:t>
      </w:r>
    </w:p>
    <w:p w14:paraId="654EB7D2" w14:textId="77777777" w:rsidR="00C04A43" w:rsidRPr="00276E3D" w:rsidRDefault="00C04A43" w:rsidP="006B1DBE">
      <w:pPr>
        <w:pStyle w:val="ListParagraph"/>
        <w:numPr>
          <w:ilvl w:val="0"/>
          <w:numId w:val="85"/>
        </w:numPr>
        <w:rPr>
          <w:b/>
        </w:rPr>
      </w:pPr>
      <w:r>
        <w:rPr>
          <w:b/>
        </w:rPr>
        <w:t xml:space="preserve">Can Store/Recall Order </w:t>
      </w:r>
      <w:r>
        <w:t>determines if orders started with this service type can be stored in a list, or if it must be closed/voided/cancelled to start a new order.</w:t>
      </w:r>
    </w:p>
    <w:p w14:paraId="654EB7D3" w14:textId="77777777" w:rsidR="00A66BD3" w:rsidRDefault="00A66BD3" w:rsidP="006B1DBE">
      <w:pPr>
        <w:pStyle w:val="ListParagraph"/>
        <w:numPr>
          <w:ilvl w:val="0"/>
          <w:numId w:val="85"/>
        </w:numPr>
        <w:rPr>
          <w:b/>
        </w:rPr>
      </w:pPr>
      <w:r>
        <w:rPr>
          <w:b/>
        </w:rPr>
        <w:t>Interface ID</w:t>
      </w:r>
      <w:r>
        <w:t xml:space="preserve"> assigns an ID # for use in exports or integrations</w:t>
      </w:r>
    </w:p>
    <w:p w14:paraId="654EB7D4" w14:textId="77777777" w:rsidR="00A66BD3" w:rsidRPr="00A66BD3" w:rsidRDefault="00A66BD3" w:rsidP="006B1DBE">
      <w:pPr>
        <w:pStyle w:val="ListParagraph"/>
        <w:numPr>
          <w:ilvl w:val="0"/>
          <w:numId w:val="85"/>
        </w:numPr>
        <w:rPr>
          <w:b/>
        </w:rPr>
      </w:pPr>
      <w:r>
        <w:rPr>
          <w:b/>
        </w:rPr>
        <w:lastRenderedPageBreak/>
        <w:t xml:space="preserve">Sequence </w:t>
      </w:r>
      <w:r>
        <w:t>determines the order of the various service types at bottom of a quick-service ordering screen</w:t>
      </w:r>
    </w:p>
    <w:p w14:paraId="654EB7D5" w14:textId="77777777" w:rsidR="00A66BD3" w:rsidRPr="00A66BD3" w:rsidRDefault="00A66BD3" w:rsidP="006B1DBE">
      <w:pPr>
        <w:pStyle w:val="ListParagraph"/>
        <w:numPr>
          <w:ilvl w:val="0"/>
          <w:numId w:val="85"/>
        </w:numPr>
        <w:rPr>
          <w:b/>
        </w:rPr>
      </w:pPr>
      <w:r>
        <w:rPr>
          <w:b/>
        </w:rPr>
        <w:t>Active</w:t>
      </w:r>
      <w:r>
        <w:t xml:space="preserve"> determines if the service type can be used or not</w:t>
      </w:r>
    </w:p>
    <w:p w14:paraId="654EB7D6" w14:textId="77777777" w:rsidR="00A66BD3" w:rsidRPr="00A66BD3" w:rsidRDefault="00A66BD3" w:rsidP="006B1DBE">
      <w:pPr>
        <w:pStyle w:val="ListParagraph"/>
        <w:numPr>
          <w:ilvl w:val="0"/>
          <w:numId w:val="85"/>
        </w:numPr>
        <w:rPr>
          <w:b/>
        </w:rPr>
      </w:pPr>
      <w:r>
        <w:rPr>
          <w:b/>
        </w:rPr>
        <w:t xml:space="preserve">Allow Future Orders </w:t>
      </w:r>
      <w:r w:rsidRPr="00A66BD3">
        <w:t>determines</w:t>
      </w:r>
      <w:r>
        <w:rPr>
          <w:b/>
        </w:rPr>
        <w:t xml:space="preserve"> </w:t>
      </w:r>
      <w:r>
        <w:t>if users can place orders for future dates/times when using the selected ordering method</w:t>
      </w:r>
    </w:p>
    <w:p w14:paraId="654EB7D7" w14:textId="77777777" w:rsidR="00A66BD3" w:rsidRPr="00A66BD3" w:rsidRDefault="00A66BD3" w:rsidP="006B1DBE">
      <w:pPr>
        <w:pStyle w:val="ListParagraph"/>
        <w:numPr>
          <w:ilvl w:val="0"/>
          <w:numId w:val="85"/>
        </w:numPr>
        <w:rPr>
          <w:b/>
        </w:rPr>
      </w:pPr>
      <w:r>
        <w:rPr>
          <w:b/>
        </w:rPr>
        <w:t>Assigned Non-Swiped Client</w:t>
      </w:r>
      <w:r>
        <w:t xml:space="preserve"> lets enter the access level required to allow clients to be manually assigned to these orders (manually meaning that no loyalty card was swiped, instead the client was found via search)</w:t>
      </w:r>
    </w:p>
    <w:p w14:paraId="654EB7D8" w14:textId="77777777" w:rsidR="00A66BD3" w:rsidRPr="006F1071" w:rsidRDefault="00A66BD3" w:rsidP="006B1DBE">
      <w:pPr>
        <w:pStyle w:val="ListParagraph"/>
        <w:numPr>
          <w:ilvl w:val="0"/>
          <w:numId w:val="85"/>
        </w:numPr>
        <w:rPr>
          <w:b/>
        </w:rPr>
      </w:pPr>
      <w:r>
        <w:rPr>
          <w:b/>
        </w:rPr>
        <w:t>Max Print Count</w:t>
      </w:r>
      <w:r>
        <w:t xml:space="preserve"> determines the maximum # of checks that can be printed for an order of this type.</w:t>
      </w:r>
    </w:p>
    <w:p w14:paraId="654EB7D9" w14:textId="77777777" w:rsidR="006F1071" w:rsidRPr="00C9502C" w:rsidRDefault="006F1071" w:rsidP="006B1DBE">
      <w:pPr>
        <w:pStyle w:val="ListParagraph"/>
        <w:numPr>
          <w:ilvl w:val="0"/>
          <w:numId w:val="85"/>
        </w:numPr>
        <w:rPr>
          <w:b/>
        </w:rPr>
      </w:pPr>
      <w:r>
        <w:rPr>
          <w:b/>
        </w:rPr>
        <w:t xml:space="preserve">Enabled Shared Guests </w:t>
      </w:r>
      <w:r>
        <w:t xml:space="preserve">determines if a seat # 0 is added to all orders of this type.  This seat # would typically be used to order items being shared </w:t>
      </w:r>
      <w:r w:rsidR="00C9502C">
        <w:t>by the table.</w:t>
      </w:r>
    </w:p>
    <w:p w14:paraId="654EB7DA" w14:textId="77777777" w:rsidR="00C9502C" w:rsidRPr="00B2624C" w:rsidRDefault="00C9502C" w:rsidP="006B1DBE">
      <w:pPr>
        <w:pStyle w:val="ListParagraph"/>
        <w:numPr>
          <w:ilvl w:val="0"/>
          <w:numId w:val="85"/>
        </w:numPr>
        <w:rPr>
          <w:b/>
        </w:rPr>
      </w:pPr>
      <w:r>
        <w:rPr>
          <w:b/>
        </w:rPr>
        <w:t>Prompt For Check # When Recalling</w:t>
      </w:r>
      <w:r>
        <w:t xml:space="preserve"> determines if servers </w:t>
      </w:r>
      <w:r w:rsidR="00B2624C">
        <w:t xml:space="preserve">must </w:t>
      </w:r>
      <w:r>
        <w:t>recall an order by searching for the check # instead of having to scroll thr</w:t>
      </w:r>
      <w:r w:rsidR="0070799B">
        <w:t>ough a list of open checks.</w:t>
      </w:r>
    </w:p>
    <w:p w14:paraId="654EB7DB" w14:textId="77777777" w:rsidR="00B2624C" w:rsidRPr="00E265BA" w:rsidRDefault="00B2624C" w:rsidP="006B1DBE">
      <w:pPr>
        <w:pStyle w:val="ListParagraph"/>
        <w:numPr>
          <w:ilvl w:val="0"/>
          <w:numId w:val="85"/>
        </w:numPr>
        <w:rPr>
          <w:b/>
        </w:rPr>
      </w:pPr>
      <w:r>
        <w:rPr>
          <w:b/>
        </w:rPr>
        <w:t xml:space="preserve">Start Time </w:t>
      </w:r>
      <w:r>
        <w:t>determines when orders of thi</w:t>
      </w:r>
      <w:r w:rsidR="00E265BA">
        <w:t xml:space="preserve">s type can start being accepted/scheduled for.  </w:t>
      </w:r>
      <w:r>
        <w:t>This</w:t>
      </w:r>
      <w:r w:rsidR="00E265BA">
        <w:t xml:space="preserve"> applies to in-store and online orders</w:t>
      </w:r>
    </w:p>
    <w:p w14:paraId="654EB7DC" w14:textId="77777777" w:rsidR="00E265BA" w:rsidRPr="00E265BA" w:rsidRDefault="00E265BA" w:rsidP="006B1DBE">
      <w:pPr>
        <w:pStyle w:val="ListParagraph"/>
        <w:numPr>
          <w:ilvl w:val="0"/>
          <w:numId w:val="85"/>
        </w:numPr>
        <w:rPr>
          <w:b/>
        </w:rPr>
      </w:pPr>
      <w:r>
        <w:rPr>
          <w:b/>
        </w:rPr>
        <w:t xml:space="preserve">End Time </w:t>
      </w:r>
      <w:r>
        <w:t>determines when orders of this type can longer be accepted/scheduled for.  This applies to in-store and online orders.</w:t>
      </w:r>
    </w:p>
    <w:p w14:paraId="654EB7DD" w14:textId="77777777" w:rsidR="00E265BA" w:rsidRPr="00E265BA" w:rsidRDefault="00E265BA" w:rsidP="006B1DBE">
      <w:pPr>
        <w:pStyle w:val="ListParagraph"/>
        <w:numPr>
          <w:ilvl w:val="0"/>
          <w:numId w:val="85"/>
        </w:numPr>
        <w:rPr>
          <w:b/>
        </w:rPr>
      </w:pPr>
      <w:r>
        <w:rPr>
          <w:b/>
        </w:rPr>
        <w:t>Max Future Order Days</w:t>
      </w:r>
      <w:r>
        <w:t xml:space="preserve"> determines how many days in the future an order of this type can be scheduled for.</w:t>
      </w:r>
    </w:p>
    <w:p w14:paraId="654EB7DE" w14:textId="77777777" w:rsidR="00E265BA" w:rsidRDefault="00E265BA" w:rsidP="00E265BA">
      <w:pPr>
        <w:rPr>
          <w:b/>
        </w:rPr>
      </w:pPr>
      <w:r>
        <w:rPr>
          <w:b/>
        </w:rPr>
        <w:t>Payment Methods</w:t>
      </w:r>
    </w:p>
    <w:p w14:paraId="654EB7DF" w14:textId="77777777" w:rsidR="00E265BA" w:rsidRDefault="00E265BA" w:rsidP="00E265BA">
      <w:r>
        <w:t>This area lets you define which payment methods can be accepted for orders of the selected type.</w:t>
      </w:r>
    </w:p>
    <w:p w14:paraId="654EB7E0" w14:textId="77777777" w:rsidR="00E265BA" w:rsidRDefault="00E265BA" w:rsidP="00E265BA">
      <w:pPr>
        <w:rPr>
          <w:b/>
        </w:rPr>
      </w:pPr>
      <w:r w:rsidRPr="00E265BA">
        <w:rPr>
          <w:b/>
        </w:rPr>
        <w:t>Printing</w:t>
      </w:r>
    </w:p>
    <w:p w14:paraId="654EB7E1" w14:textId="77777777" w:rsidR="00E265BA" w:rsidRPr="00E265BA" w:rsidRDefault="00E265BA" w:rsidP="006B1DBE">
      <w:pPr>
        <w:pStyle w:val="ListParagraph"/>
        <w:numPr>
          <w:ilvl w:val="0"/>
          <w:numId w:val="85"/>
        </w:numPr>
        <w:rPr>
          <w:b/>
        </w:rPr>
      </w:pPr>
      <w:r>
        <w:rPr>
          <w:b/>
        </w:rPr>
        <w:t>Print Segment Name On Remote</w:t>
      </w:r>
      <w:r>
        <w:t xml:space="preserve"> determines if the current serving period/segment (i.e. Breakfast, Lunch, Dinner, Late Night) is printed on kitchen/bar chits</w:t>
      </w:r>
    </w:p>
    <w:p w14:paraId="654EB7E2" w14:textId="77777777" w:rsidR="009240B0" w:rsidRPr="009240B0" w:rsidRDefault="009240B0" w:rsidP="006B1DBE">
      <w:pPr>
        <w:pStyle w:val="ListParagraph"/>
        <w:numPr>
          <w:ilvl w:val="0"/>
          <w:numId w:val="85"/>
        </w:numPr>
        <w:rPr>
          <w:b/>
        </w:rPr>
      </w:pPr>
      <w:r>
        <w:rPr>
          <w:b/>
        </w:rPr>
        <w:t>Print Service Name on Remote</w:t>
      </w:r>
      <w:r w:rsidR="00895E97">
        <w:rPr>
          <w:b/>
        </w:rPr>
        <w:t>/Check</w:t>
      </w:r>
      <w:r>
        <w:t xml:space="preserve"> determines if the name of the service type </w:t>
      </w:r>
      <w:r w:rsidR="00895E97">
        <w:t>is printed on bar/kitchen chits or the guest check.</w:t>
      </w:r>
    </w:p>
    <w:p w14:paraId="654EB7E3" w14:textId="77777777" w:rsidR="009240B0" w:rsidRPr="00276E3D" w:rsidRDefault="00895E97" w:rsidP="006B1DBE">
      <w:pPr>
        <w:pStyle w:val="ListParagraph"/>
        <w:numPr>
          <w:ilvl w:val="0"/>
          <w:numId w:val="85"/>
        </w:numPr>
        <w:rPr>
          <w:b/>
        </w:rPr>
      </w:pPr>
      <w:r>
        <w:rPr>
          <w:b/>
        </w:rPr>
        <w:t xml:space="preserve">Print Description on Remote/Check </w:t>
      </w:r>
      <w:r>
        <w:t>determines if any descriptors (customer name, phone number, etc) appear on the guest check.</w:t>
      </w:r>
    </w:p>
    <w:p w14:paraId="654EB7E4" w14:textId="77777777" w:rsidR="00276E3D" w:rsidRPr="00276E3D" w:rsidRDefault="00276E3D" w:rsidP="006B1DBE">
      <w:pPr>
        <w:pStyle w:val="ListParagraph"/>
        <w:numPr>
          <w:ilvl w:val="0"/>
          <w:numId w:val="85"/>
        </w:numPr>
        <w:rPr>
          <w:b/>
        </w:rPr>
      </w:pPr>
      <w:r>
        <w:rPr>
          <w:b/>
        </w:rPr>
        <w:t xml:space="preserve">Print Client Name on Remote/Check </w:t>
      </w:r>
      <w:r>
        <w:t>determines if the client’s name (if selected from a pick-client dialog box) shows up on the kitchen/bar chit or guest check.</w:t>
      </w:r>
    </w:p>
    <w:p w14:paraId="654EB7E5" w14:textId="77777777" w:rsidR="00276E3D" w:rsidRPr="00E265BA" w:rsidRDefault="00276E3D" w:rsidP="006B1DBE">
      <w:pPr>
        <w:pStyle w:val="ListParagraph"/>
        <w:numPr>
          <w:ilvl w:val="0"/>
          <w:numId w:val="85"/>
        </w:numPr>
        <w:rPr>
          <w:b/>
        </w:rPr>
      </w:pPr>
      <w:r>
        <w:rPr>
          <w:b/>
        </w:rPr>
        <w:t xml:space="preserve">Print Client Address on Remote/Check </w:t>
      </w:r>
      <w:r>
        <w:t>determines if the client’s address (if selected from the pick-client dialog box) shows up on the kitchen/bar chit or guest check.</w:t>
      </w:r>
    </w:p>
    <w:p w14:paraId="654EB7E6" w14:textId="77777777" w:rsidR="00E265BA" w:rsidRPr="00C03269" w:rsidRDefault="00E265BA" w:rsidP="006B1DBE">
      <w:pPr>
        <w:pStyle w:val="ListParagraph"/>
        <w:numPr>
          <w:ilvl w:val="0"/>
          <w:numId w:val="85"/>
        </w:numPr>
        <w:rPr>
          <w:b/>
        </w:rPr>
      </w:pPr>
      <w:r>
        <w:rPr>
          <w:b/>
        </w:rPr>
        <w:t xml:space="preserve">Print Client Ship To Address on Remote/Check </w:t>
      </w:r>
      <w:r>
        <w:t>determines if the client’s shipping address (if selected from the pick-client dialog box) shows up on the kitchen/bar chit or guest check.</w:t>
      </w:r>
    </w:p>
    <w:p w14:paraId="654EB7E7" w14:textId="77777777" w:rsidR="00661C6A" w:rsidRPr="00DD0E1D" w:rsidRDefault="00661C6A" w:rsidP="006B1DBE">
      <w:pPr>
        <w:pStyle w:val="ListParagraph"/>
        <w:numPr>
          <w:ilvl w:val="0"/>
          <w:numId w:val="85"/>
        </w:numPr>
        <w:rPr>
          <w:b/>
        </w:rPr>
      </w:pPr>
      <w:r>
        <w:rPr>
          <w:b/>
        </w:rPr>
        <w:t>Copies to Print (Check)</w:t>
      </w:r>
      <w:r w:rsidR="00CE2ECF">
        <w:rPr>
          <w:b/>
        </w:rPr>
        <w:t>/(Close Stub)</w:t>
      </w:r>
      <w:r>
        <w:rPr>
          <w:b/>
        </w:rPr>
        <w:t xml:space="preserve"> </w:t>
      </w:r>
      <w:r>
        <w:t>determines how many copies of the guest check</w:t>
      </w:r>
      <w:r w:rsidR="00CE2ECF">
        <w:t>/close stub</w:t>
      </w:r>
      <w:r>
        <w:t xml:space="preserve"> are printed.</w:t>
      </w:r>
    </w:p>
    <w:p w14:paraId="654EB7E8" w14:textId="77777777" w:rsidR="00DD0E1D" w:rsidRPr="00AB5D11" w:rsidRDefault="00DD0E1D" w:rsidP="006B1DBE">
      <w:pPr>
        <w:pStyle w:val="ListParagraph"/>
        <w:numPr>
          <w:ilvl w:val="0"/>
          <w:numId w:val="85"/>
        </w:numPr>
        <w:rPr>
          <w:b/>
        </w:rPr>
      </w:pPr>
      <w:r>
        <w:rPr>
          <w:b/>
        </w:rPr>
        <w:t>Print Check Required</w:t>
      </w:r>
      <w:r>
        <w:t xml:space="preserve"> determines if a guest check must be printed for orders started under this service type.</w:t>
      </w:r>
    </w:p>
    <w:p w14:paraId="654EB7E9" w14:textId="77777777" w:rsidR="00871A61" w:rsidRPr="00E265BA" w:rsidRDefault="00AB5D11" w:rsidP="006B1DBE">
      <w:pPr>
        <w:pStyle w:val="ListParagraph"/>
        <w:numPr>
          <w:ilvl w:val="0"/>
          <w:numId w:val="85"/>
        </w:numPr>
        <w:spacing w:before="0" w:after="0"/>
        <w:rPr>
          <w:b/>
        </w:rPr>
      </w:pPr>
      <w:r w:rsidRPr="00E265BA">
        <w:rPr>
          <w:b/>
        </w:rPr>
        <w:lastRenderedPageBreak/>
        <w:t>Digits of Check Number to Print</w:t>
      </w:r>
      <w:r>
        <w:t xml:space="preserve"> determines how many digits will be printed on the guest check.  For example, if set to 2, check number 123456 will only show “56” on the check.</w:t>
      </w:r>
    </w:p>
    <w:p w14:paraId="654EB7EA" w14:textId="77777777" w:rsidR="00E265BA" w:rsidRPr="00E265BA" w:rsidRDefault="00E265BA" w:rsidP="006B1DBE">
      <w:pPr>
        <w:pStyle w:val="ListParagraph"/>
        <w:numPr>
          <w:ilvl w:val="0"/>
          <w:numId w:val="85"/>
        </w:numPr>
        <w:spacing w:before="0" w:after="0"/>
        <w:rPr>
          <w:b/>
        </w:rPr>
      </w:pPr>
      <w:r>
        <w:rPr>
          <w:b/>
        </w:rPr>
        <w:t>Show All Mods Guest Check &amp; Rear Disp. d</w:t>
      </w:r>
      <w:r>
        <w:t>etermines if all modifiers (even those with $0.00 value) appear on guest checks/customer-facing displays</w:t>
      </w:r>
    </w:p>
    <w:p w14:paraId="654EB7EB" w14:textId="77777777" w:rsidR="00E265BA" w:rsidRPr="00E265BA" w:rsidRDefault="00E265BA" w:rsidP="006B1DBE">
      <w:pPr>
        <w:pStyle w:val="ListParagraph"/>
        <w:numPr>
          <w:ilvl w:val="0"/>
          <w:numId w:val="85"/>
        </w:numPr>
        <w:spacing w:before="0" w:after="0"/>
        <w:rPr>
          <w:b/>
        </w:rPr>
      </w:pPr>
      <w:r>
        <w:rPr>
          <w:b/>
        </w:rPr>
        <w:t>Print Remote Future Ordered/Opening</w:t>
      </w:r>
      <w:r>
        <w:t xml:space="preserve"> determines if futures orders are printed the day they are ordered or upon the day they are scheduled for.  You can turn both or just one of these settings on.</w:t>
      </w:r>
    </w:p>
    <w:p w14:paraId="654EB7EC" w14:textId="77777777" w:rsidR="00E265BA" w:rsidRPr="00E265BA" w:rsidRDefault="00E265BA" w:rsidP="006B1DBE">
      <w:pPr>
        <w:pStyle w:val="ListParagraph"/>
        <w:numPr>
          <w:ilvl w:val="0"/>
          <w:numId w:val="85"/>
        </w:numPr>
        <w:spacing w:before="0" w:after="0"/>
        <w:rPr>
          <w:b/>
        </w:rPr>
      </w:pPr>
      <w:r>
        <w:rPr>
          <w:b/>
        </w:rPr>
        <w:t xml:space="preserve">Print Remote By Guest </w:t>
      </w:r>
      <w:r>
        <w:t>determines if each guest/seat on an order of the selected type has their order printed on chits separate from other guests/seats on the same order</w:t>
      </w:r>
    </w:p>
    <w:p w14:paraId="654EB7ED" w14:textId="77777777" w:rsidR="00E265BA" w:rsidRPr="00E265BA" w:rsidRDefault="00E265BA" w:rsidP="006B1DBE">
      <w:pPr>
        <w:pStyle w:val="ListParagraph"/>
        <w:numPr>
          <w:ilvl w:val="0"/>
          <w:numId w:val="85"/>
        </w:numPr>
        <w:spacing w:before="0" w:after="0"/>
        <w:rPr>
          <w:b/>
        </w:rPr>
      </w:pPr>
      <w:r>
        <w:rPr>
          <w:b/>
        </w:rPr>
        <w:t>Order Number Digit Count</w:t>
      </w:r>
      <w:r>
        <w:t xml:space="preserve"> determines how many digits of the current order # should be printed on chits/checks</w:t>
      </w:r>
    </w:p>
    <w:p w14:paraId="654EB7EE" w14:textId="77777777" w:rsidR="00E265BA" w:rsidRPr="00E265BA" w:rsidRDefault="00E265BA" w:rsidP="006B1DBE">
      <w:pPr>
        <w:pStyle w:val="ListParagraph"/>
        <w:numPr>
          <w:ilvl w:val="0"/>
          <w:numId w:val="85"/>
        </w:numPr>
        <w:spacing w:before="0" w:after="0"/>
        <w:rPr>
          <w:b/>
        </w:rPr>
      </w:pPr>
      <w:r>
        <w:rPr>
          <w:b/>
        </w:rPr>
        <w:t xml:space="preserve">Print Order Notes On Check </w:t>
      </w:r>
      <w:r>
        <w:t>determines if any order notes added by a user are printed on the guest check</w:t>
      </w:r>
    </w:p>
    <w:p w14:paraId="654EB7EF" w14:textId="77777777" w:rsidR="00E265BA" w:rsidRPr="00425A0C" w:rsidRDefault="00E265BA" w:rsidP="006B1DBE">
      <w:pPr>
        <w:pStyle w:val="ListParagraph"/>
        <w:numPr>
          <w:ilvl w:val="0"/>
          <w:numId w:val="85"/>
        </w:numPr>
        <w:spacing w:before="0" w:after="0"/>
        <w:rPr>
          <w:b/>
        </w:rPr>
      </w:pPr>
      <w:r>
        <w:rPr>
          <w:b/>
        </w:rPr>
        <w:t xml:space="preserve">Print Separate Guest Totals on Check </w:t>
      </w:r>
      <w:r>
        <w:t>determines if guest/seat is totaled separately on guest checks.</w:t>
      </w:r>
    </w:p>
    <w:p w14:paraId="654EB7F0" w14:textId="77777777" w:rsidR="00425A0C" w:rsidRDefault="00425A0C">
      <w:pPr>
        <w:spacing w:before="0" w:after="0"/>
        <w:rPr>
          <w:b/>
        </w:rPr>
      </w:pPr>
      <w:r>
        <w:rPr>
          <w:b/>
        </w:rPr>
        <w:br w:type="page"/>
      </w:r>
    </w:p>
    <w:p w14:paraId="654EB7F1" w14:textId="77777777" w:rsidR="00287F5A" w:rsidRDefault="00287F5A" w:rsidP="00287F5A">
      <w:pPr>
        <w:pStyle w:val="Heading3"/>
      </w:pPr>
      <w:bookmarkStart w:id="269" w:name="_Miscellaneous"/>
      <w:bookmarkStart w:id="270" w:name="_Toc212956980"/>
      <w:bookmarkStart w:id="271" w:name="_Toc215460473"/>
      <w:bookmarkStart w:id="272" w:name="_Toc503525534"/>
      <w:bookmarkEnd w:id="265"/>
      <w:bookmarkEnd w:id="266"/>
      <w:bookmarkEnd w:id="269"/>
      <w:r>
        <w:lastRenderedPageBreak/>
        <w:t>Stations</w:t>
      </w:r>
      <w:bookmarkEnd w:id="270"/>
      <w:bookmarkEnd w:id="271"/>
      <w:bookmarkEnd w:id="272"/>
      <w:r w:rsidR="00F16E31">
        <w:fldChar w:fldCharType="begin"/>
      </w:r>
      <w:r>
        <w:instrText xml:space="preserve"> XE "System Settings:</w:instrText>
      </w:r>
      <w:r w:rsidR="00AD0286">
        <w:instrText xml:space="preserve"> </w:instrText>
      </w:r>
      <w:r>
        <w:instrText xml:space="preserve">Stations” </w:instrText>
      </w:r>
      <w:r w:rsidR="00F16E31">
        <w:fldChar w:fldCharType="end"/>
      </w:r>
    </w:p>
    <w:p w14:paraId="654EB7F2" w14:textId="77777777" w:rsidR="00287F5A" w:rsidRDefault="00425A0C" w:rsidP="00287F5A">
      <w:pPr>
        <w:jc w:val="center"/>
      </w:pPr>
      <w:r>
        <w:rPr>
          <w:noProof/>
        </w:rPr>
        <w:drawing>
          <wp:inline distT="0" distB="0" distL="0" distR="0" wp14:anchorId="654EBA9E" wp14:editId="654EBA9F">
            <wp:extent cx="6400800" cy="521779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400800" cy="5217795"/>
                    </a:xfrm>
                    <a:prstGeom prst="rect">
                      <a:avLst/>
                    </a:prstGeom>
                  </pic:spPr>
                </pic:pic>
              </a:graphicData>
            </a:graphic>
          </wp:inline>
        </w:drawing>
      </w:r>
    </w:p>
    <w:p w14:paraId="654EB7F3" w14:textId="77777777" w:rsidR="00425A0C" w:rsidRDefault="00425A0C" w:rsidP="00287F5A">
      <w:pPr>
        <w:jc w:val="center"/>
      </w:pPr>
      <w:r>
        <w:rPr>
          <w:noProof/>
        </w:rPr>
        <w:lastRenderedPageBreak/>
        <w:drawing>
          <wp:inline distT="0" distB="0" distL="0" distR="0" wp14:anchorId="654EBAA0" wp14:editId="654EBAA1">
            <wp:extent cx="5543550" cy="46196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543550" cy="4619625"/>
                    </a:xfrm>
                    <a:prstGeom prst="rect">
                      <a:avLst/>
                    </a:prstGeom>
                  </pic:spPr>
                </pic:pic>
              </a:graphicData>
            </a:graphic>
          </wp:inline>
        </w:drawing>
      </w:r>
    </w:p>
    <w:p w14:paraId="654EB7F4" w14:textId="77777777" w:rsidR="00287F5A" w:rsidRDefault="00287F5A" w:rsidP="00287F5A">
      <w:r>
        <w:t>Select a station from the “Stations” area on the left to modify its settings.</w:t>
      </w:r>
    </w:p>
    <w:p w14:paraId="654EB7F5" w14:textId="77777777" w:rsidR="00287F5A" w:rsidRPr="00D16DA2" w:rsidRDefault="00287F5A" w:rsidP="006B1DBE">
      <w:pPr>
        <w:numPr>
          <w:ilvl w:val="0"/>
          <w:numId w:val="45"/>
        </w:numPr>
      </w:pPr>
      <w:r w:rsidRPr="00353BD5">
        <w:rPr>
          <w:b/>
        </w:rPr>
        <w:t>Name</w:t>
      </w:r>
      <w:r w:rsidR="007D3AF8">
        <w:t xml:space="preserve"> a</w:t>
      </w:r>
      <w:r w:rsidRPr="00D16DA2">
        <w:t>llows you to change the station’s name.</w:t>
      </w:r>
    </w:p>
    <w:p w14:paraId="654EB7F6" w14:textId="77777777" w:rsidR="00287F5A" w:rsidRPr="00D16DA2" w:rsidRDefault="00287F5A" w:rsidP="006B1DBE">
      <w:pPr>
        <w:numPr>
          <w:ilvl w:val="0"/>
          <w:numId w:val="45"/>
        </w:numPr>
      </w:pPr>
      <w:r w:rsidRPr="00353BD5">
        <w:rPr>
          <w:b/>
        </w:rPr>
        <w:t>C/C Station</w:t>
      </w:r>
      <w:r w:rsidR="007D3AF8">
        <w:t xml:space="preserve"> c</w:t>
      </w:r>
      <w:r w:rsidRPr="00D16DA2">
        <w:t>hanges the station to a cash and carry station.</w:t>
      </w:r>
    </w:p>
    <w:p w14:paraId="654EB7F7" w14:textId="77777777" w:rsidR="00287F5A" w:rsidRPr="00D16DA2" w:rsidRDefault="00880D4C" w:rsidP="006B1DBE">
      <w:pPr>
        <w:numPr>
          <w:ilvl w:val="1"/>
          <w:numId w:val="45"/>
        </w:numPr>
      </w:pPr>
      <w:r>
        <w:t>In C/C mode, when a user starts a cash and carry order, a new</w:t>
      </w:r>
      <w:r w:rsidR="00A1577A">
        <w:t xml:space="preserve"> C/C</w:t>
      </w:r>
      <w:r>
        <w:t xml:space="preserve"> order starts after they close the current one</w:t>
      </w:r>
      <w:r w:rsidR="00A1577A">
        <w:t xml:space="preserve">,as </w:t>
      </w:r>
      <w:r w:rsidR="00287F5A" w:rsidRPr="00D16DA2">
        <w:t xml:space="preserve">the station enters a loop upon starting a cash and carry order.  After each order, the “Order” screen reappears, </w:t>
      </w:r>
      <w:r w:rsidR="007D3AF8">
        <w:t>labeling</w:t>
      </w:r>
      <w:r w:rsidR="00287F5A" w:rsidRPr="00D16DA2">
        <w:t xml:space="preserve"> the order as “C/C” instead of </w:t>
      </w:r>
      <w:r w:rsidR="007D3AF8">
        <w:t>assigning a t</w:t>
      </w:r>
      <w:r w:rsidR="00287F5A" w:rsidRPr="00D16DA2">
        <w:t>able</w:t>
      </w:r>
      <w:r w:rsidR="007D3AF8">
        <w:t xml:space="preserve"> number</w:t>
      </w:r>
      <w:r w:rsidR="00287F5A" w:rsidRPr="00D16DA2">
        <w:t>.  This loop continues until</w:t>
      </w:r>
      <w:r w:rsidR="00A1577A">
        <w:t xml:space="preserve"> the</w:t>
      </w:r>
      <w:r w:rsidR="00287F5A" w:rsidRPr="00D16DA2">
        <w:t xml:space="preserve"> </w:t>
      </w:r>
      <w:r w:rsidR="00287F5A" w:rsidRPr="009C38CF">
        <w:rPr>
          <w:b/>
        </w:rPr>
        <w:t>Cancel</w:t>
      </w:r>
      <w:r w:rsidR="00A1577A">
        <w:rPr>
          <w:b/>
        </w:rPr>
        <w:t xml:space="preserve"> </w:t>
      </w:r>
      <w:r w:rsidR="00A1577A">
        <w:t>button found on the “Order” screen is pressed.  Users can now start/recall dine-in orders, but the loop will restart when someone starts a new C/C order.</w:t>
      </w:r>
    </w:p>
    <w:p w14:paraId="654EB7F8" w14:textId="77777777" w:rsidR="00287F5A" w:rsidRPr="00D16DA2" w:rsidRDefault="00287F5A" w:rsidP="006B1DBE">
      <w:pPr>
        <w:numPr>
          <w:ilvl w:val="1"/>
          <w:numId w:val="45"/>
        </w:numPr>
      </w:pPr>
      <w:r w:rsidRPr="00D16DA2">
        <w:t xml:space="preserve">In C/C mode, when an employee sends an order, they are automatically taken to the “Close Order” screen instead of the </w:t>
      </w:r>
      <w:r w:rsidR="00DF354B">
        <w:t>floor plan</w:t>
      </w:r>
      <w:r w:rsidR="00C907B7">
        <w:t xml:space="preserve"> or “Stay” menu after they send an order.</w:t>
      </w:r>
    </w:p>
    <w:p w14:paraId="654EB7F9" w14:textId="77777777" w:rsidR="00287F5A" w:rsidRDefault="00287F5A" w:rsidP="006B1DBE">
      <w:pPr>
        <w:numPr>
          <w:ilvl w:val="0"/>
          <w:numId w:val="45"/>
        </w:numPr>
      </w:pPr>
      <w:r w:rsidRPr="00353BD5">
        <w:rPr>
          <w:b/>
        </w:rPr>
        <w:t>C/C Client Swipe Auto-Pay</w:t>
      </w:r>
      <w:r w:rsidRPr="00D16DA2">
        <w:t xml:space="preserve"> </w:t>
      </w:r>
      <w:r w:rsidR="000E3E59">
        <w:t xml:space="preserve">determines if </w:t>
      </w:r>
      <w:r w:rsidRPr="00D16DA2">
        <w:t>swiping a client card on the “Order Screen”</w:t>
      </w:r>
      <w:r>
        <w:t xml:space="preserve"> during a cash and carry order </w:t>
      </w:r>
      <w:r w:rsidRPr="00D16DA2">
        <w:t>automatically link</w:t>
      </w:r>
      <w:r w:rsidR="004660D0">
        <w:t>s</w:t>
      </w:r>
      <w:r w:rsidRPr="00D16DA2">
        <w:t xml:space="preserve"> the order to the client</w:t>
      </w:r>
      <w:r w:rsidR="00513A6D">
        <w:t xml:space="preserve"> and</w:t>
      </w:r>
      <w:r w:rsidRPr="00D16DA2">
        <w:t xml:space="preserve"> assign</w:t>
      </w:r>
      <w:r w:rsidR="00BD3EF8">
        <w:t>s</w:t>
      </w:r>
      <w:r w:rsidR="00513A6D">
        <w:t xml:space="preserve"> </w:t>
      </w:r>
      <w:r w:rsidRPr="00D16DA2">
        <w:t>all price levels and discounts.  Furthermore, if the client has sufficient credit, the order will be closed automatically to their account.</w:t>
      </w:r>
    </w:p>
    <w:p w14:paraId="654EB7FA" w14:textId="77777777" w:rsidR="00287F5A" w:rsidRDefault="00287F5A" w:rsidP="006B1DBE">
      <w:pPr>
        <w:numPr>
          <w:ilvl w:val="0"/>
          <w:numId w:val="45"/>
        </w:numPr>
      </w:pPr>
      <w:r w:rsidRPr="00353BD5">
        <w:rPr>
          <w:b/>
        </w:rPr>
        <w:t>Auto-Logout Users</w:t>
      </w:r>
      <w:r w:rsidRPr="00D16DA2">
        <w:t xml:space="preserve"> </w:t>
      </w:r>
      <w:r w:rsidR="00B633B0">
        <w:t>determines if</w:t>
      </w:r>
      <w:r w:rsidRPr="00D16DA2">
        <w:t xml:space="preserve"> “Stay” window appears after a transaction</w:t>
      </w:r>
      <w:r w:rsidR="00D576C0">
        <w:t>.  T</w:t>
      </w:r>
      <w:r w:rsidRPr="00D16DA2">
        <w:t>he user is logged out if he/she doesn’t make a selection.  When unchecked, the “Stay” window doesn’t show, and the user stays logged in until he/she presses Cancel on the main menu.</w:t>
      </w:r>
    </w:p>
    <w:p w14:paraId="654EB7FB" w14:textId="77777777" w:rsidR="002C0E88" w:rsidRPr="00D16DA2" w:rsidRDefault="002C0E88" w:rsidP="006B1DBE">
      <w:pPr>
        <w:numPr>
          <w:ilvl w:val="0"/>
          <w:numId w:val="45"/>
        </w:numPr>
      </w:pPr>
      <w:r>
        <w:rPr>
          <w:b/>
        </w:rPr>
        <w:lastRenderedPageBreak/>
        <w:t xml:space="preserve">Suppress Forced Questions </w:t>
      </w:r>
      <w:r>
        <w:t>determines is forced questions (meat temperature, liquor prep, etc) are ignored at this station.  Often used at bar stations where the bartende</w:t>
      </w:r>
      <w:r w:rsidR="008C355B">
        <w:t>r doesn’t need to be prompted on screen as to how to prepare a drink.</w:t>
      </w:r>
    </w:p>
    <w:p w14:paraId="654EB7FC" w14:textId="77777777" w:rsidR="00287F5A" w:rsidRDefault="00B603EE" w:rsidP="006B1DBE">
      <w:pPr>
        <w:numPr>
          <w:ilvl w:val="0"/>
          <w:numId w:val="45"/>
        </w:numPr>
      </w:pPr>
      <w:r>
        <w:rPr>
          <w:b/>
        </w:rPr>
        <w:t>Show Bar Tab Floorplan</w:t>
      </w:r>
      <w:r w:rsidR="00287F5A" w:rsidRPr="00D16DA2">
        <w:t xml:space="preserve"> </w:t>
      </w:r>
      <w:r w:rsidR="00EE6814">
        <w:t xml:space="preserve">changes </w:t>
      </w:r>
      <w:r w:rsidR="00287F5A" w:rsidRPr="00D16DA2">
        <w:t xml:space="preserve">the station to </w:t>
      </w:r>
      <w:r w:rsidR="00287F5A">
        <w:t>“</w:t>
      </w:r>
      <w:r w:rsidR="00287F5A" w:rsidRPr="00D16DA2">
        <w:t>bar tab</w:t>
      </w:r>
      <w:r w:rsidR="00287F5A">
        <w:t>”</w:t>
      </w:r>
      <w:r w:rsidR="00287F5A" w:rsidRPr="00D16DA2">
        <w:t xml:space="preserve"> mode.  Orders are represented by chits that list the last two items ordered.  Employees can only start C/C orders and bar tabs; din</w:t>
      </w:r>
      <w:r w:rsidR="00287F5A">
        <w:t xml:space="preserve">e-in orders cannot be created.  See the Bartender Guide for more information.  </w:t>
      </w:r>
      <w:r w:rsidR="00287F5A" w:rsidRPr="0044027C">
        <w:rPr>
          <w:u w:val="single"/>
        </w:rPr>
        <w:t>REQUIRES RESTART</w:t>
      </w:r>
      <w:r w:rsidR="00287F5A">
        <w:t>.</w:t>
      </w:r>
    </w:p>
    <w:p w14:paraId="654EB7FD" w14:textId="77777777" w:rsidR="00A74C4F" w:rsidRPr="00D16DA2" w:rsidRDefault="00A74C4F" w:rsidP="006B1DBE">
      <w:pPr>
        <w:numPr>
          <w:ilvl w:val="0"/>
          <w:numId w:val="45"/>
        </w:numPr>
      </w:pPr>
      <w:r>
        <w:rPr>
          <w:b/>
        </w:rPr>
        <w:t xml:space="preserve">Show Room Service Floorplan </w:t>
      </w:r>
      <w:r>
        <w:t>(requi</w:t>
      </w:r>
      <w:r w:rsidR="00491BBF">
        <w:t xml:space="preserve">res property management module) </w:t>
      </w:r>
    </w:p>
    <w:p w14:paraId="654EB7FE" w14:textId="77777777" w:rsidR="00287F5A" w:rsidRDefault="00425A0C" w:rsidP="006B1DBE">
      <w:pPr>
        <w:numPr>
          <w:ilvl w:val="0"/>
          <w:numId w:val="45"/>
        </w:numPr>
      </w:pPr>
      <w:r>
        <w:rPr>
          <w:b/>
        </w:rPr>
        <w:t xml:space="preserve">Table </w:t>
      </w:r>
      <w:r w:rsidR="00287F5A" w:rsidRPr="00353BD5">
        <w:rPr>
          <w:b/>
        </w:rPr>
        <w:t>Animat</w:t>
      </w:r>
      <w:r w:rsidR="00491BBF">
        <w:rPr>
          <w:b/>
        </w:rPr>
        <w:t xml:space="preserve">ions </w:t>
      </w:r>
      <w:r w:rsidR="00027A90">
        <w:t xml:space="preserve">determines if </w:t>
      </w:r>
      <w:r w:rsidR="00287F5A" w:rsidRPr="00D16DA2">
        <w:t xml:space="preserve">there is a zooming animation when viewing different areas of a </w:t>
      </w:r>
      <w:r w:rsidR="00DF354B">
        <w:t>floor plan</w:t>
      </w:r>
      <w:r w:rsidR="00151F92">
        <w:t xml:space="preserve">, or if the </w:t>
      </w:r>
      <w:r w:rsidR="00287F5A" w:rsidRPr="00D16DA2">
        <w:t>screen simply changes to the selected area.</w:t>
      </w:r>
    </w:p>
    <w:p w14:paraId="654EB7FF" w14:textId="77777777" w:rsidR="00425A0C" w:rsidRDefault="00425A0C" w:rsidP="006B1DBE">
      <w:pPr>
        <w:numPr>
          <w:ilvl w:val="0"/>
          <w:numId w:val="45"/>
        </w:numPr>
      </w:pPr>
      <w:r>
        <w:rPr>
          <w:b/>
        </w:rPr>
        <w:t xml:space="preserve">Interface ID </w:t>
      </w:r>
      <w:r>
        <w:t>lets you assign an ID # for use in exports or integrations with other software</w:t>
      </w:r>
    </w:p>
    <w:p w14:paraId="654EB800" w14:textId="77777777" w:rsidR="00287F5A" w:rsidRDefault="00287F5A" w:rsidP="006B1DBE">
      <w:pPr>
        <w:numPr>
          <w:ilvl w:val="0"/>
          <w:numId w:val="45"/>
        </w:numPr>
      </w:pPr>
      <w:r w:rsidRPr="00353BD5">
        <w:rPr>
          <w:b/>
        </w:rPr>
        <w:t>Animate Interval (</w:t>
      </w:r>
      <w:r w:rsidR="00DF354B">
        <w:rPr>
          <w:b/>
        </w:rPr>
        <w:t>Floor plan</w:t>
      </w:r>
      <w:r w:rsidRPr="00353BD5">
        <w:rPr>
          <w:b/>
        </w:rPr>
        <w:t>)</w:t>
      </w:r>
      <w:r w:rsidRPr="00D16DA2">
        <w:t xml:space="preserve"> </w:t>
      </w:r>
      <w:r w:rsidR="0006224A">
        <w:t>d</w:t>
      </w:r>
      <w:r w:rsidRPr="00D16DA2">
        <w:t xml:space="preserve">etermines the intervals that the zoom functions goes through until reaching the final </w:t>
      </w:r>
      <w:r w:rsidR="00946A81">
        <w:t>zoom percentage</w:t>
      </w:r>
      <w:r w:rsidRPr="00D16DA2">
        <w:t>.</w:t>
      </w:r>
    </w:p>
    <w:p w14:paraId="654EB801" w14:textId="77777777" w:rsidR="00ED4B94" w:rsidRDefault="00ED4B94" w:rsidP="006B1DBE">
      <w:pPr>
        <w:numPr>
          <w:ilvl w:val="0"/>
          <w:numId w:val="45"/>
        </w:numPr>
      </w:pPr>
      <w:r>
        <w:rPr>
          <w:b/>
        </w:rPr>
        <w:t>Bar Tab</w:t>
      </w:r>
      <w:r w:rsidR="0007765F">
        <w:rPr>
          <w:b/>
        </w:rPr>
        <w:t>/Room Service</w:t>
      </w:r>
      <w:r>
        <w:rPr>
          <w:b/>
        </w:rPr>
        <w:t xml:space="preserve"> Column Count </w:t>
      </w:r>
      <w:r>
        <w:t>determines how many columns of bar tabs</w:t>
      </w:r>
      <w:r w:rsidR="0007765F">
        <w:t>/rooms</w:t>
      </w:r>
      <w:r>
        <w:t xml:space="preserve"> display on the screen when using bar tab mode.</w:t>
      </w:r>
    </w:p>
    <w:p w14:paraId="654EB802" w14:textId="77777777" w:rsidR="00D15877" w:rsidRPr="00D16DA2" w:rsidRDefault="00D15877" w:rsidP="006B1DBE">
      <w:pPr>
        <w:numPr>
          <w:ilvl w:val="0"/>
          <w:numId w:val="45"/>
        </w:numPr>
      </w:pPr>
      <w:r>
        <w:rPr>
          <w:b/>
        </w:rPr>
        <w:t>Bar Tab</w:t>
      </w:r>
      <w:r w:rsidR="0007765F">
        <w:rPr>
          <w:b/>
        </w:rPr>
        <w:t>/Room Service</w:t>
      </w:r>
      <w:r>
        <w:rPr>
          <w:b/>
        </w:rPr>
        <w:t xml:space="preserve"> Recent Item Count </w:t>
      </w:r>
      <w:r>
        <w:t>determines how many i</w:t>
      </w:r>
      <w:r w:rsidR="0007765F">
        <w:t xml:space="preserve">tems are listed on each bar tab/room.  </w:t>
      </w:r>
      <w:r>
        <w:t>The items displayed are the most recently ordered items.</w:t>
      </w:r>
    </w:p>
    <w:p w14:paraId="654EB803" w14:textId="77777777" w:rsidR="00287F5A" w:rsidRPr="00D16DA2" w:rsidRDefault="00287F5A" w:rsidP="006B1DBE">
      <w:pPr>
        <w:numPr>
          <w:ilvl w:val="0"/>
          <w:numId w:val="45"/>
        </w:numPr>
      </w:pPr>
      <w:r w:rsidRPr="00353BD5">
        <w:rPr>
          <w:b/>
        </w:rPr>
        <w:t xml:space="preserve">Default </w:t>
      </w:r>
      <w:r w:rsidR="00DF354B">
        <w:rPr>
          <w:b/>
        </w:rPr>
        <w:t>Floor plan</w:t>
      </w:r>
      <w:r w:rsidRPr="00D16DA2">
        <w:t xml:space="preserve"> </w:t>
      </w:r>
      <w:r w:rsidR="0054293B">
        <w:t>lets you c</w:t>
      </w:r>
      <w:r w:rsidRPr="00D16DA2">
        <w:t>hoose</w:t>
      </w:r>
      <w:r w:rsidR="00026A54">
        <w:t xml:space="preserve"> the</w:t>
      </w:r>
      <w:r w:rsidRPr="00D16DA2">
        <w:t xml:space="preserve"> </w:t>
      </w:r>
      <w:r w:rsidR="00DF354B">
        <w:t>floor plan</w:t>
      </w:r>
      <w:r w:rsidRPr="00D16DA2">
        <w:t xml:space="preserve"> t</w:t>
      </w:r>
      <w:r w:rsidR="00026A54">
        <w:t>hat normally</w:t>
      </w:r>
      <w:r w:rsidRPr="00D16DA2">
        <w:t xml:space="preserve"> display</w:t>
      </w:r>
      <w:r w:rsidR="00026A54">
        <w:t>s</w:t>
      </w:r>
      <w:r w:rsidRPr="00D16DA2">
        <w:t xml:space="preserve"> on this station.</w:t>
      </w:r>
      <w:r>
        <w:t xml:space="preserve">  For example, if you have a second floor or a patio and you place a station there, you can display </w:t>
      </w:r>
      <w:r w:rsidR="00166F4D">
        <w:t>the</w:t>
      </w:r>
      <w:r>
        <w:t xml:space="preserve"> </w:t>
      </w:r>
      <w:r w:rsidR="00DF354B">
        <w:t>floor plan</w:t>
      </w:r>
      <w:r>
        <w:t xml:space="preserve"> for that area</w:t>
      </w:r>
      <w:r w:rsidR="00166F4D">
        <w:t>.</w:t>
      </w:r>
    </w:p>
    <w:p w14:paraId="654EB804" w14:textId="77777777" w:rsidR="00287F5A" w:rsidRDefault="00287F5A" w:rsidP="006B1DBE">
      <w:pPr>
        <w:numPr>
          <w:ilvl w:val="0"/>
          <w:numId w:val="45"/>
        </w:numPr>
      </w:pPr>
      <w:r w:rsidRPr="00353BD5">
        <w:rPr>
          <w:b/>
        </w:rPr>
        <w:t>Default Pay Method</w:t>
      </w:r>
      <w:r w:rsidRPr="00D16DA2">
        <w:t xml:space="preserve"> </w:t>
      </w:r>
      <w:r w:rsidR="003D0FE3">
        <w:t>d</w:t>
      </w:r>
      <w:r w:rsidRPr="00D16DA2">
        <w:t>etermines which payment method is automatically selected on the “Close Order” screen FOR THIS STATION ONLY.  This lets you override the global setting.</w:t>
      </w:r>
    </w:p>
    <w:p w14:paraId="654EB805" w14:textId="77777777" w:rsidR="00F9526B" w:rsidRDefault="00F9526B" w:rsidP="006B1DBE">
      <w:pPr>
        <w:numPr>
          <w:ilvl w:val="0"/>
          <w:numId w:val="45"/>
        </w:numPr>
      </w:pPr>
      <w:r>
        <w:rPr>
          <w:b/>
        </w:rPr>
        <w:t>Default Service Type</w:t>
      </w:r>
      <w:r>
        <w:t xml:space="preserve"> determines which service type will be selected wh</w:t>
      </w:r>
      <w:r w:rsidR="006528FC">
        <w:t>en ordering from this station.</w:t>
      </w:r>
    </w:p>
    <w:p w14:paraId="654EB806" w14:textId="77777777" w:rsidR="009A32AD" w:rsidRDefault="009A32AD" w:rsidP="006B1DBE">
      <w:pPr>
        <w:numPr>
          <w:ilvl w:val="0"/>
          <w:numId w:val="45"/>
        </w:numPr>
      </w:pPr>
      <w:r>
        <w:rPr>
          <w:b/>
        </w:rPr>
        <w:t xml:space="preserve">Cash &amp; Carry Transfer Method </w:t>
      </w:r>
      <w:r>
        <w:t>determines if the station is allowed to transfer C&amp;C</w:t>
      </w:r>
      <w:r w:rsidR="00F7671C">
        <w:t xml:space="preserve"> orders, either to a bar tab or table.</w:t>
      </w:r>
    </w:p>
    <w:p w14:paraId="654EB807" w14:textId="77777777" w:rsidR="00500E3C" w:rsidRDefault="00500E3C" w:rsidP="006B1DBE">
      <w:pPr>
        <w:numPr>
          <w:ilvl w:val="0"/>
          <w:numId w:val="45"/>
        </w:numPr>
      </w:pPr>
      <w:r>
        <w:rPr>
          <w:b/>
        </w:rPr>
        <w:t>Floorplan Table Font Size</w:t>
      </w:r>
      <w:r>
        <w:t xml:space="preserve"> determines how big the text showing table names/#s is.</w:t>
      </w:r>
    </w:p>
    <w:p w14:paraId="654EB808" w14:textId="77777777" w:rsidR="00C34431" w:rsidRDefault="00C34431" w:rsidP="006B1DBE">
      <w:pPr>
        <w:numPr>
          <w:ilvl w:val="0"/>
          <w:numId w:val="45"/>
        </w:numPr>
      </w:pPr>
      <w:r>
        <w:rPr>
          <w:b/>
        </w:rPr>
        <w:t>Theme</w:t>
      </w:r>
      <w:r>
        <w:t xml:space="preserve"> determines which, if any, special theme this station will uses.</w:t>
      </w:r>
    </w:p>
    <w:p w14:paraId="654EB809" w14:textId="77777777" w:rsidR="00C34431" w:rsidRDefault="00C34431" w:rsidP="006B1DBE">
      <w:pPr>
        <w:numPr>
          <w:ilvl w:val="0"/>
          <w:numId w:val="45"/>
        </w:numPr>
      </w:pPr>
      <w:r>
        <w:rPr>
          <w:b/>
        </w:rPr>
        <w:t xml:space="preserve">Service Types </w:t>
      </w:r>
      <w:r>
        <w:t>determines which additional ordering methods are available to this stations when a user starts a C/C order</w:t>
      </w:r>
    </w:p>
    <w:p w14:paraId="654EB80A" w14:textId="77777777" w:rsidR="00C34431" w:rsidRDefault="00C34431" w:rsidP="006B1DBE">
      <w:pPr>
        <w:numPr>
          <w:ilvl w:val="0"/>
          <w:numId w:val="45"/>
        </w:numPr>
      </w:pPr>
      <w:r>
        <w:rPr>
          <w:b/>
        </w:rPr>
        <w:t>Cost Centers</w:t>
      </w:r>
      <w:r>
        <w:t xml:space="preserve"> determines which cost centers/outlets/revenue centers this station will apply its sales to.  You can have multiple cost centers and assign them to match schedules created in your menu designer.</w:t>
      </w:r>
    </w:p>
    <w:p w14:paraId="654EB80B" w14:textId="77777777" w:rsidR="00287F5A" w:rsidRDefault="00287F5A" w:rsidP="00287F5A">
      <w:pPr>
        <w:pStyle w:val="ListParagraph"/>
      </w:pPr>
    </w:p>
    <w:p w14:paraId="654EB80C" w14:textId="77777777" w:rsidR="00287F5A" w:rsidRDefault="00287F5A" w:rsidP="00287F5A"/>
    <w:p w14:paraId="654EB80D" w14:textId="77777777" w:rsidR="00287F5A" w:rsidRDefault="00287F5A" w:rsidP="00287F5A">
      <w:r>
        <w:br w:type="page"/>
      </w:r>
    </w:p>
    <w:p w14:paraId="654EB80E" w14:textId="77777777" w:rsidR="00287F5A" w:rsidRDefault="00707717" w:rsidP="00287F5A">
      <w:pPr>
        <w:pStyle w:val="Heading3"/>
      </w:pPr>
      <w:bookmarkStart w:id="273" w:name="_Schedules"/>
      <w:bookmarkStart w:id="274" w:name="_Toc212956981"/>
      <w:bookmarkStart w:id="275" w:name="_Toc215460474"/>
      <w:bookmarkStart w:id="276" w:name="_Toc503525535"/>
      <w:bookmarkEnd w:id="273"/>
      <w:r>
        <w:lastRenderedPageBreak/>
        <w:t>Taxes</w:t>
      </w:r>
      <w:bookmarkEnd w:id="274"/>
      <w:bookmarkEnd w:id="275"/>
      <w:bookmarkEnd w:id="276"/>
      <w:r w:rsidR="00F16E31">
        <w:fldChar w:fldCharType="begin"/>
      </w:r>
      <w:r w:rsidR="00287F5A">
        <w:instrText xml:space="preserve"> XE "System Settings:</w:instrText>
      </w:r>
      <w:r w:rsidR="00DC40F5">
        <w:instrText xml:space="preserve"> </w:instrText>
      </w:r>
      <w:r>
        <w:instrText>Taxes</w:instrText>
      </w:r>
      <w:r w:rsidR="00287F5A">
        <w:instrText xml:space="preserve">” </w:instrText>
      </w:r>
      <w:r w:rsidR="00F16E31">
        <w:fldChar w:fldCharType="end"/>
      </w:r>
    </w:p>
    <w:p w14:paraId="654EB80F" w14:textId="77777777" w:rsidR="00287F5A" w:rsidRDefault="004D3A34" w:rsidP="00287F5A">
      <w:r>
        <w:t xml:space="preserve">This area lets you </w:t>
      </w:r>
      <w:r w:rsidR="003F03DB">
        <w:t>edit (but you cannot add/delete) t</w:t>
      </w:r>
      <w:r>
        <w:t>axes for your location</w:t>
      </w:r>
      <w:r w:rsidR="00287F5A">
        <w:t>.</w:t>
      </w:r>
    </w:p>
    <w:p w14:paraId="654EB810" w14:textId="77777777" w:rsidR="00287F5A" w:rsidRDefault="004A56BF" w:rsidP="00E05919">
      <w:pPr>
        <w:jc w:val="center"/>
      </w:pPr>
      <w:r>
        <w:rPr>
          <w:noProof/>
          <w:lang w:eastAsia="zh-CN"/>
        </w:rPr>
        <w:drawing>
          <wp:inline distT="0" distB="0" distL="0" distR="0" wp14:anchorId="654EBAA2" wp14:editId="654EBAA3">
            <wp:extent cx="4486940" cy="3366520"/>
            <wp:effectExtent l="0" t="0" r="0" b="0"/>
            <wp:docPr id="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srcRect/>
                    <a:stretch>
                      <a:fillRect/>
                    </a:stretch>
                  </pic:blipFill>
                  <pic:spPr bwMode="auto">
                    <a:xfrm>
                      <a:off x="0" y="0"/>
                      <a:ext cx="4489078" cy="3368124"/>
                    </a:xfrm>
                    <a:prstGeom prst="rect">
                      <a:avLst/>
                    </a:prstGeom>
                    <a:noFill/>
                    <a:ln w="9525">
                      <a:noFill/>
                      <a:miter lim="800000"/>
                      <a:headEnd/>
                      <a:tailEnd/>
                    </a:ln>
                  </pic:spPr>
                </pic:pic>
              </a:graphicData>
            </a:graphic>
          </wp:inline>
        </w:drawing>
      </w:r>
    </w:p>
    <w:p w14:paraId="654EB811" w14:textId="77777777" w:rsidR="00287F5A" w:rsidRDefault="003F03DB" w:rsidP="00287F5A">
      <w:r>
        <w:t>Select a tax from the left-hand side to modify its properties</w:t>
      </w:r>
    </w:p>
    <w:p w14:paraId="654EB812" w14:textId="77777777" w:rsidR="003F03DB" w:rsidRDefault="003F03DB" w:rsidP="006B1DBE">
      <w:pPr>
        <w:pStyle w:val="ListParagraph"/>
        <w:numPr>
          <w:ilvl w:val="0"/>
          <w:numId w:val="87"/>
        </w:numPr>
      </w:pPr>
      <w:r>
        <w:rPr>
          <w:b/>
        </w:rPr>
        <w:t>Name</w:t>
      </w:r>
      <w:r>
        <w:t xml:space="preserve"> is the tax’s name.</w:t>
      </w:r>
    </w:p>
    <w:p w14:paraId="654EB813" w14:textId="77777777" w:rsidR="003F03DB" w:rsidRDefault="003F03DB" w:rsidP="006B1DBE">
      <w:pPr>
        <w:pStyle w:val="ListParagraph"/>
        <w:numPr>
          <w:ilvl w:val="0"/>
          <w:numId w:val="87"/>
        </w:numPr>
      </w:pPr>
      <w:r>
        <w:rPr>
          <w:b/>
        </w:rPr>
        <w:t>Interface ID</w:t>
      </w:r>
      <w:r w:rsidR="00C34431">
        <w:t xml:space="preserve"> lets you assign an ID # for use in exports or integrations.</w:t>
      </w:r>
    </w:p>
    <w:p w14:paraId="654EB814" w14:textId="77777777" w:rsidR="003F03DB" w:rsidRDefault="003F03DB" w:rsidP="006B1DBE">
      <w:pPr>
        <w:pStyle w:val="ListParagraph"/>
        <w:numPr>
          <w:ilvl w:val="0"/>
          <w:numId w:val="87"/>
        </w:numPr>
      </w:pPr>
      <w:r>
        <w:rPr>
          <w:b/>
        </w:rPr>
        <w:t>Reference Number</w:t>
      </w:r>
      <w:r>
        <w:t xml:space="preserve"> is where you can enter a reference or account number provided by the government.</w:t>
      </w:r>
    </w:p>
    <w:p w14:paraId="654EB815" w14:textId="77777777" w:rsidR="003F03DB" w:rsidRDefault="003F03DB" w:rsidP="006B1DBE">
      <w:pPr>
        <w:pStyle w:val="ListParagraph"/>
        <w:numPr>
          <w:ilvl w:val="0"/>
          <w:numId w:val="87"/>
        </w:numPr>
      </w:pPr>
      <w:r>
        <w:rPr>
          <w:b/>
        </w:rPr>
        <w:t>Rate (%)</w:t>
      </w:r>
      <w:r>
        <w:t xml:space="preserve"> is the percentage this tax charges.</w:t>
      </w:r>
    </w:p>
    <w:p w14:paraId="654EB816" w14:textId="77777777" w:rsidR="00F42000" w:rsidRDefault="00F42000" w:rsidP="006B1DBE">
      <w:pPr>
        <w:pStyle w:val="ListParagraph"/>
        <w:numPr>
          <w:ilvl w:val="0"/>
          <w:numId w:val="87"/>
        </w:numPr>
      </w:pPr>
      <w:r>
        <w:rPr>
          <w:b/>
        </w:rPr>
        <w:t>Minimum Amount</w:t>
      </w:r>
      <w:r>
        <w:t xml:space="preserve"> determines the minimum amount a</w:t>
      </w:r>
      <w:r w:rsidR="004A56BF">
        <w:t>n</w:t>
      </w:r>
      <w:r>
        <w:t xml:space="preserve"> </w:t>
      </w:r>
      <w:r w:rsidR="004A56BF">
        <w:t>item</w:t>
      </w:r>
      <w:r>
        <w:t xml:space="preserve"> must be for this tax to be applied.</w:t>
      </w:r>
    </w:p>
    <w:p w14:paraId="654EB817" w14:textId="77777777" w:rsidR="004A56BF" w:rsidRDefault="004A56BF" w:rsidP="006B1DBE">
      <w:pPr>
        <w:pStyle w:val="ListParagraph"/>
        <w:numPr>
          <w:ilvl w:val="0"/>
          <w:numId w:val="87"/>
        </w:numPr>
      </w:pPr>
      <w:r>
        <w:rPr>
          <w:b/>
        </w:rPr>
        <w:t>Maximum Amount</w:t>
      </w:r>
      <w:r>
        <w:t xml:space="preserve"> determines the maximum amount an item can be for this tax to be applied.</w:t>
      </w:r>
    </w:p>
    <w:p w14:paraId="654EB818" w14:textId="77777777" w:rsidR="00906183" w:rsidRDefault="00DD0F71" w:rsidP="006B1DBE">
      <w:pPr>
        <w:pStyle w:val="ListParagraph"/>
        <w:numPr>
          <w:ilvl w:val="0"/>
          <w:numId w:val="88"/>
        </w:numPr>
      </w:pPr>
      <w:r w:rsidRPr="0034486D">
        <w:rPr>
          <w:b/>
        </w:rPr>
        <w:t>Allow Exempt</w:t>
      </w:r>
      <w:r>
        <w:t xml:space="preserve"> determines if this tax can be exempted from a check.</w:t>
      </w:r>
    </w:p>
    <w:p w14:paraId="654EB819" w14:textId="77777777" w:rsidR="00DD0F71" w:rsidRPr="0034486D" w:rsidRDefault="00DD0F71" w:rsidP="006B1DBE">
      <w:pPr>
        <w:pStyle w:val="ListParagraph"/>
        <w:numPr>
          <w:ilvl w:val="0"/>
          <w:numId w:val="88"/>
        </w:numPr>
        <w:rPr>
          <w:b/>
        </w:rPr>
      </w:pPr>
      <w:r w:rsidRPr="0034486D">
        <w:rPr>
          <w:b/>
        </w:rPr>
        <w:t>Require Manager to Exempt</w:t>
      </w:r>
      <w:r>
        <w:t xml:space="preserve"> determines if a manager must authorize any exemptions of this tax.</w:t>
      </w:r>
    </w:p>
    <w:p w14:paraId="654EB81A" w14:textId="77777777" w:rsidR="00DD0F71" w:rsidRPr="0034486D" w:rsidRDefault="00DD0F71" w:rsidP="006B1DBE">
      <w:pPr>
        <w:pStyle w:val="ListParagraph"/>
        <w:numPr>
          <w:ilvl w:val="0"/>
          <w:numId w:val="88"/>
        </w:numPr>
        <w:rPr>
          <w:b/>
        </w:rPr>
      </w:pPr>
      <w:r w:rsidRPr="0034486D">
        <w:rPr>
          <w:b/>
        </w:rPr>
        <w:t>Require Reason to Exempt</w:t>
      </w:r>
      <w:r>
        <w:t xml:space="preserve"> determines if an on-screen keyboard appears when this tax is exempted, allowing the server to enter a reason for the exemption,</w:t>
      </w:r>
      <w:r w:rsidR="00CE5B9F">
        <w:t xml:space="preserve"> or a government ID number.</w:t>
      </w:r>
    </w:p>
    <w:p w14:paraId="654EB81B" w14:textId="77777777" w:rsidR="001C777B" w:rsidRPr="0034486D" w:rsidRDefault="001C777B" w:rsidP="006B1DBE">
      <w:pPr>
        <w:pStyle w:val="ListParagraph"/>
        <w:numPr>
          <w:ilvl w:val="0"/>
          <w:numId w:val="88"/>
        </w:numPr>
        <w:rPr>
          <w:b/>
        </w:rPr>
      </w:pPr>
      <w:r w:rsidRPr="0034486D">
        <w:rPr>
          <w:b/>
        </w:rPr>
        <w:t>Active</w:t>
      </w:r>
      <w:r>
        <w:t xml:space="preserve"> determines if the tax is active or not.</w:t>
      </w:r>
    </w:p>
    <w:p w14:paraId="654EB81C" w14:textId="77777777" w:rsidR="0034486D" w:rsidRPr="00E3696D" w:rsidRDefault="0034486D" w:rsidP="006B1DBE">
      <w:pPr>
        <w:pStyle w:val="ListParagraph"/>
        <w:numPr>
          <w:ilvl w:val="0"/>
          <w:numId w:val="88"/>
        </w:numPr>
        <w:rPr>
          <w:b/>
        </w:rPr>
      </w:pPr>
      <w:r>
        <w:rPr>
          <w:b/>
        </w:rPr>
        <w:t>Dependencies:</w:t>
      </w:r>
      <w:r>
        <w:t xml:space="preserve"> Add/Remove d</w:t>
      </w:r>
      <w:r w:rsidRPr="0034486D">
        <w:t>ependencies</w:t>
      </w:r>
      <w:r>
        <w:t xml:space="preserve"> if other taxes are to be charged upon a bill before this tax is charged.  If there are no dependencies, this tax will be charged upon the bill’s before-tax price.  Make sure the tax that has to be charged first appears HIGHER in the list.</w:t>
      </w:r>
    </w:p>
    <w:p w14:paraId="654EB81D" w14:textId="77777777" w:rsidR="00E3696D" w:rsidRPr="00A45D6D" w:rsidRDefault="00E3696D" w:rsidP="006B1DBE">
      <w:pPr>
        <w:pStyle w:val="ListParagraph"/>
        <w:numPr>
          <w:ilvl w:val="0"/>
          <w:numId w:val="88"/>
        </w:numPr>
        <w:rPr>
          <w:b/>
        </w:rPr>
      </w:pPr>
      <w:r>
        <w:rPr>
          <w:b/>
        </w:rPr>
        <w:t>Tax Groups</w:t>
      </w:r>
      <w:r>
        <w:t xml:space="preserve"> </w:t>
      </w:r>
      <w:r w:rsidR="00E82B96">
        <w:t>let you bundle taxes together into a group that will be charged upon item</w:t>
      </w:r>
      <w:r w:rsidR="00222B03">
        <w:t>s</w:t>
      </w:r>
      <w:r w:rsidR="00E82B96">
        <w:t>.</w:t>
      </w:r>
      <w:r w:rsidR="00222B03">
        <w:t xml:space="preserve">  Use the add/remove buttons to add the selected tax to a group.</w:t>
      </w:r>
    </w:p>
    <w:p w14:paraId="654EB81E" w14:textId="77777777" w:rsidR="00A45D6D" w:rsidRDefault="00A45D6D">
      <w:pPr>
        <w:spacing w:before="0" w:after="0"/>
        <w:rPr>
          <w:b/>
        </w:rPr>
      </w:pPr>
      <w:r>
        <w:rPr>
          <w:b/>
        </w:rPr>
        <w:br w:type="page"/>
      </w:r>
    </w:p>
    <w:p w14:paraId="654EB81F" w14:textId="77777777" w:rsidR="00C34431" w:rsidRDefault="00C34431">
      <w:pPr>
        <w:spacing w:before="0" w:after="0"/>
      </w:pPr>
      <w:bookmarkStart w:id="277" w:name="_Toc212957030"/>
      <w:bookmarkStart w:id="278" w:name="_Toc215460526"/>
      <w:bookmarkEnd w:id="69"/>
    </w:p>
    <w:p w14:paraId="654EB820" w14:textId="77777777" w:rsidR="004478CA" w:rsidRDefault="00C34431" w:rsidP="002F0206">
      <w:pPr>
        <w:pStyle w:val="Heading3"/>
      </w:pPr>
      <w:bookmarkStart w:id="279" w:name="_Toc503525537"/>
      <w:r>
        <w:t>Roles</w:t>
      </w:r>
      <w:bookmarkEnd w:id="279"/>
    </w:p>
    <w:p w14:paraId="654EB821" w14:textId="77777777" w:rsidR="00C34431" w:rsidRDefault="00C34431" w:rsidP="00C34431">
      <w:r>
        <w:t xml:space="preserve">This area lets you assign the default settings for users roles.  For an explanation of each setting, please refer to the section about </w:t>
      </w:r>
      <w:hyperlink w:anchor="_Security_–_Operational" w:history="1">
        <w:r w:rsidRPr="00C34431">
          <w:rPr>
            <w:rStyle w:val="Hyperlink"/>
          </w:rPr>
          <w:t>setting up employees.</w:t>
        </w:r>
      </w:hyperlink>
    </w:p>
    <w:p w14:paraId="654EB822" w14:textId="77777777" w:rsidR="00C34431" w:rsidRDefault="00C34431" w:rsidP="00C34431"/>
    <w:p w14:paraId="654EB823" w14:textId="77777777" w:rsidR="00C34431" w:rsidRPr="00C34431" w:rsidRDefault="00C34431" w:rsidP="00C34431">
      <w:r>
        <w:rPr>
          <w:noProof/>
        </w:rPr>
        <w:drawing>
          <wp:inline distT="0" distB="0" distL="0" distR="0" wp14:anchorId="654EBAA4" wp14:editId="654EBAA5">
            <wp:extent cx="6400800" cy="22720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400800" cy="2272030"/>
                    </a:xfrm>
                    <a:prstGeom prst="rect">
                      <a:avLst/>
                    </a:prstGeom>
                  </pic:spPr>
                </pic:pic>
              </a:graphicData>
            </a:graphic>
          </wp:inline>
        </w:drawing>
      </w:r>
    </w:p>
    <w:p w14:paraId="654EB824" w14:textId="77777777" w:rsidR="00D257A8" w:rsidRPr="005A7853" w:rsidRDefault="00D257A8" w:rsidP="005A7853"/>
    <w:bookmarkEnd w:id="277"/>
    <w:bookmarkEnd w:id="278"/>
    <w:p w14:paraId="654EB825" w14:textId="77777777" w:rsidR="00287F5A" w:rsidRDefault="00287F5A" w:rsidP="00287F5A"/>
    <w:p w14:paraId="654EB826" w14:textId="77777777" w:rsidR="00287F5A" w:rsidRDefault="00287F5A" w:rsidP="00287F5A">
      <w:r>
        <w:br w:type="page"/>
      </w:r>
    </w:p>
    <w:p w14:paraId="654EB827" w14:textId="77777777" w:rsidR="00436DC4" w:rsidRDefault="00436DC4" w:rsidP="007A5232">
      <w:pPr>
        <w:pStyle w:val="Heading2"/>
      </w:pPr>
      <w:bookmarkStart w:id="280" w:name="_Toc503525538"/>
      <w:bookmarkStart w:id="281" w:name="_Toc215460527"/>
      <w:r>
        <w:lastRenderedPageBreak/>
        <w:t>Subtotal Groups</w:t>
      </w:r>
      <w:bookmarkEnd w:id="280"/>
    </w:p>
    <w:p w14:paraId="654EB828" w14:textId="77777777" w:rsidR="00436DC4" w:rsidRDefault="00436DC4" w:rsidP="00436DC4">
      <w:r>
        <w:t>This area lets you create different groups that will show dollar amounts totaled together on a single check.  This is often used to show the food total and liquor total on a check.</w:t>
      </w:r>
    </w:p>
    <w:p w14:paraId="654EB829" w14:textId="77777777" w:rsidR="00436DC4" w:rsidRDefault="00436DC4" w:rsidP="00436DC4">
      <w:r>
        <w:t>Use the new/delete buttons to group/remove groups.</w:t>
      </w:r>
    </w:p>
    <w:p w14:paraId="654EB82A" w14:textId="77777777" w:rsidR="00436DC4" w:rsidRDefault="00436DC4" w:rsidP="00100371">
      <w:pPr>
        <w:jc w:val="center"/>
      </w:pPr>
      <w:r>
        <w:rPr>
          <w:noProof/>
          <w:lang w:eastAsia="zh-CN"/>
        </w:rPr>
        <w:drawing>
          <wp:inline distT="0" distB="0" distL="0" distR="0" wp14:anchorId="654EBAA6" wp14:editId="654EBAA7">
            <wp:extent cx="4752975" cy="4752975"/>
            <wp:effectExtent l="76200" t="76200" r="104775" b="6667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4752975" cy="4752975"/>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654EB82B" w14:textId="77777777" w:rsidR="00436DC4" w:rsidRDefault="00436DC4" w:rsidP="00436DC4"/>
    <w:p w14:paraId="654EB82C" w14:textId="77777777" w:rsidR="00436DC4" w:rsidRDefault="00436DC4" w:rsidP="00436DC4">
      <w:r>
        <w:t>Once you have created a group, you can add major/minor classes to a group.  This will have the items reporting to th</w:t>
      </w:r>
      <w:r w:rsidR="00100371">
        <w:t>ose</w:t>
      </w:r>
      <w:r>
        <w:t xml:space="preserve"> minor class </w:t>
      </w:r>
      <w:r w:rsidR="00100371">
        <w:t xml:space="preserve">show </w:t>
      </w:r>
      <w:r>
        <w:t xml:space="preserve">their dollar amounts </w:t>
      </w:r>
      <w:r w:rsidR="00100371">
        <w:t>in a</w:t>
      </w:r>
      <w:r>
        <w:t xml:space="preserve"> group on a guest check.</w:t>
      </w:r>
    </w:p>
    <w:p w14:paraId="654EB82D" w14:textId="77777777" w:rsidR="00100371" w:rsidRDefault="00100371" w:rsidP="00436DC4"/>
    <w:p w14:paraId="654EB82E" w14:textId="77777777" w:rsidR="00100371" w:rsidRDefault="00100371" w:rsidP="00100371">
      <w:pPr>
        <w:jc w:val="center"/>
      </w:pPr>
      <w:r>
        <w:rPr>
          <w:noProof/>
          <w:lang w:eastAsia="zh-CN"/>
        </w:rPr>
        <w:lastRenderedPageBreak/>
        <w:drawing>
          <wp:inline distT="0" distB="0" distL="0" distR="0" wp14:anchorId="654EBAA8" wp14:editId="654EBAA9">
            <wp:extent cx="6400800" cy="4790203"/>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srcRect/>
                    <a:stretch>
                      <a:fillRect/>
                    </a:stretch>
                  </pic:blipFill>
                  <pic:spPr bwMode="auto">
                    <a:xfrm>
                      <a:off x="0" y="0"/>
                      <a:ext cx="6400800" cy="4790203"/>
                    </a:xfrm>
                    <a:prstGeom prst="rect">
                      <a:avLst/>
                    </a:prstGeom>
                    <a:noFill/>
                    <a:ln w="9525">
                      <a:noFill/>
                      <a:miter lim="800000"/>
                      <a:headEnd/>
                      <a:tailEnd/>
                    </a:ln>
                  </pic:spPr>
                </pic:pic>
              </a:graphicData>
            </a:graphic>
          </wp:inline>
        </w:drawing>
      </w:r>
    </w:p>
    <w:p w14:paraId="654EB82F" w14:textId="77777777" w:rsidR="00100371" w:rsidRDefault="00100371" w:rsidP="00436DC4"/>
    <w:p w14:paraId="654EB830" w14:textId="77777777" w:rsidR="00A677C8" w:rsidRDefault="00A677C8" w:rsidP="00436DC4">
      <w:r>
        <w:t>Please note that your SilverWare dealer will have to enable a setting for this functionality to work.</w:t>
      </w:r>
    </w:p>
    <w:p w14:paraId="654EB831" w14:textId="77777777" w:rsidR="00100371" w:rsidRDefault="00100371" w:rsidP="00436DC4"/>
    <w:p w14:paraId="654EB832" w14:textId="77777777" w:rsidR="00100371" w:rsidRDefault="00100371">
      <w:pPr>
        <w:spacing w:before="0" w:after="0"/>
      </w:pPr>
      <w:r>
        <w:br w:type="page"/>
      </w:r>
    </w:p>
    <w:p w14:paraId="654EB833" w14:textId="77777777" w:rsidR="002F0206" w:rsidRDefault="002F0206" w:rsidP="002F0206">
      <w:pPr>
        <w:pStyle w:val="Heading2"/>
      </w:pPr>
      <w:bookmarkStart w:id="282" w:name="_Toc503525536"/>
      <w:bookmarkStart w:id="283" w:name="_Toc503525539"/>
      <w:r>
        <w:lastRenderedPageBreak/>
        <w:t>Coupons</w:t>
      </w:r>
      <w:bookmarkEnd w:id="282"/>
    </w:p>
    <w:p w14:paraId="654EB834" w14:textId="77777777" w:rsidR="002F0206" w:rsidRPr="004478CA" w:rsidRDefault="002F0206" w:rsidP="002F0206">
      <w:r>
        <w:rPr>
          <w:noProof/>
          <w:lang w:eastAsia="zh-CN"/>
        </w:rPr>
        <w:drawing>
          <wp:inline distT="0" distB="0" distL="0" distR="0" wp14:anchorId="654EBAAA" wp14:editId="654EBAAB">
            <wp:extent cx="6086475" cy="433387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l="2381" t="5128" r="2530" b="5128"/>
                    <a:stretch>
                      <a:fillRect/>
                    </a:stretch>
                  </pic:blipFill>
                  <pic:spPr bwMode="auto">
                    <a:xfrm>
                      <a:off x="0" y="0"/>
                      <a:ext cx="6086475" cy="4333875"/>
                    </a:xfrm>
                    <a:prstGeom prst="rect">
                      <a:avLst/>
                    </a:prstGeom>
                    <a:noFill/>
                    <a:ln w="9525">
                      <a:noFill/>
                      <a:miter lim="800000"/>
                      <a:headEnd/>
                      <a:tailEnd/>
                    </a:ln>
                  </pic:spPr>
                </pic:pic>
              </a:graphicData>
            </a:graphic>
          </wp:inline>
        </w:drawing>
      </w:r>
    </w:p>
    <w:p w14:paraId="654EB835" w14:textId="77777777" w:rsidR="002F0206" w:rsidRPr="0069576D" w:rsidRDefault="002F0206" w:rsidP="006B1DBE">
      <w:pPr>
        <w:pStyle w:val="ListParagraph"/>
        <w:numPr>
          <w:ilvl w:val="0"/>
          <w:numId w:val="101"/>
        </w:numPr>
        <w:rPr>
          <w:b/>
        </w:rPr>
      </w:pPr>
      <w:r>
        <w:rPr>
          <w:b/>
        </w:rPr>
        <w:t>Generate Random Coupons</w:t>
      </w:r>
      <w:r>
        <w:t xml:space="preserve"> determines if coupons will be randomly issued.</w:t>
      </w:r>
    </w:p>
    <w:p w14:paraId="654EB836" w14:textId="77777777" w:rsidR="002F0206" w:rsidRPr="0069576D" w:rsidRDefault="002F0206" w:rsidP="006B1DBE">
      <w:pPr>
        <w:pStyle w:val="ListParagraph"/>
        <w:numPr>
          <w:ilvl w:val="0"/>
          <w:numId w:val="101"/>
        </w:numPr>
        <w:rPr>
          <w:b/>
        </w:rPr>
      </w:pPr>
      <w:r>
        <w:rPr>
          <w:b/>
        </w:rPr>
        <w:t>Frequency</w:t>
      </w:r>
      <w:r>
        <w:t xml:space="preserve"> determines how often the coupons are generated.  If you enter “2,” for example, every other check will generate a coupon.</w:t>
      </w:r>
    </w:p>
    <w:p w14:paraId="654EB837" w14:textId="77777777" w:rsidR="002F0206" w:rsidRPr="0069576D" w:rsidRDefault="002F0206" w:rsidP="006B1DBE">
      <w:pPr>
        <w:pStyle w:val="ListParagraph"/>
        <w:numPr>
          <w:ilvl w:val="0"/>
          <w:numId w:val="101"/>
        </w:numPr>
        <w:rPr>
          <w:b/>
        </w:rPr>
      </w:pPr>
      <w:r>
        <w:rPr>
          <w:b/>
        </w:rPr>
        <w:t>Variance</w:t>
      </w:r>
      <w:r>
        <w:t xml:space="preserve"> can be used to throw off the frequency.</w:t>
      </w:r>
    </w:p>
    <w:p w14:paraId="654EB838" w14:textId="77777777" w:rsidR="002F0206" w:rsidRDefault="002F0206" w:rsidP="002F0206">
      <w:pPr>
        <w:ind w:left="720"/>
      </w:pPr>
      <w:r>
        <w:t xml:space="preserve">For example, if </w:t>
      </w:r>
      <w:r>
        <w:rPr>
          <w:b/>
        </w:rPr>
        <w:t xml:space="preserve">Frequency </w:t>
      </w:r>
      <w:r>
        <w:t xml:space="preserve">is set to “10” and </w:t>
      </w:r>
      <w:r>
        <w:rPr>
          <w:b/>
        </w:rPr>
        <w:t>Variance</w:t>
      </w:r>
      <w:r>
        <w:t xml:space="preserve"> is set to 50%, this means that a coupon can be generated after 5-15 checks since the previous coupon was issued.  As 50% of 10 is five, that variance is then added and subtracted to the frequency value.</w:t>
      </w:r>
    </w:p>
    <w:p w14:paraId="654EB839" w14:textId="77777777" w:rsidR="002F0206" w:rsidRPr="00A71D10" w:rsidRDefault="002F0206" w:rsidP="006B1DBE">
      <w:pPr>
        <w:pStyle w:val="ListParagraph"/>
        <w:numPr>
          <w:ilvl w:val="0"/>
          <w:numId w:val="102"/>
        </w:numPr>
        <w:rPr>
          <w:b/>
        </w:rPr>
      </w:pPr>
      <w:r w:rsidRPr="00A71D10">
        <w:rPr>
          <w:b/>
        </w:rPr>
        <w:t>Print Tear Off Receipt</w:t>
      </w:r>
      <w:r>
        <w:t xml:space="preserve"> determines if an extra tear-off receipt is printed when coupons are generated.</w:t>
      </w:r>
    </w:p>
    <w:p w14:paraId="654EB83A" w14:textId="77777777" w:rsidR="002F0206" w:rsidRPr="00A71D10" w:rsidRDefault="002F0206" w:rsidP="006B1DBE">
      <w:pPr>
        <w:pStyle w:val="ListParagraph"/>
        <w:numPr>
          <w:ilvl w:val="0"/>
          <w:numId w:val="102"/>
        </w:numPr>
        <w:rPr>
          <w:b/>
        </w:rPr>
      </w:pPr>
      <w:r>
        <w:t xml:space="preserve">Use the </w:t>
      </w:r>
      <w:r w:rsidRPr="00A71D10">
        <w:rPr>
          <w:b/>
        </w:rPr>
        <w:t>Add/Remove Coupon</w:t>
      </w:r>
      <w:r>
        <w:rPr>
          <w:b/>
        </w:rPr>
        <w:t xml:space="preserve"> </w:t>
      </w:r>
      <w:r>
        <w:t>buttons to add/remove coupons from the list of coupons that can be used in random coupon generation.</w:t>
      </w:r>
    </w:p>
    <w:p w14:paraId="654EB83B" w14:textId="77777777" w:rsidR="002F0206" w:rsidRDefault="002F0206" w:rsidP="006B1DBE">
      <w:pPr>
        <w:pStyle w:val="ListParagraph"/>
        <w:numPr>
          <w:ilvl w:val="0"/>
          <w:numId w:val="102"/>
        </w:numPr>
      </w:pPr>
      <w:r>
        <w:t xml:space="preserve">Enter a message into the </w:t>
      </w:r>
      <w:r>
        <w:rPr>
          <w:b/>
        </w:rPr>
        <w:t>Coupon Try Again Message</w:t>
      </w:r>
      <w:r>
        <w:t xml:space="preserve"> area to have it appear on checks that didn’t generate a coupon.</w:t>
      </w:r>
    </w:p>
    <w:p w14:paraId="654EB83C" w14:textId="77777777" w:rsidR="002F0206" w:rsidRDefault="002F0206">
      <w:pPr>
        <w:spacing w:before="0" w:after="0"/>
      </w:pPr>
      <w:r>
        <w:br w:type="page"/>
      </w:r>
    </w:p>
    <w:p w14:paraId="654EB83D" w14:textId="77777777" w:rsidR="00452FB3" w:rsidRDefault="00452FB3" w:rsidP="006C2188">
      <w:pPr>
        <w:pStyle w:val="Heading2"/>
      </w:pPr>
      <w:r>
        <w:lastRenderedPageBreak/>
        <w:t>Security Groups</w:t>
      </w:r>
      <w:bookmarkEnd w:id="283"/>
    </w:p>
    <w:p w14:paraId="654EB83E" w14:textId="77777777" w:rsidR="00452FB3" w:rsidRDefault="00452FB3" w:rsidP="00452FB3">
      <w:r>
        <w:t>This area allows you to secure parts of your operation from being altered by employees/managers that work in other areas.  You can setup your menu so that only managers from the proper area can alter the items/prices/groups/etc.  This feature is generally used by large operations with many bars/restaurants operating at the same site (such as hotels and resorts).</w:t>
      </w:r>
    </w:p>
    <w:p w14:paraId="654EB83F" w14:textId="77777777" w:rsidR="00C61A46" w:rsidRDefault="00C61A46" w:rsidP="00452FB3">
      <w:r>
        <w:t>You can create groups in this screen and set the roles that users have to be to make changes to the affiliated parts of the menu</w:t>
      </w:r>
      <w:r w:rsidR="00936E09">
        <w:t>.</w:t>
      </w:r>
    </w:p>
    <w:p w14:paraId="654EB840" w14:textId="77777777" w:rsidR="00452FB3" w:rsidRDefault="006C2188" w:rsidP="00452FB3">
      <w:pPr>
        <w:jc w:val="center"/>
      </w:pPr>
      <w:r>
        <w:rPr>
          <w:noProof/>
        </w:rPr>
        <w:drawing>
          <wp:inline distT="0" distB="0" distL="0" distR="0" wp14:anchorId="654EBAAC" wp14:editId="654EBAAD">
            <wp:extent cx="6400800" cy="537718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400800" cy="5377180"/>
                    </a:xfrm>
                    <a:prstGeom prst="rect">
                      <a:avLst/>
                    </a:prstGeom>
                  </pic:spPr>
                </pic:pic>
              </a:graphicData>
            </a:graphic>
          </wp:inline>
        </w:drawing>
      </w:r>
    </w:p>
    <w:p w14:paraId="654EB841" w14:textId="77777777" w:rsidR="00936E09" w:rsidRDefault="00936E09" w:rsidP="00936E09"/>
    <w:p w14:paraId="654EB842" w14:textId="77777777" w:rsidR="00936E09" w:rsidRDefault="00936E09">
      <w:pPr>
        <w:spacing w:before="0" w:after="0"/>
      </w:pPr>
      <w:r>
        <w:br w:type="page"/>
      </w:r>
    </w:p>
    <w:p w14:paraId="654EB843" w14:textId="77777777" w:rsidR="00936E09" w:rsidRDefault="00936E09" w:rsidP="00936E09">
      <w:r>
        <w:lastRenderedPageBreak/>
        <w:t>In the menu designer, most of the menu components can be assigned to a security group, ensuring that users not part of that group cannot see or edit those components.</w:t>
      </w:r>
    </w:p>
    <w:p w14:paraId="654EB844" w14:textId="13227C63" w:rsidR="00936E09" w:rsidRDefault="003E7910" w:rsidP="00936E09">
      <w:r>
        <w:rPr>
          <w:noProof/>
        </w:rPr>
        <mc:AlternateContent>
          <mc:Choice Requires="wps">
            <w:drawing>
              <wp:anchor distT="0" distB="0" distL="114300" distR="114300" simplePos="0" relativeHeight="251658240" behindDoc="0" locked="0" layoutInCell="1" allowOverlap="1" wp14:anchorId="654EBAAE" wp14:editId="60C57B92">
                <wp:simplePos x="0" y="0"/>
                <wp:positionH relativeFrom="column">
                  <wp:posOffset>3315970</wp:posOffset>
                </wp:positionH>
                <wp:positionV relativeFrom="paragraph">
                  <wp:posOffset>4253230</wp:posOffset>
                </wp:positionV>
                <wp:extent cx="2185035" cy="439420"/>
                <wp:effectExtent l="19050" t="19050" r="5715"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43942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7E86C" id="Rectangle 2" o:spid="_x0000_s1026" style="position:absolute;margin-left:261.1pt;margin-top:334.9pt;width:172.0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" filled="f" strokecolor="red" strokeweight="3pt"/>
            </w:pict>
          </mc:Fallback>
        </mc:AlternateContent>
      </w:r>
      <w:r w:rsidR="00936E09">
        <w:rPr>
          <w:noProof/>
          <w:lang w:eastAsia="zh-CN"/>
        </w:rPr>
        <w:drawing>
          <wp:inline distT="0" distB="0" distL="0" distR="0" wp14:anchorId="654EBAAF" wp14:editId="654EBAB0">
            <wp:extent cx="6400800" cy="4802476"/>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654EB845" w14:textId="77777777" w:rsidR="00936E09" w:rsidRDefault="00936E09" w:rsidP="00936E09"/>
    <w:p w14:paraId="654EB846" w14:textId="77777777" w:rsidR="00936E09" w:rsidRDefault="00936E09">
      <w:pPr>
        <w:spacing w:before="0" w:after="0"/>
      </w:pPr>
      <w:r>
        <w:br w:type="page"/>
      </w:r>
    </w:p>
    <w:p w14:paraId="654EB847" w14:textId="77777777" w:rsidR="00936E09" w:rsidRDefault="00936E09" w:rsidP="00936E09">
      <w:r>
        <w:lastRenderedPageBreak/>
        <w:t>Employees are set to a security group to determine what they’ll see in the menu designer.</w:t>
      </w:r>
    </w:p>
    <w:p w14:paraId="654EB848" w14:textId="77777777" w:rsidR="00936E09" w:rsidRDefault="00936E09" w:rsidP="00936E09">
      <w:r>
        <w:rPr>
          <w:noProof/>
          <w:lang w:eastAsia="zh-CN"/>
        </w:rPr>
        <w:drawing>
          <wp:inline distT="0" distB="0" distL="0" distR="0" wp14:anchorId="654EBAB1" wp14:editId="654EBAB2">
            <wp:extent cx="6400800" cy="4802476"/>
            <wp:effectExtent l="19050" t="0" r="0" b="0"/>
            <wp:docPr id="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654EB849" w14:textId="77777777" w:rsidR="00BF7B4A" w:rsidRDefault="00BF7B4A" w:rsidP="00936E09"/>
    <w:p w14:paraId="654EB84A" w14:textId="77777777" w:rsidR="00BF7B4A" w:rsidRDefault="00BF7B4A">
      <w:pPr>
        <w:spacing w:before="0" w:after="0"/>
      </w:pPr>
      <w:r>
        <w:br w:type="page"/>
      </w:r>
    </w:p>
    <w:p w14:paraId="654EB84B" w14:textId="77777777" w:rsidR="00BF7B4A" w:rsidRDefault="00BF7B4A" w:rsidP="00936E09"/>
    <w:p w14:paraId="654EB84C" w14:textId="77777777" w:rsidR="003D143C" w:rsidRDefault="003D143C" w:rsidP="00C7193B">
      <w:pPr>
        <w:pStyle w:val="Heading2"/>
      </w:pPr>
      <w:bookmarkStart w:id="284" w:name="_Toc503525540"/>
      <w:r>
        <w:t>Clock-In/Out Times</w:t>
      </w:r>
      <w:bookmarkEnd w:id="284"/>
    </w:p>
    <w:p w14:paraId="654EB84D" w14:textId="77777777" w:rsidR="003D143C" w:rsidRDefault="009800D3" w:rsidP="003D143C">
      <w:r>
        <w:t>This area lets you modify shift start and end times, as well as job/pay-rate information for an employee’s shift.</w:t>
      </w:r>
    </w:p>
    <w:p w14:paraId="654EB84E" w14:textId="77777777" w:rsidR="009800D3" w:rsidRDefault="00DC0FF0" w:rsidP="00DC0FF0">
      <w:pPr>
        <w:jc w:val="center"/>
      </w:pPr>
      <w:r>
        <w:rPr>
          <w:noProof/>
          <w:lang w:eastAsia="zh-CN"/>
        </w:rPr>
        <w:drawing>
          <wp:inline distT="0" distB="0" distL="0" distR="0" wp14:anchorId="654EBAB3" wp14:editId="654EBAB4">
            <wp:extent cx="6428250" cy="3230088"/>
            <wp:effectExtent l="19050" t="0" r="0"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srcRect l="11016" t="25290" r="11124" b="25754"/>
                    <a:stretch>
                      <a:fillRect/>
                    </a:stretch>
                  </pic:blipFill>
                  <pic:spPr bwMode="auto">
                    <a:xfrm>
                      <a:off x="0" y="0"/>
                      <a:ext cx="6428253" cy="3230089"/>
                    </a:xfrm>
                    <a:prstGeom prst="rect">
                      <a:avLst/>
                    </a:prstGeom>
                    <a:noFill/>
                    <a:ln w="9525">
                      <a:noFill/>
                      <a:miter lim="800000"/>
                      <a:headEnd/>
                      <a:tailEnd/>
                    </a:ln>
                  </pic:spPr>
                </pic:pic>
              </a:graphicData>
            </a:graphic>
          </wp:inline>
        </w:drawing>
      </w:r>
    </w:p>
    <w:p w14:paraId="654EB84F" w14:textId="77777777" w:rsidR="00DC0FF0" w:rsidRDefault="00DC0FF0" w:rsidP="006B1DBE">
      <w:pPr>
        <w:pStyle w:val="ListParagraph"/>
        <w:numPr>
          <w:ilvl w:val="0"/>
          <w:numId w:val="115"/>
        </w:numPr>
      </w:pPr>
      <w:r>
        <w:t>Choose the date that has the shifts you want to modify.</w:t>
      </w:r>
    </w:p>
    <w:p w14:paraId="654EB850" w14:textId="77777777" w:rsidR="00DC0FF0" w:rsidRDefault="00DC0FF0" w:rsidP="006B1DBE">
      <w:pPr>
        <w:pStyle w:val="ListParagraph"/>
        <w:numPr>
          <w:ilvl w:val="0"/>
          <w:numId w:val="115"/>
        </w:numPr>
      </w:pPr>
      <w:r>
        <w:t>You can also filter to specific employee or job</w:t>
      </w:r>
      <w:r w:rsidR="007B094D">
        <w:t>/</w:t>
      </w:r>
    </w:p>
    <w:p w14:paraId="654EB851" w14:textId="77777777" w:rsidR="00DC0FF0" w:rsidRDefault="00DC0FF0" w:rsidP="006B1DBE">
      <w:pPr>
        <w:pStyle w:val="ListParagraph"/>
        <w:numPr>
          <w:ilvl w:val="0"/>
          <w:numId w:val="115"/>
        </w:numPr>
      </w:pPr>
      <w:r>
        <w:t xml:space="preserve">Select a shift from the list in the middle of the screen and press </w:t>
      </w:r>
      <w:r>
        <w:rPr>
          <w:b/>
        </w:rPr>
        <w:t>Modify Shift</w:t>
      </w:r>
      <w:r>
        <w:t xml:space="preserve"> to change start or end time, or press </w:t>
      </w:r>
      <w:r>
        <w:rPr>
          <w:b/>
        </w:rPr>
        <w:t>Assign Job</w:t>
      </w:r>
      <w:r>
        <w:t xml:space="preserve"> to assign a job and associated pay rate to the shift.</w:t>
      </w:r>
      <w:r w:rsidR="008311F5">
        <w:t xml:space="preserve">  You can also select a shift and press </w:t>
      </w:r>
      <w:r w:rsidR="008311F5">
        <w:rPr>
          <w:b/>
        </w:rPr>
        <w:t>Delete Shift</w:t>
      </w:r>
      <w:r w:rsidR="008311F5">
        <w:t xml:space="preserve"> to delete the shift.</w:t>
      </w:r>
    </w:p>
    <w:p w14:paraId="654EB852" w14:textId="77777777" w:rsidR="007B094D" w:rsidRDefault="007B094D" w:rsidP="006B1DBE">
      <w:pPr>
        <w:pStyle w:val="ListParagraph"/>
        <w:numPr>
          <w:ilvl w:val="1"/>
          <w:numId w:val="115"/>
        </w:numPr>
      </w:pPr>
      <w:r>
        <w:t>Note that you cannot extend a shift beyond the open and close time for a business date.</w:t>
      </w:r>
    </w:p>
    <w:p w14:paraId="654EB853" w14:textId="77777777" w:rsidR="008311F5" w:rsidRDefault="008311F5" w:rsidP="006B1DBE">
      <w:pPr>
        <w:pStyle w:val="ListParagraph"/>
        <w:numPr>
          <w:ilvl w:val="0"/>
          <w:numId w:val="115"/>
        </w:numPr>
      </w:pPr>
      <w:r>
        <w:t xml:space="preserve">Lastly, you can create a shift for the selected system date by pressing </w:t>
      </w:r>
      <w:r>
        <w:rPr>
          <w:b/>
        </w:rPr>
        <w:t>Create Shift</w:t>
      </w:r>
      <w:r w:rsidR="00566D77">
        <w:t xml:space="preserve"> and choosing start and end times.</w:t>
      </w:r>
    </w:p>
    <w:p w14:paraId="654EB854" w14:textId="77777777" w:rsidR="00622879" w:rsidRDefault="00622879">
      <w:pPr>
        <w:spacing w:before="0" w:after="0"/>
      </w:pPr>
      <w:r>
        <w:br w:type="page"/>
      </w:r>
    </w:p>
    <w:p w14:paraId="654EB855" w14:textId="77777777" w:rsidR="00607337" w:rsidRDefault="00607337" w:rsidP="00607337">
      <w:pPr>
        <w:pStyle w:val="Heading2"/>
      </w:pPr>
      <w:bookmarkStart w:id="285" w:name="_Toc503525541"/>
      <w:r>
        <w:lastRenderedPageBreak/>
        <w:t>Images</w:t>
      </w:r>
    </w:p>
    <w:p w14:paraId="654EB856" w14:textId="77777777" w:rsidR="00607337" w:rsidRPr="00607337" w:rsidRDefault="00607337" w:rsidP="00607337">
      <w:r>
        <w:t>This area lets import different pictures into your menu database for use with online ordering.  Once pictures have been imported here, they can be assigned to menu items in the menu designer.</w:t>
      </w:r>
    </w:p>
    <w:p w14:paraId="654EB857" w14:textId="77777777" w:rsidR="00C7574B" w:rsidRDefault="00C7574B" w:rsidP="00287F5A">
      <w:pPr>
        <w:pStyle w:val="Heading1"/>
      </w:pPr>
      <w:r>
        <w:t>Manager Options – Maintenance</w:t>
      </w:r>
      <w:bookmarkEnd w:id="285"/>
    </w:p>
    <w:p w14:paraId="654EB858" w14:textId="77777777" w:rsidR="00C451DA" w:rsidRPr="00C451DA" w:rsidRDefault="00C451DA" w:rsidP="00C451DA">
      <w:r>
        <w:t>This are contains some maintenance and support features</w:t>
      </w:r>
    </w:p>
    <w:p w14:paraId="654EB859" w14:textId="77777777" w:rsidR="00C7574B" w:rsidRDefault="00C7574B" w:rsidP="00C7574B">
      <w:pPr>
        <w:jc w:val="center"/>
      </w:pPr>
      <w:r>
        <w:rPr>
          <w:noProof/>
          <w:lang w:eastAsia="zh-CN"/>
        </w:rPr>
        <w:drawing>
          <wp:inline distT="0" distB="0" distL="0" distR="0" wp14:anchorId="654EBAB5" wp14:editId="654EBAB6">
            <wp:extent cx="4453247" cy="3170712"/>
            <wp:effectExtent l="19050" t="0" r="4453" b="0"/>
            <wp:docPr id="2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srcRect l="12866" t="16785" r="17608" b="20095"/>
                    <a:stretch>
                      <a:fillRect/>
                    </a:stretch>
                  </pic:blipFill>
                  <pic:spPr bwMode="auto">
                    <a:xfrm>
                      <a:off x="0" y="0"/>
                      <a:ext cx="4453247" cy="3170712"/>
                    </a:xfrm>
                    <a:prstGeom prst="rect">
                      <a:avLst/>
                    </a:prstGeom>
                    <a:noFill/>
                    <a:ln w="9525">
                      <a:noFill/>
                      <a:miter lim="800000"/>
                      <a:headEnd/>
                      <a:tailEnd/>
                    </a:ln>
                  </pic:spPr>
                </pic:pic>
              </a:graphicData>
            </a:graphic>
          </wp:inline>
        </w:drawing>
      </w:r>
    </w:p>
    <w:p w14:paraId="654EB85A" w14:textId="77777777" w:rsidR="00C451DA" w:rsidRDefault="00C451DA" w:rsidP="006B1DBE">
      <w:pPr>
        <w:pStyle w:val="ListParagraph"/>
        <w:numPr>
          <w:ilvl w:val="0"/>
          <w:numId w:val="116"/>
        </w:numPr>
      </w:pPr>
      <w:r w:rsidRPr="00C451DA">
        <w:rPr>
          <w:b/>
        </w:rPr>
        <w:t>Launch StoreCfg Tool</w:t>
      </w:r>
      <w:r>
        <w:t xml:space="preserve"> opens the store config tool for a support agent.  This tool lets an agent modify a variety of system settings and config options</w:t>
      </w:r>
    </w:p>
    <w:p w14:paraId="654EB85B" w14:textId="77777777" w:rsidR="00C451DA" w:rsidRDefault="00C451DA" w:rsidP="006B1DBE">
      <w:pPr>
        <w:pStyle w:val="ListParagraph"/>
        <w:numPr>
          <w:ilvl w:val="0"/>
          <w:numId w:val="116"/>
        </w:numPr>
      </w:pPr>
      <w:r w:rsidRPr="00C451DA">
        <w:rPr>
          <w:b/>
        </w:rPr>
        <w:t>Avrio Information</w:t>
      </w:r>
      <w:r>
        <w:t xml:space="preserve"> displays some information about your system</w:t>
      </w:r>
      <w:r w:rsidR="00996776">
        <w:t>.</w:t>
      </w:r>
    </w:p>
    <w:p w14:paraId="654EB85C" w14:textId="77777777" w:rsidR="00C451DA" w:rsidRDefault="00C451DA" w:rsidP="006B1DBE">
      <w:pPr>
        <w:pStyle w:val="ListParagraph"/>
        <w:numPr>
          <w:ilvl w:val="0"/>
          <w:numId w:val="117"/>
        </w:numPr>
      </w:pPr>
      <w:r w:rsidRPr="00C451DA">
        <w:rPr>
          <w:b/>
        </w:rPr>
        <w:t>License</w:t>
      </w:r>
      <w:r>
        <w:t xml:space="preserve"> will show you your software license and pertinent information (expiry date, active modules, etc)</w:t>
      </w:r>
    </w:p>
    <w:p w14:paraId="654EB85D" w14:textId="77777777" w:rsidR="0056456C" w:rsidRDefault="0056456C" w:rsidP="0056456C">
      <w:r w:rsidRPr="005137E2">
        <w:t>You shouldn’t change anything found this area, as it could cause your system to stop functioning.</w:t>
      </w:r>
    </w:p>
    <w:p w14:paraId="654EB85E" w14:textId="77777777" w:rsidR="0056456C" w:rsidRDefault="0056456C" w:rsidP="0056456C">
      <w:pPr>
        <w:jc w:val="center"/>
      </w:pPr>
      <w:r>
        <w:rPr>
          <w:noProof/>
          <w:lang w:eastAsia="zh-CN"/>
        </w:rPr>
        <w:lastRenderedPageBreak/>
        <w:drawing>
          <wp:inline distT="0" distB="0" distL="0" distR="0" wp14:anchorId="654EBAB7" wp14:editId="654EBAB8">
            <wp:extent cx="4286250" cy="5476875"/>
            <wp:effectExtent l="1905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7" cstate="print"/>
                    <a:srcRect/>
                    <a:stretch>
                      <a:fillRect/>
                    </a:stretch>
                  </pic:blipFill>
                  <pic:spPr bwMode="auto">
                    <a:xfrm>
                      <a:off x="0" y="0"/>
                      <a:ext cx="4286250" cy="5476875"/>
                    </a:xfrm>
                    <a:prstGeom prst="rect">
                      <a:avLst/>
                    </a:prstGeom>
                    <a:noFill/>
                    <a:ln w="9525">
                      <a:noFill/>
                      <a:miter lim="800000"/>
                      <a:headEnd/>
                      <a:tailEnd/>
                    </a:ln>
                  </pic:spPr>
                </pic:pic>
              </a:graphicData>
            </a:graphic>
          </wp:inline>
        </w:drawing>
      </w:r>
    </w:p>
    <w:p w14:paraId="654EB85F" w14:textId="77777777" w:rsidR="0056456C" w:rsidRDefault="0056456C" w:rsidP="0056456C"/>
    <w:p w14:paraId="654EB860" w14:textId="77777777" w:rsidR="00C451DA" w:rsidRDefault="00C451DA" w:rsidP="006B1DBE">
      <w:pPr>
        <w:pStyle w:val="ListParagraph"/>
        <w:numPr>
          <w:ilvl w:val="0"/>
          <w:numId w:val="117"/>
        </w:numPr>
      </w:pPr>
      <w:r>
        <w:rPr>
          <w:b/>
        </w:rPr>
        <w:t>Avrio Services</w:t>
      </w:r>
      <w:r>
        <w:t xml:space="preserve"> opens a window that shows you the background services that Avrio uses for printing, credit transactions, etc.  You can use this window to stop/restart these services.</w:t>
      </w:r>
    </w:p>
    <w:p w14:paraId="654EB861" w14:textId="77777777" w:rsidR="00C451DA" w:rsidRDefault="00C451DA" w:rsidP="006B1DBE">
      <w:pPr>
        <w:pStyle w:val="ListParagraph"/>
        <w:numPr>
          <w:ilvl w:val="0"/>
          <w:numId w:val="117"/>
        </w:numPr>
      </w:pPr>
      <w:r>
        <w:rPr>
          <w:b/>
        </w:rPr>
        <w:t xml:space="preserve">Printers </w:t>
      </w:r>
      <w:r>
        <w:t>lets you see and test the printers in your system.</w:t>
      </w:r>
    </w:p>
    <w:p w14:paraId="654EB862" w14:textId="77777777" w:rsidR="00C451DA" w:rsidRDefault="00C451DA" w:rsidP="00C451DA">
      <w:pPr>
        <w:jc w:val="center"/>
      </w:pPr>
      <w:r>
        <w:rPr>
          <w:noProof/>
          <w:lang w:eastAsia="zh-CN"/>
        </w:rPr>
        <w:lastRenderedPageBreak/>
        <w:drawing>
          <wp:inline distT="0" distB="0" distL="0" distR="0" wp14:anchorId="654EBAB9" wp14:editId="654EBABA">
            <wp:extent cx="5722182" cy="3211032"/>
            <wp:effectExtent l="19050" t="0" r="0" b="0"/>
            <wp:docPr id="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srcRect l="14819" t="24117" r="15022" b="26611"/>
                    <a:stretch>
                      <a:fillRect/>
                    </a:stretch>
                  </pic:blipFill>
                  <pic:spPr bwMode="auto">
                    <a:xfrm>
                      <a:off x="0" y="0"/>
                      <a:ext cx="5722182" cy="3211032"/>
                    </a:xfrm>
                    <a:prstGeom prst="rect">
                      <a:avLst/>
                    </a:prstGeom>
                    <a:noFill/>
                    <a:ln w="9525">
                      <a:noFill/>
                      <a:miter lim="800000"/>
                      <a:headEnd/>
                      <a:tailEnd/>
                    </a:ln>
                  </pic:spPr>
                </pic:pic>
              </a:graphicData>
            </a:graphic>
          </wp:inline>
        </w:drawing>
      </w:r>
    </w:p>
    <w:p w14:paraId="654EB863" w14:textId="77777777" w:rsidR="00C451DA" w:rsidRDefault="00C451DA" w:rsidP="00C451DA">
      <w:pPr>
        <w:jc w:val="center"/>
      </w:pPr>
      <w:r>
        <w:t>Highl</w:t>
      </w:r>
      <w:r w:rsidR="00EB5C69">
        <w:t>ight</w:t>
      </w:r>
      <w:r>
        <w:t xml:space="preserve"> a printer and press “Test Print” to send a test job to that printer.  You will need to press </w:t>
      </w:r>
      <w:r w:rsidRPr="00C451DA">
        <w:rPr>
          <w:b/>
        </w:rPr>
        <w:t>Refresh</w:t>
      </w:r>
      <w:r>
        <w:t xml:space="preserve"> after testing to see the results.</w:t>
      </w:r>
    </w:p>
    <w:p w14:paraId="654EB864" w14:textId="77777777" w:rsidR="00C451DA" w:rsidRDefault="00EB5C69" w:rsidP="006B1DBE">
      <w:pPr>
        <w:pStyle w:val="ListParagraph"/>
        <w:numPr>
          <w:ilvl w:val="0"/>
          <w:numId w:val="118"/>
        </w:numPr>
      </w:pPr>
      <w:r w:rsidRPr="00EB5C69">
        <w:rPr>
          <w:b/>
        </w:rPr>
        <w:t>Test Peripherals</w:t>
      </w:r>
      <w:r>
        <w:t xml:space="preserve"> lets you test MSRs, scales, and barcode scanners.</w:t>
      </w:r>
    </w:p>
    <w:p w14:paraId="654EB865" w14:textId="77777777" w:rsidR="00EB5C69" w:rsidRDefault="00EB5C69" w:rsidP="006B1DBE">
      <w:pPr>
        <w:pStyle w:val="ListParagraph"/>
        <w:numPr>
          <w:ilvl w:val="0"/>
          <w:numId w:val="118"/>
        </w:numPr>
      </w:pPr>
      <w:r>
        <w:t xml:space="preserve">Press </w:t>
      </w:r>
      <w:r w:rsidRPr="00EB5C69">
        <w:rPr>
          <w:b/>
        </w:rPr>
        <w:t xml:space="preserve">Clean Screen </w:t>
      </w:r>
      <w:r>
        <w:t>to blank out the screen so no buttons can be activated while cleaning.  Refer to hardware guidelines for cleaning instructions.</w:t>
      </w:r>
    </w:p>
    <w:p w14:paraId="654EB866" w14:textId="77777777" w:rsidR="00996776" w:rsidRDefault="00996776">
      <w:pPr>
        <w:spacing w:before="0" w:after="0"/>
      </w:pPr>
      <w:r>
        <w:br w:type="page"/>
      </w:r>
    </w:p>
    <w:p w14:paraId="654EB867" w14:textId="77777777" w:rsidR="00996776" w:rsidRPr="00EB5C69" w:rsidRDefault="00996776" w:rsidP="00996776"/>
    <w:p w14:paraId="654EB868" w14:textId="77777777" w:rsidR="007531D5" w:rsidRDefault="007531D5" w:rsidP="00287F5A">
      <w:pPr>
        <w:pStyle w:val="Heading1"/>
      </w:pPr>
      <w:bookmarkStart w:id="286" w:name="_Toc503525542"/>
      <w:r>
        <w:t>Performing Refunds</w:t>
      </w:r>
      <w:bookmarkEnd w:id="286"/>
      <w:r w:rsidR="00F16E31">
        <w:fldChar w:fldCharType="begin"/>
      </w:r>
      <w:r w:rsidR="00537ACE">
        <w:instrText xml:space="preserve"> XE "</w:instrText>
      </w:r>
      <w:r w:rsidR="00537ACE" w:rsidRPr="00160561">
        <w:instrText>Refunds</w:instrText>
      </w:r>
      <w:r w:rsidR="00537ACE">
        <w:instrText xml:space="preserve">" </w:instrText>
      </w:r>
      <w:r w:rsidR="00F16E31">
        <w:fldChar w:fldCharType="end"/>
      </w:r>
    </w:p>
    <w:p w14:paraId="654EB869" w14:textId="77777777" w:rsidR="00AB762D" w:rsidRDefault="00AB762D" w:rsidP="00AB762D">
      <w:r>
        <w:t>Beginning in R1857, there is a specific method for performing a refund.  It first requires a creating a void reason that is marked as a refund.  When this void reason is used, it won’t remove the items from an order like a void normally would.  Instead, the system “sells” a negative quantity of the item at a negative price.</w:t>
      </w:r>
    </w:p>
    <w:p w14:paraId="654EB86A" w14:textId="77777777" w:rsidR="00A16F3F" w:rsidRPr="00EC7431" w:rsidRDefault="00A16F3F" w:rsidP="00EC7431">
      <w:pPr>
        <w:rPr>
          <w:b/>
        </w:rPr>
      </w:pPr>
      <w:r w:rsidRPr="00EC7431">
        <w:rPr>
          <w:b/>
        </w:rPr>
        <w:t>Void Reasons</w:t>
      </w:r>
      <w:r w:rsidR="00F16E31" w:rsidRPr="00EC7431">
        <w:rPr>
          <w:b/>
        </w:rPr>
        <w:fldChar w:fldCharType="begin"/>
      </w:r>
      <w:r w:rsidRPr="00EC7431">
        <w:rPr>
          <w:b/>
        </w:rPr>
        <w:instrText xml:space="preserve"> XE "Void Reasons" </w:instrText>
      </w:r>
      <w:r w:rsidR="00F16E31" w:rsidRPr="00EC7431">
        <w:rPr>
          <w:b/>
        </w:rPr>
        <w:fldChar w:fldCharType="end"/>
      </w:r>
    </w:p>
    <w:p w14:paraId="654EB86B" w14:textId="77777777" w:rsidR="00A16F3F" w:rsidRDefault="00A16F3F" w:rsidP="00A16F3F">
      <w:r>
        <w:t>The “Void Reasons” screen lets you create/edit/remove the reasons that staff use to void items and orders.</w:t>
      </w:r>
    </w:p>
    <w:p w14:paraId="654EB86C" w14:textId="77777777" w:rsidR="00A16F3F" w:rsidRDefault="00A16F3F" w:rsidP="00A16F3F">
      <w:r>
        <w:t xml:space="preserve">To access this screen, go to Manager Options </w:t>
      </w:r>
      <w:r>
        <w:sym w:font="Wingdings" w:char="F0E0"/>
      </w:r>
      <w:r>
        <w:t xml:space="preserve"> Configuration </w:t>
      </w:r>
      <w:r>
        <w:sym w:font="Wingdings" w:char="F0E0"/>
      </w:r>
      <w:r>
        <w:t xml:space="preserve"> Void Reasons.</w:t>
      </w:r>
    </w:p>
    <w:p w14:paraId="654EB86D" w14:textId="77777777" w:rsidR="00A16F3F" w:rsidRDefault="00A16F3F" w:rsidP="00A16F3F">
      <w:pPr>
        <w:jc w:val="center"/>
      </w:pPr>
      <w:r>
        <w:rPr>
          <w:noProof/>
          <w:lang w:eastAsia="zh-CN"/>
        </w:rPr>
        <w:drawing>
          <wp:inline distT="0" distB="0" distL="0" distR="0" wp14:anchorId="654EBABB" wp14:editId="654EBABC">
            <wp:extent cx="5435766" cy="4096987"/>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l="18795" t="16584" r="18736" b="20545"/>
                    <a:stretch>
                      <a:fillRect/>
                    </a:stretch>
                  </pic:blipFill>
                  <pic:spPr bwMode="auto">
                    <a:xfrm>
                      <a:off x="0" y="0"/>
                      <a:ext cx="5435766" cy="4096987"/>
                    </a:xfrm>
                    <a:prstGeom prst="rect">
                      <a:avLst/>
                    </a:prstGeom>
                    <a:noFill/>
                    <a:ln w="9525">
                      <a:noFill/>
                      <a:miter lim="800000"/>
                      <a:headEnd/>
                      <a:tailEnd/>
                    </a:ln>
                  </pic:spPr>
                </pic:pic>
              </a:graphicData>
            </a:graphic>
          </wp:inline>
        </w:drawing>
      </w:r>
    </w:p>
    <w:p w14:paraId="654EB86E" w14:textId="77777777" w:rsidR="00A16F3F" w:rsidRDefault="00A16F3F" w:rsidP="00A16F3F">
      <w:pPr>
        <w:numPr>
          <w:ilvl w:val="0"/>
          <w:numId w:val="20"/>
        </w:numPr>
      </w:pPr>
      <w:r w:rsidRPr="009B71D5">
        <w:rPr>
          <w:b/>
        </w:rPr>
        <w:t>Name</w:t>
      </w:r>
      <w:r>
        <w:rPr>
          <w:b/>
        </w:rPr>
        <w:t xml:space="preserve"> </w:t>
      </w:r>
      <w:r w:rsidRPr="00FC60A1">
        <w:t>is where</w:t>
      </w:r>
      <w:r>
        <w:t xml:space="preserve"> you enter the description/reason.</w:t>
      </w:r>
    </w:p>
    <w:p w14:paraId="654EB86F" w14:textId="77777777" w:rsidR="00A16F3F" w:rsidRDefault="00A16F3F" w:rsidP="00A16F3F">
      <w:pPr>
        <w:numPr>
          <w:ilvl w:val="0"/>
          <w:numId w:val="20"/>
        </w:numPr>
      </w:pPr>
      <w:r>
        <w:rPr>
          <w:b/>
        </w:rPr>
        <w:t xml:space="preserve">Void Type </w:t>
      </w:r>
      <w:r>
        <w:t>is you choose is the void is being used simply to void items, or is being used to refund them.</w:t>
      </w:r>
    </w:p>
    <w:p w14:paraId="654EB870" w14:textId="77777777" w:rsidR="00A16F3F" w:rsidRPr="00752961" w:rsidRDefault="00A16F3F" w:rsidP="00A16F3F">
      <w:pPr>
        <w:numPr>
          <w:ilvl w:val="0"/>
          <w:numId w:val="20"/>
        </w:numPr>
      </w:pPr>
      <w:r w:rsidRPr="00752961">
        <w:rPr>
          <w:b/>
        </w:rPr>
        <w:t>Active</w:t>
      </w:r>
      <w:r w:rsidRPr="00752961">
        <w:t xml:space="preserve"> </w:t>
      </w:r>
      <w:r>
        <w:t>determines if t</w:t>
      </w:r>
      <w:r w:rsidRPr="00752961">
        <w:t>he void</w:t>
      </w:r>
      <w:r>
        <w:t xml:space="preserve"> is</w:t>
      </w:r>
      <w:r w:rsidRPr="00752961">
        <w:t xml:space="preserve"> available/unavailable for use.  Once a void reason has </w:t>
      </w:r>
      <w:r>
        <w:t>been used, you cannot remove it; deactivate to stop it from being used again.</w:t>
      </w:r>
    </w:p>
    <w:p w14:paraId="654EB871" w14:textId="77777777" w:rsidR="00A16F3F" w:rsidRDefault="00A16F3F" w:rsidP="00A16F3F">
      <w:pPr>
        <w:numPr>
          <w:ilvl w:val="0"/>
          <w:numId w:val="20"/>
        </w:numPr>
      </w:pPr>
      <w:r w:rsidRPr="00373518">
        <w:rPr>
          <w:b/>
        </w:rPr>
        <w:t>A</w:t>
      </w:r>
      <w:r w:rsidRPr="009B71D5">
        <w:rPr>
          <w:b/>
        </w:rPr>
        <w:t>uth Level</w:t>
      </w:r>
      <w:r>
        <w:t xml:space="preserve"> determines which level an employee has to be to authorize the void.</w:t>
      </w:r>
    </w:p>
    <w:p w14:paraId="654EB872" w14:textId="77777777" w:rsidR="00A16F3F" w:rsidRDefault="00A16F3F" w:rsidP="00A16F3F">
      <w:pPr>
        <w:numPr>
          <w:ilvl w:val="0"/>
          <w:numId w:val="20"/>
        </w:numPr>
      </w:pPr>
      <w:r w:rsidRPr="009B71D5">
        <w:rPr>
          <w:b/>
        </w:rPr>
        <w:t>Modify Level</w:t>
      </w:r>
      <w:r>
        <w:t xml:space="preserve"> determines which level an employee has to be to modify the reason.  When used in conjunction with employee roles, you can allow an employee to modify some voids, without giving them access to all managerial options.</w:t>
      </w:r>
    </w:p>
    <w:p w14:paraId="654EB873" w14:textId="77777777" w:rsidR="00A16F3F" w:rsidRDefault="00A16F3F" w:rsidP="007531D5"/>
    <w:p w14:paraId="654EB874" w14:textId="77777777" w:rsidR="00A16F3F" w:rsidRDefault="00A16F3F" w:rsidP="007531D5"/>
    <w:p w14:paraId="654EB875" w14:textId="77777777" w:rsidR="00A16F3F" w:rsidRDefault="00A16F3F" w:rsidP="007531D5">
      <w:r>
        <w:t>To Perform a Refund:</w:t>
      </w:r>
    </w:p>
    <w:p w14:paraId="654EB876" w14:textId="77777777" w:rsidR="007531D5" w:rsidRDefault="007531D5" w:rsidP="006B1DBE">
      <w:pPr>
        <w:pStyle w:val="ListParagraph"/>
        <w:numPr>
          <w:ilvl w:val="0"/>
          <w:numId w:val="72"/>
        </w:numPr>
      </w:pPr>
      <w:r>
        <w:t>From the main screen, start a new order.</w:t>
      </w:r>
    </w:p>
    <w:p w14:paraId="654EB877" w14:textId="77777777" w:rsidR="00A16F3F" w:rsidRDefault="007531D5" w:rsidP="006B1DBE">
      <w:pPr>
        <w:pStyle w:val="ListParagraph"/>
        <w:numPr>
          <w:ilvl w:val="0"/>
          <w:numId w:val="72"/>
        </w:numPr>
      </w:pPr>
      <w:r>
        <w:t>Add the items to be refunded.</w:t>
      </w:r>
      <w:r w:rsidR="00A16F3F">
        <w:t xml:space="preserve">  You may want to </w:t>
      </w:r>
      <w:r w:rsidR="009D4416">
        <w:t xml:space="preserve">modify </w:t>
      </w:r>
      <w:r w:rsidR="00A16F3F">
        <w:t xml:space="preserve">them as </w:t>
      </w:r>
      <w:r w:rsidR="009D4416">
        <w:t>“</w:t>
      </w:r>
      <w:r w:rsidR="00A16F3F">
        <w:t>do not make</w:t>
      </w:r>
      <w:r w:rsidR="009D4416">
        <w:t>”</w:t>
      </w:r>
      <w:r w:rsidR="00A16F3F">
        <w:t xml:space="preserve"> so kitchen staff doesn’t prepare the order.  </w:t>
      </w:r>
    </w:p>
    <w:p w14:paraId="654EB878" w14:textId="77777777" w:rsidR="007531D5" w:rsidRDefault="00A16F3F" w:rsidP="006B1DBE">
      <w:pPr>
        <w:pStyle w:val="ListParagraph"/>
        <w:numPr>
          <w:ilvl w:val="0"/>
          <w:numId w:val="72"/>
        </w:numPr>
      </w:pPr>
      <w:r>
        <w:t>Recall the order</w:t>
      </w:r>
      <w:r w:rsidR="009D4416">
        <w:t>.</w:t>
      </w:r>
    </w:p>
    <w:p w14:paraId="654EB879" w14:textId="77777777" w:rsidR="00805099" w:rsidRDefault="00805099" w:rsidP="006B1DBE">
      <w:pPr>
        <w:pStyle w:val="ListParagraph"/>
        <w:numPr>
          <w:ilvl w:val="0"/>
          <w:numId w:val="72"/>
        </w:numPr>
      </w:pPr>
      <w:r>
        <w:t xml:space="preserve">Press </w:t>
      </w:r>
      <w:r w:rsidR="009D4416">
        <w:rPr>
          <w:b/>
        </w:rPr>
        <w:t>Void</w:t>
      </w:r>
      <w:r>
        <w:t xml:space="preserve">.  </w:t>
      </w:r>
      <w:r w:rsidR="009D4416">
        <w:t>Choose the void that you created that is a “refund.”  In the example on the previous page, it was named “Refund.”</w:t>
      </w:r>
    </w:p>
    <w:p w14:paraId="654EB87A" w14:textId="77777777" w:rsidR="00C8744C" w:rsidRDefault="00475DA3" w:rsidP="006B1DBE">
      <w:pPr>
        <w:pStyle w:val="ListParagraph"/>
        <w:numPr>
          <w:ilvl w:val="0"/>
          <w:numId w:val="72"/>
        </w:numPr>
      </w:pPr>
      <w:r>
        <w:t>Print or pay the check to initiate manager authorization for the refund.</w:t>
      </w:r>
      <w:r w:rsidR="00F517B6">
        <w:t xml:space="preserve">  The check will have to be printed for a pay@table refund.  If you want to a return the tip, you may have to add an open-priced item for the tip amount to check it and refund it as well.</w:t>
      </w:r>
    </w:p>
    <w:p w14:paraId="654EB87B" w14:textId="77777777" w:rsidR="00475DA3" w:rsidRDefault="00475DA3" w:rsidP="006B1DBE">
      <w:pPr>
        <w:pStyle w:val="ListParagraph"/>
        <w:numPr>
          <w:ilvl w:val="0"/>
          <w:numId w:val="72"/>
        </w:numPr>
      </w:pPr>
      <w:r>
        <w:t>On the Payment screen , you’ll see a negative balance for the check.  This means that the amount is to be paid back to the customer.</w:t>
      </w:r>
    </w:p>
    <w:p w14:paraId="654EB87C" w14:textId="77777777" w:rsidR="00475DA3" w:rsidRDefault="00475DA3" w:rsidP="00475DA3">
      <w:r>
        <w:rPr>
          <w:noProof/>
          <w:lang w:eastAsia="zh-CN"/>
        </w:rPr>
        <w:drawing>
          <wp:inline distT="0" distB="0" distL="0" distR="0" wp14:anchorId="654EBABD" wp14:editId="654EBABE">
            <wp:extent cx="5153025" cy="3866278"/>
            <wp:effectExtent l="0" t="0" r="0" b="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srcRect/>
                    <a:stretch>
                      <a:fillRect/>
                    </a:stretch>
                  </pic:blipFill>
                  <pic:spPr bwMode="auto">
                    <a:xfrm>
                      <a:off x="0" y="0"/>
                      <a:ext cx="5160018" cy="3871525"/>
                    </a:xfrm>
                    <a:prstGeom prst="rect">
                      <a:avLst/>
                    </a:prstGeom>
                    <a:noFill/>
                    <a:ln w="9525">
                      <a:noFill/>
                      <a:miter lim="800000"/>
                      <a:headEnd/>
                      <a:tailEnd/>
                    </a:ln>
                  </pic:spPr>
                </pic:pic>
              </a:graphicData>
            </a:graphic>
          </wp:inline>
        </w:drawing>
      </w:r>
    </w:p>
    <w:p w14:paraId="654EB87D" w14:textId="77777777" w:rsidR="00475DA3" w:rsidRDefault="00475DA3" w:rsidP="006B1DBE">
      <w:pPr>
        <w:pStyle w:val="ListParagraph"/>
        <w:numPr>
          <w:ilvl w:val="0"/>
          <w:numId w:val="72"/>
        </w:numPr>
      </w:pPr>
      <w:r>
        <w:t>Close the order to cash/credit/etc.  If using pay@table or integrated credit cards, the amount will be returned to the card.  If using cash, pay the correct amount of cash to the customer.  If using a gift card/loyalty account, the balance will be returned to the customer.</w:t>
      </w:r>
    </w:p>
    <w:p w14:paraId="654EB87E" w14:textId="77777777" w:rsidR="00B027DE" w:rsidRPr="00B027DE" w:rsidRDefault="00B027DE" w:rsidP="00B027DE">
      <w:pPr>
        <w:ind w:left="360"/>
        <w:jc w:val="center"/>
        <w:rPr>
          <w:i/>
        </w:rPr>
      </w:pPr>
      <w:r>
        <w:rPr>
          <w:i/>
        </w:rPr>
        <w:t xml:space="preserve">For credit/debit/pay@table/gift/loyalty, </w:t>
      </w:r>
      <w:r w:rsidRPr="00B027DE">
        <w:rPr>
          <w:i/>
        </w:rPr>
        <w:t>Don’t forget to properly refund any tip the customer added to the original bill.</w:t>
      </w:r>
    </w:p>
    <w:p w14:paraId="654EB87F" w14:textId="77777777" w:rsidR="00287F5A" w:rsidRDefault="00287F5A" w:rsidP="00287F5A">
      <w:pPr>
        <w:pStyle w:val="Heading1"/>
      </w:pPr>
      <w:bookmarkStart w:id="287" w:name="_Toc503525543"/>
      <w:r>
        <w:lastRenderedPageBreak/>
        <w:t xml:space="preserve">Working with </w:t>
      </w:r>
      <w:r w:rsidR="00C069B2">
        <w:t xml:space="preserve">Integrated </w:t>
      </w:r>
      <w:r>
        <w:t>Credit Cards</w:t>
      </w:r>
      <w:bookmarkEnd w:id="281"/>
      <w:bookmarkEnd w:id="287"/>
      <w:r w:rsidR="00F16E31">
        <w:fldChar w:fldCharType="begin"/>
      </w:r>
      <w:r>
        <w:instrText xml:space="preserve"> XE "Integrated Credit Cards" </w:instrText>
      </w:r>
      <w:r w:rsidR="00F16E31">
        <w:fldChar w:fldCharType="end"/>
      </w:r>
    </w:p>
    <w:p w14:paraId="654EB880" w14:textId="77777777" w:rsidR="00287F5A" w:rsidRDefault="00287F5A" w:rsidP="00287F5A">
      <w:r>
        <w:t>If your location is using Avrio’s integrated credit-card processing, use these instructions for</w:t>
      </w:r>
      <w:r w:rsidR="00427BDF">
        <w:t xml:space="preserve"> conducting transaction,</w:t>
      </w:r>
      <w:r>
        <w:t xml:space="preserve"> correcting errors, making returns, etc.  The instructions for </w:t>
      </w:r>
      <w:hyperlink w:anchor="_Settle_Credit_Cards" w:history="1">
        <w:r w:rsidRPr="006B07CA">
          <w:rPr>
            <w:rStyle w:val="Hyperlink"/>
          </w:rPr>
          <w:t>settling batches</w:t>
        </w:r>
      </w:hyperlink>
      <w:r>
        <w:t xml:space="preserve"> appear on page </w:t>
      </w:r>
      <w:r w:rsidR="00F16E31">
        <w:fldChar w:fldCharType="begin"/>
      </w:r>
      <w:r>
        <w:instrText xml:space="preserve"> PAGEREF _Ref215396198 \h </w:instrText>
      </w:r>
      <w:r w:rsidR="00F16E31">
        <w:fldChar w:fldCharType="separate"/>
      </w:r>
      <w:r w:rsidR="00CA47B9">
        <w:rPr>
          <w:noProof/>
        </w:rPr>
        <w:t>165</w:t>
      </w:r>
      <w:r w:rsidR="00F16E31">
        <w:fldChar w:fldCharType="end"/>
      </w:r>
      <w:r>
        <w:t>.</w:t>
      </w:r>
    </w:p>
    <w:p w14:paraId="654EB881" w14:textId="77777777" w:rsidR="007A17DB" w:rsidRDefault="007A17DB" w:rsidP="007A17DB">
      <w:pPr>
        <w:pStyle w:val="Heading2"/>
      </w:pPr>
      <w:bookmarkStart w:id="288" w:name="_Toc503525544"/>
      <w:r>
        <w:t>Closing Orders to Credit Cards</w:t>
      </w:r>
      <w:bookmarkEnd w:id="288"/>
      <w:r w:rsidR="00B75E52">
        <w:t xml:space="preserve"> </w:t>
      </w:r>
      <w:r w:rsidR="00F16E31">
        <w:fldChar w:fldCharType="begin"/>
      </w:r>
      <w:r w:rsidR="00B75E52">
        <w:instrText xml:space="preserve"> XE "Integrated Credit Cards: Accepting Payment" </w:instrText>
      </w:r>
      <w:r w:rsidR="00F16E31">
        <w:fldChar w:fldCharType="end"/>
      </w:r>
    </w:p>
    <w:p w14:paraId="654EB882" w14:textId="77777777" w:rsidR="007A17DB" w:rsidRDefault="007A17DB" w:rsidP="00287F5A">
      <w:r>
        <w:t>To accept a credit card payment:</w:t>
      </w:r>
    </w:p>
    <w:p w14:paraId="654EB883" w14:textId="77777777" w:rsidR="007A17DB" w:rsidRPr="006613DA" w:rsidRDefault="007A17DB" w:rsidP="006B1DBE">
      <w:pPr>
        <w:numPr>
          <w:ilvl w:val="0"/>
          <w:numId w:val="61"/>
        </w:numPr>
      </w:pPr>
      <w:bookmarkStart w:id="289" w:name="_Toc197506716"/>
      <w:bookmarkStart w:id="290" w:name="_Toc212882998"/>
      <w:bookmarkStart w:id="291" w:name="_Toc215370434"/>
      <w:bookmarkStart w:id="292" w:name="_Toc215394995"/>
      <w:bookmarkStart w:id="293" w:name="_Toc215460528"/>
      <w:r w:rsidRPr="006613DA">
        <w:t xml:space="preserve">On the “Close Order” screen, press </w:t>
      </w:r>
      <w:r w:rsidRPr="006613DA">
        <w:rPr>
          <w:b/>
        </w:rPr>
        <w:t>Credit Card</w:t>
      </w:r>
      <w:r w:rsidRPr="006613DA">
        <w:t xml:space="preserve"> or swipe a card and skip to instruction </w:t>
      </w:r>
      <w:r>
        <w:t>four</w:t>
      </w:r>
      <w:r w:rsidRPr="006613DA">
        <w:t>.</w:t>
      </w:r>
    </w:p>
    <w:p w14:paraId="654EB884" w14:textId="77777777" w:rsidR="007A17DB" w:rsidRPr="006613DA" w:rsidRDefault="007A17DB" w:rsidP="006B1DBE">
      <w:pPr>
        <w:numPr>
          <w:ilvl w:val="0"/>
          <w:numId w:val="61"/>
        </w:numPr>
      </w:pPr>
      <w:r w:rsidRPr="006613DA">
        <w:t>The “Credit Car</w:t>
      </w:r>
      <w:r>
        <w:t>d Authorization” window appears.</w:t>
      </w:r>
    </w:p>
    <w:p w14:paraId="654EB885" w14:textId="77777777" w:rsidR="007A17DB" w:rsidRPr="006613DA" w:rsidRDefault="007A17DB" w:rsidP="007A17DB">
      <w:pPr>
        <w:jc w:val="center"/>
      </w:pPr>
      <w:r>
        <w:rPr>
          <w:noProof/>
          <w:lang w:eastAsia="zh-CN"/>
        </w:rPr>
        <w:drawing>
          <wp:inline distT="0" distB="0" distL="0" distR="0" wp14:anchorId="654EBABF" wp14:editId="654EBAC0">
            <wp:extent cx="6210300" cy="3257550"/>
            <wp:effectExtent l="19050" t="0" r="0" b="0"/>
            <wp:docPr id="2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1" cstate="print"/>
                    <a:srcRect/>
                    <a:stretch>
                      <a:fillRect/>
                    </a:stretch>
                  </pic:blipFill>
                  <pic:spPr bwMode="auto">
                    <a:xfrm>
                      <a:off x="0" y="0"/>
                      <a:ext cx="6210300" cy="3257550"/>
                    </a:xfrm>
                    <a:prstGeom prst="rect">
                      <a:avLst/>
                    </a:prstGeom>
                    <a:noFill/>
                    <a:ln w="9525">
                      <a:noFill/>
                      <a:miter lim="800000"/>
                      <a:headEnd/>
                      <a:tailEnd/>
                    </a:ln>
                  </pic:spPr>
                </pic:pic>
              </a:graphicData>
            </a:graphic>
          </wp:inline>
        </w:drawing>
      </w:r>
    </w:p>
    <w:p w14:paraId="654EB886" w14:textId="77777777" w:rsidR="007A17DB" w:rsidRPr="006613DA" w:rsidRDefault="007A17DB" w:rsidP="006B1DBE">
      <w:pPr>
        <w:numPr>
          <w:ilvl w:val="0"/>
          <w:numId w:val="61"/>
        </w:numPr>
      </w:pPr>
      <w:r w:rsidRPr="006613DA">
        <w:t xml:space="preserve">Swipe the customer’s card, or press </w:t>
      </w:r>
      <w:r w:rsidRPr="006613DA">
        <w:rPr>
          <w:b/>
        </w:rPr>
        <w:t>Manual Entry</w:t>
      </w:r>
      <w:r>
        <w:t xml:space="preserve"> to enter the card</w:t>
      </w:r>
      <w:r w:rsidRPr="006613DA">
        <w:t xml:space="preserve"> number and expiry date.</w:t>
      </w:r>
    </w:p>
    <w:p w14:paraId="654EB887" w14:textId="77777777" w:rsidR="007A17DB" w:rsidRDefault="007A17DB" w:rsidP="007A17DB"/>
    <w:p w14:paraId="654EB888" w14:textId="77777777" w:rsidR="007A17DB" w:rsidRDefault="007A17DB" w:rsidP="007A17DB">
      <w:r>
        <w:br w:type="page"/>
      </w:r>
    </w:p>
    <w:p w14:paraId="654EB889" w14:textId="77777777" w:rsidR="007A17DB" w:rsidRPr="006613DA" w:rsidRDefault="007A17DB" w:rsidP="006B1DBE">
      <w:pPr>
        <w:numPr>
          <w:ilvl w:val="0"/>
          <w:numId w:val="61"/>
        </w:numPr>
      </w:pPr>
      <w:r>
        <w:lastRenderedPageBreak/>
        <w:t xml:space="preserve">Verify that the card information and amount that appear match the card and bill you are working with.  </w:t>
      </w:r>
      <w:r w:rsidRPr="006613DA">
        <w:t xml:space="preserve">Press </w:t>
      </w:r>
      <w:r w:rsidRPr="006613DA">
        <w:rPr>
          <w:b/>
        </w:rPr>
        <w:t>Authorize</w:t>
      </w:r>
      <w:r w:rsidRPr="006613DA">
        <w:t xml:space="preserve"> to start the authorization process.  </w:t>
      </w:r>
      <w:r>
        <w:t>W</w:t>
      </w:r>
      <w:r w:rsidRPr="006613DA">
        <w:t>ait while the authorization takes place.</w:t>
      </w:r>
    </w:p>
    <w:p w14:paraId="654EB88A" w14:textId="77777777" w:rsidR="007A17DB" w:rsidRPr="006613DA" w:rsidRDefault="007A17DB" w:rsidP="007A17DB">
      <w:pPr>
        <w:jc w:val="center"/>
      </w:pPr>
      <w:r>
        <w:rPr>
          <w:noProof/>
          <w:lang w:eastAsia="zh-CN"/>
        </w:rPr>
        <w:drawing>
          <wp:inline distT="0" distB="0" distL="0" distR="0" wp14:anchorId="654EBAC1" wp14:editId="654EBAC2">
            <wp:extent cx="4304644" cy="2257425"/>
            <wp:effectExtent l="19050" t="0" r="656" b="0"/>
            <wp:docPr id="295" name="Picture 42" descr="CreditCard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editCardWindow"/>
                    <pic:cNvPicPr>
                      <a:picLocks noChangeAspect="1" noChangeArrowheads="1"/>
                    </pic:cNvPicPr>
                  </pic:nvPicPr>
                  <pic:blipFill>
                    <a:blip r:embed="rId142" cstate="print"/>
                    <a:srcRect/>
                    <a:stretch>
                      <a:fillRect/>
                    </a:stretch>
                  </pic:blipFill>
                  <pic:spPr bwMode="auto">
                    <a:xfrm>
                      <a:off x="0" y="0"/>
                      <a:ext cx="4308737" cy="2259571"/>
                    </a:xfrm>
                    <a:prstGeom prst="rect">
                      <a:avLst/>
                    </a:prstGeom>
                    <a:noFill/>
                    <a:ln w="9525">
                      <a:noFill/>
                      <a:miter lim="800000"/>
                      <a:headEnd/>
                      <a:tailEnd/>
                    </a:ln>
                  </pic:spPr>
                </pic:pic>
              </a:graphicData>
            </a:graphic>
          </wp:inline>
        </w:drawing>
      </w:r>
    </w:p>
    <w:p w14:paraId="654EB88B" w14:textId="77777777" w:rsidR="007A17DB" w:rsidRPr="006613DA" w:rsidRDefault="007A17DB" w:rsidP="006B1DBE">
      <w:pPr>
        <w:numPr>
          <w:ilvl w:val="0"/>
          <w:numId w:val="61"/>
        </w:numPr>
      </w:pPr>
      <w:r w:rsidRPr="006613DA">
        <w:t>When the card is authorized, the “Close Order” screen displays the card type and the last four digits of the card</w:t>
      </w:r>
      <w:r>
        <w:t>.</w:t>
      </w:r>
    </w:p>
    <w:p w14:paraId="654EB88C" w14:textId="77777777" w:rsidR="007A17DB" w:rsidRPr="006613DA" w:rsidRDefault="007A17DB" w:rsidP="007A17DB">
      <w:pPr>
        <w:jc w:val="center"/>
      </w:pPr>
      <w:r>
        <w:rPr>
          <w:noProof/>
          <w:lang w:eastAsia="zh-CN"/>
        </w:rPr>
        <w:drawing>
          <wp:inline distT="0" distB="0" distL="0" distR="0" wp14:anchorId="654EBAC3" wp14:editId="654EBAC4">
            <wp:extent cx="4839087" cy="3638550"/>
            <wp:effectExtent l="19050" t="0" r="0" b="0"/>
            <wp:docPr id="2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cstate="print"/>
                    <a:srcRect/>
                    <a:stretch>
                      <a:fillRect/>
                    </a:stretch>
                  </pic:blipFill>
                  <pic:spPr bwMode="auto">
                    <a:xfrm>
                      <a:off x="0" y="0"/>
                      <a:ext cx="4839087" cy="3638550"/>
                    </a:xfrm>
                    <a:prstGeom prst="rect">
                      <a:avLst/>
                    </a:prstGeom>
                    <a:noFill/>
                    <a:ln w="9525">
                      <a:noFill/>
                      <a:miter lim="800000"/>
                      <a:headEnd/>
                      <a:tailEnd/>
                    </a:ln>
                  </pic:spPr>
                </pic:pic>
              </a:graphicData>
            </a:graphic>
          </wp:inline>
        </w:drawing>
      </w:r>
    </w:p>
    <w:p w14:paraId="654EB88D" w14:textId="77777777" w:rsidR="007A17DB" w:rsidRPr="006613DA" w:rsidRDefault="007A17DB" w:rsidP="006B1DBE">
      <w:pPr>
        <w:numPr>
          <w:ilvl w:val="0"/>
          <w:numId w:val="61"/>
        </w:numPr>
      </w:pPr>
      <w:r w:rsidRPr="006613DA">
        <w:t>Select the</w:t>
      </w:r>
      <w:r>
        <w:t xml:space="preserve"> credit card</w:t>
      </w:r>
      <w:r w:rsidRPr="006613DA">
        <w:t xml:space="preserve"> payment and press </w:t>
      </w:r>
      <w:r w:rsidRPr="006613DA">
        <w:rPr>
          <w:b/>
        </w:rPr>
        <w:t>Change Tip</w:t>
      </w:r>
      <w:r w:rsidRPr="006613DA">
        <w:t xml:space="preserve"> to enter any tip the customer has added to the total.</w:t>
      </w:r>
    </w:p>
    <w:p w14:paraId="654EB88E" w14:textId="77777777" w:rsidR="007A17DB" w:rsidRPr="00EA1F37" w:rsidRDefault="007A17DB" w:rsidP="006B1DBE">
      <w:pPr>
        <w:numPr>
          <w:ilvl w:val="0"/>
          <w:numId w:val="61"/>
        </w:numPr>
      </w:pPr>
      <w:r w:rsidRPr="006613DA">
        <w:t xml:space="preserve">Press </w:t>
      </w:r>
      <w:r w:rsidRPr="006613DA">
        <w:rPr>
          <w:b/>
        </w:rPr>
        <w:t>Close Check.</w:t>
      </w:r>
    </w:p>
    <w:p w14:paraId="654EB88F" w14:textId="77777777" w:rsidR="007A17DB" w:rsidRDefault="007A17DB" w:rsidP="001D5143"/>
    <w:p w14:paraId="654EB890" w14:textId="77777777" w:rsidR="005E7DD0" w:rsidRDefault="005E7DD0" w:rsidP="005E7DD0"/>
    <w:p w14:paraId="654EB891" w14:textId="77777777" w:rsidR="00287F5A" w:rsidRPr="006613DA" w:rsidRDefault="00287F5A" w:rsidP="00287F5A">
      <w:pPr>
        <w:pStyle w:val="Heading2"/>
      </w:pPr>
      <w:bookmarkStart w:id="294" w:name="_Toc503525545"/>
      <w:r w:rsidRPr="006613DA">
        <w:lastRenderedPageBreak/>
        <w:t xml:space="preserve">Splitting </w:t>
      </w:r>
      <w:r>
        <w:t xml:space="preserve">a Bill that Involves </w:t>
      </w:r>
      <w:r w:rsidRPr="006613DA">
        <w:t>Credit Card</w:t>
      </w:r>
      <w:r>
        <w:t>s</w:t>
      </w:r>
      <w:bookmarkEnd w:id="289"/>
      <w:bookmarkEnd w:id="290"/>
      <w:bookmarkEnd w:id="291"/>
      <w:bookmarkEnd w:id="292"/>
      <w:bookmarkEnd w:id="293"/>
      <w:bookmarkEnd w:id="294"/>
      <w:r w:rsidR="00F16E31">
        <w:fldChar w:fldCharType="begin"/>
      </w:r>
      <w:r>
        <w:instrText xml:space="preserve"> XE "Integrated Credit Cards: Splitting" </w:instrText>
      </w:r>
      <w:r w:rsidR="00F16E31">
        <w:fldChar w:fldCharType="end"/>
      </w:r>
    </w:p>
    <w:p w14:paraId="654EB892" w14:textId="77777777" w:rsidR="00287F5A" w:rsidRPr="006613DA" w:rsidRDefault="00287F5A" w:rsidP="00287F5A">
      <w:r w:rsidRPr="006613DA">
        <w:t xml:space="preserve">If you want to accept </w:t>
      </w:r>
      <w:r>
        <w:t>two or more credit cards or one credit card and other payment methods for a bill:</w:t>
      </w:r>
    </w:p>
    <w:p w14:paraId="654EB893" w14:textId="77777777" w:rsidR="00287F5A" w:rsidRPr="006613DA" w:rsidRDefault="00287F5A" w:rsidP="006B1DBE">
      <w:pPr>
        <w:numPr>
          <w:ilvl w:val="0"/>
          <w:numId w:val="62"/>
        </w:numPr>
      </w:pPr>
      <w:r w:rsidRPr="006613DA">
        <w:t xml:space="preserve">On the “Close Order” screen, press </w:t>
      </w:r>
      <w:r w:rsidRPr="006613DA">
        <w:rPr>
          <w:b/>
        </w:rPr>
        <w:t>Credit Card</w:t>
      </w:r>
      <w:r w:rsidRPr="006613DA">
        <w:t xml:space="preserve">. </w:t>
      </w:r>
    </w:p>
    <w:p w14:paraId="654EB894" w14:textId="77777777" w:rsidR="00287F5A" w:rsidRPr="006613DA" w:rsidRDefault="00287F5A" w:rsidP="006B1DBE">
      <w:pPr>
        <w:numPr>
          <w:ilvl w:val="0"/>
          <w:numId w:val="62"/>
        </w:numPr>
      </w:pPr>
      <w:r w:rsidRPr="006613DA">
        <w:t>The “Credit Card Authorization” window appears.</w:t>
      </w:r>
    </w:p>
    <w:p w14:paraId="654EB895" w14:textId="77777777" w:rsidR="00287F5A" w:rsidRPr="006613DA" w:rsidRDefault="00287F5A" w:rsidP="006B1DBE">
      <w:pPr>
        <w:numPr>
          <w:ilvl w:val="0"/>
          <w:numId w:val="62"/>
        </w:numPr>
      </w:pPr>
      <w:r w:rsidRPr="006613DA">
        <w:t xml:space="preserve">Swipe </w:t>
      </w:r>
      <w:r>
        <w:t xml:space="preserve">a </w:t>
      </w:r>
      <w:r w:rsidRPr="006613DA">
        <w:t>ca</w:t>
      </w:r>
      <w:r>
        <w:t>rd, or use manual entry.</w:t>
      </w:r>
    </w:p>
    <w:p w14:paraId="654EB896" w14:textId="77777777" w:rsidR="00287F5A" w:rsidRPr="006613DA" w:rsidRDefault="00287F5A" w:rsidP="006B1DBE">
      <w:pPr>
        <w:numPr>
          <w:ilvl w:val="0"/>
          <w:numId w:val="62"/>
        </w:numPr>
      </w:pPr>
      <w:r w:rsidRPr="006613DA">
        <w:t xml:space="preserve">Press </w:t>
      </w:r>
      <w:r w:rsidRPr="006613DA">
        <w:rPr>
          <w:b/>
        </w:rPr>
        <w:t>Change Amount</w:t>
      </w:r>
      <w:r>
        <w:rPr>
          <w:b/>
        </w:rPr>
        <w:t xml:space="preserve"> </w:t>
      </w:r>
      <w:r>
        <w:t>to manually enter the amount this card will be paying</w:t>
      </w:r>
      <w:r w:rsidRPr="006613DA">
        <w:t>.</w:t>
      </w:r>
      <w:r>
        <w:t xml:space="preserve">  If you want to split the amount evenly, press </w:t>
      </w:r>
      <w:r>
        <w:rPr>
          <w:b/>
        </w:rPr>
        <w:t>Split Amount</w:t>
      </w:r>
      <w:r>
        <w:t xml:space="preserve"> and enter the number of payments that will be used to pay the bill.</w:t>
      </w:r>
    </w:p>
    <w:p w14:paraId="654EB897" w14:textId="77777777" w:rsidR="00287F5A" w:rsidRPr="006613DA" w:rsidRDefault="00287F5A" w:rsidP="00287F5A">
      <w:pPr>
        <w:jc w:val="center"/>
      </w:pPr>
      <w:r>
        <w:rPr>
          <w:noProof/>
          <w:lang w:eastAsia="zh-CN"/>
        </w:rPr>
        <w:drawing>
          <wp:inline distT="0" distB="0" distL="0" distR="0" wp14:anchorId="654EBAC5" wp14:editId="654EBAC6">
            <wp:extent cx="2264113" cy="2800350"/>
            <wp:effectExtent l="19050" t="0" r="2837" b="0"/>
            <wp:docPr id="2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cstate="print"/>
                    <a:srcRect/>
                    <a:stretch>
                      <a:fillRect/>
                    </a:stretch>
                  </pic:blipFill>
                  <pic:spPr bwMode="auto">
                    <a:xfrm>
                      <a:off x="0" y="0"/>
                      <a:ext cx="2264113" cy="2800350"/>
                    </a:xfrm>
                    <a:prstGeom prst="rect">
                      <a:avLst/>
                    </a:prstGeom>
                    <a:noFill/>
                    <a:ln w="9525">
                      <a:noFill/>
                      <a:miter lim="800000"/>
                      <a:headEnd/>
                      <a:tailEnd/>
                    </a:ln>
                  </pic:spPr>
                </pic:pic>
              </a:graphicData>
            </a:graphic>
          </wp:inline>
        </w:drawing>
      </w:r>
    </w:p>
    <w:p w14:paraId="654EB898" w14:textId="77777777" w:rsidR="00287F5A" w:rsidRPr="006613DA" w:rsidRDefault="00287F5A" w:rsidP="006B1DBE">
      <w:pPr>
        <w:numPr>
          <w:ilvl w:val="0"/>
          <w:numId w:val="62"/>
        </w:numPr>
      </w:pPr>
      <w:r w:rsidRPr="006613DA">
        <w:t xml:space="preserve">Press </w:t>
      </w:r>
      <w:r w:rsidRPr="006613DA">
        <w:rPr>
          <w:b/>
        </w:rPr>
        <w:t>Authorize</w:t>
      </w:r>
      <w:r w:rsidRPr="006613DA">
        <w:t xml:space="preserve"> to begin processing the card.  When the card is authorized, the “Close Order” screen displays the card type and the last four digits of the card</w:t>
      </w:r>
      <w:r>
        <w:t>.</w:t>
      </w:r>
    </w:p>
    <w:p w14:paraId="654EB899" w14:textId="77777777" w:rsidR="00287F5A" w:rsidRDefault="00287F5A" w:rsidP="006B1DBE">
      <w:pPr>
        <w:numPr>
          <w:ilvl w:val="0"/>
          <w:numId w:val="62"/>
        </w:numPr>
      </w:pPr>
      <w:r>
        <w:t>Add any tip to the credit card payment.</w:t>
      </w:r>
    </w:p>
    <w:p w14:paraId="654EB89A" w14:textId="77777777" w:rsidR="00287F5A" w:rsidRPr="006613DA" w:rsidRDefault="00287F5A" w:rsidP="006B1DBE">
      <w:pPr>
        <w:numPr>
          <w:ilvl w:val="0"/>
          <w:numId w:val="62"/>
        </w:numPr>
      </w:pPr>
      <w:r w:rsidRPr="006613DA">
        <w:t>There is still a balance remaining fo</w:t>
      </w:r>
      <w:r>
        <w:t>r the other customer(s) to pay.  Enter payments using whichever methods the customers want to use until the balance due is $0.00.</w:t>
      </w:r>
    </w:p>
    <w:p w14:paraId="654EB89B" w14:textId="77777777" w:rsidR="00287F5A" w:rsidRDefault="00287F5A" w:rsidP="006B1DBE">
      <w:pPr>
        <w:numPr>
          <w:ilvl w:val="0"/>
          <w:numId w:val="62"/>
        </w:numPr>
      </w:pPr>
      <w:r>
        <w:t>When done, p</w:t>
      </w:r>
      <w:r w:rsidRPr="006613DA">
        <w:t xml:space="preserve">ress </w:t>
      </w:r>
      <w:r w:rsidRPr="00C17B56">
        <w:rPr>
          <w:b/>
        </w:rPr>
        <w:t>Close Check.</w:t>
      </w:r>
      <w:r>
        <w:br w:type="page"/>
      </w:r>
    </w:p>
    <w:p w14:paraId="654EB89C" w14:textId="77777777" w:rsidR="00287F5A" w:rsidRPr="006613DA" w:rsidRDefault="00287F5A" w:rsidP="00287F5A">
      <w:pPr>
        <w:pStyle w:val="Heading2"/>
      </w:pPr>
      <w:bookmarkStart w:id="295" w:name="_Toc212882999"/>
      <w:bookmarkStart w:id="296" w:name="_Toc215370435"/>
      <w:bookmarkStart w:id="297" w:name="_Toc215394996"/>
      <w:bookmarkStart w:id="298" w:name="_Toc215460529"/>
      <w:bookmarkStart w:id="299" w:name="_Toc503525546"/>
      <w:r>
        <w:lastRenderedPageBreak/>
        <w:t>Forcing a Payment</w:t>
      </w:r>
      <w:bookmarkEnd w:id="295"/>
      <w:bookmarkEnd w:id="296"/>
      <w:bookmarkEnd w:id="297"/>
      <w:bookmarkEnd w:id="298"/>
      <w:bookmarkEnd w:id="299"/>
      <w:r w:rsidR="00F16E31">
        <w:fldChar w:fldCharType="begin"/>
      </w:r>
      <w:r>
        <w:instrText xml:space="preserve"> XE "Integrated Credit Cards: Forcing a Payment" </w:instrText>
      </w:r>
      <w:r w:rsidR="00F16E31">
        <w:fldChar w:fldCharType="end"/>
      </w:r>
    </w:p>
    <w:p w14:paraId="654EB89D" w14:textId="77777777" w:rsidR="00287F5A" w:rsidRDefault="00287F5A" w:rsidP="00287F5A">
      <w:r>
        <w:t>If Avrio cannot connect to your processor, you have the option of forcing a transaction.</w:t>
      </w:r>
    </w:p>
    <w:p w14:paraId="654EB89E" w14:textId="77777777" w:rsidR="00287F5A" w:rsidRDefault="00287F5A" w:rsidP="00287F5A">
      <w:r>
        <w:t xml:space="preserve">You will need an approval number, which you can obtain by calling your processor.  </w:t>
      </w:r>
      <w:r w:rsidRPr="00667BCF">
        <w:rPr>
          <w:b/>
        </w:rPr>
        <w:t>NOTE:</w:t>
      </w:r>
      <w:r>
        <w:t xml:space="preserve">  If you enter an incorrect approval number, the payment might not properly process when a manager tries to close the batch, or your processor may charge more to process the transaction.</w:t>
      </w:r>
    </w:p>
    <w:p w14:paraId="654EB89F" w14:textId="77777777" w:rsidR="00287F5A" w:rsidRDefault="00287F5A" w:rsidP="006B1DBE">
      <w:pPr>
        <w:numPr>
          <w:ilvl w:val="0"/>
          <w:numId w:val="63"/>
        </w:numPr>
      </w:pPr>
      <w:r w:rsidRPr="006613DA">
        <w:t xml:space="preserve">On the “Close Order” screen, press </w:t>
      </w:r>
      <w:r w:rsidRPr="006613DA">
        <w:rPr>
          <w:b/>
        </w:rPr>
        <w:t>Credit Card</w:t>
      </w:r>
      <w:r w:rsidRPr="006613DA">
        <w:t xml:space="preserve"> or swipe a card</w:t>
      </w:r>
      <w:r>
        <w:t>.</w:t>
      </w:r>
      <w:r w:rsidRPr="006613DA">
        <w:t xml:space="preserve"> </w:t>
      </w:r>
    </w:p>
    <w:p w14:paraId="654EB8A0" w14:textId="77777777" w:rsidR="00287F5A" w:rsidRPr="006613DA" w:rsidRDefault="00287F5A" w:rsidP="006B1DBE">
      <w:pPr>
        <w:numPr>
          <w:ilvl w:val="0"/>
          <w:numId w:val="63"/>
        </w:numPr>
      </w:pPr>
      <w:r w:rsidRPr="006613DA">
        <w:t>The “Credit Car</w:t>
      </w:r>
      <w:r>
        <w:t>d Authorization” window appears.</w:t>
      </w:r>
    </w:p>
    <w:p w14:paraId="654EB8A1" w14:textId="77777777" w:rsidR="00287F5A" w:rsidRPr="006613DA" w:rsidRDefault="00287F5A" w:rsidP="00287F5A">
      <w:pPr>
        <w:jc w:val="center"/>
      </w:pPr>
      <w:r>
        <w:rPr>
          <w:noProof/>
          <w:lang w:eastAsia="zh-CN"/>
        </w:rPr>
        <w:drawing>
          <wp:inline distT="0" distB="0" distL="0" distR="0" wp14:anchorId="654EBAC7" wp14:editId="654EBAC8">
            <wp:extent cx="5648752" cy="2962275"/>
            <wp:effectExtent l="19050" t="0" r="9098" b="0"/>
            <wp:docPr id="2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cstate="print"/>
                    <a:srcRect/>
                    <a:stretch>
                      <a:fillRect/>
                    </a:stretch>
                  </pic:blipFill>
                  <pic:spPr bwMode="auto">
                    <a:xfrm>
                      <a:off x="0" y="0"/>
                      <a:ext cx="5648752" cy="2962275"/>
                    </a:xfrm>
                    <a:prstGeom prst="rect">
                      <a:avLst/>
                    </a:prstGeom>
                    <a:noFill/>
                    <a:ln w="9525">
                      <a:noFill/>
                      <a:miter lim="800000"/>
                      <a:headEnd/>
                      <a:tailEnd/>
                    </a:ln>
                  </pic:spPr>
                </pic:pic>
              </a:graphicData>
            </a:graphic>
          </wp:inline>
        </w:drawing>
      </w:r>
    </w:p>
    <w:p w14:paraId="654EB8A2" w14:textId="77777777" w:rsidR="00287F5A" w:rsidRDefault="00287F5A" w:rsidP="006B1DBE">
      <w:pPr>
        <w:numPr>
          <w:ilvl w:val="0"/>
          <w:numId w:val="63"/>
        </w:numPr>
      </w:pPr>
      <w:r w:rsidRPr="006613DA">
        <w:t xml:space="preserve">Swipe the customer’s card, or press </w:t>
      </w:r>
      <w:r w:rsidRPr="006613DA">
        <w:rPr>
          <w:b/>
        </w:rPr>
        <w:t>Manual Entry</w:t>
      </w:r>
      <w:r w:rsidRPr="006613DA">
        <w:t xml:space="preserve"> to enter the card information yourself</w:t>
      </w:r>
      <w:r w:rsidR="00C91AC7">
        <w:t>.  You wil</w:t>
      </w:r>
      <w:r>
        <w:t>l</w:t>
      </w:r>
      <w:r w:rsidR="00C91AC7">
        <w:t xml:space="preserve"> need</w:t>
      </w:r>
      <w:r>
        <w:t xml:space="preserve"> to enter</w:t>
      </w:r>
      <w:r w:rsidRPr="006613DA">
        <w:t xml:space="preserve"> the</w:t>
      </w:r>
      <w:r>
        <w:t xml:space="preserve"> card number and expiry date if you enter it manually.</w:t>
      </w:r>
    </w:p>
    <w:p w14:paraId="654EB8A3" w14:textId="77777777" w:rsidR="00287F5A" w:rsidRDefault="00287F5A" w:rsidP="006B1DBE">
      <w:pPr>
        <w:numPr>
          <w:ilvl w:val="0"/>
          <w:numId w:val="63"/>
        </w:numPr>
      </w:pPr>
      <w:r>
        <w:t xml:space="preserve">Press </w:t>
      </w:r>
      <w:r>
        <w:rPr>
          <w:b/>
        </w:rPr>
        <w:t>Force</w:t>
      </w:r>
      <w:r>
        <w:t>.</w:t>
      </w:r>
    </w:p>
    <w:p w14:paraId="654EB8A4" w14:textId="77777777" w:rsidR="00287F5A" w:rsidRDefault="00287F5A" w:rsidP="006B1DBE">
      <w:pPr>
        <w:numPr>
          <w:ilvl w:val="0"/>
          <w:numId w:val="63"/>
        </w:numPr>
      </w:pPr>
      <w:r>
        <w:t>The on-screen keyboard appears.  Enter the approval code provided by your processor.</w:t>
      </w:r>
    </w:p>
    <w:p w14:paraId="654EB8A5" w14:textId="77777777" w:rsidR="00287F5A" w:rsidRDefault="00287F5A" w:rsidP="006B1DBE">
      <w:pPr>
        <w:numPr>
          <w:ilvl w:val="0"/>
          <w:numId w:val="61"/>
        </w:numPr>
      </w:pPr>
      <w:r w:rsidRPr="006613DA">
        <w:t xml:space="preserve">When the card is </w:t>
      </w:r>
      <w:r>
        <w:t>forced</w:t>
      </w:r>
      <w:r w:rsidRPr="006613DA">
        <w:t>, the “Close Order” screen displays the card type and the last four digits of the card as a payment.</w:t>
      </w:r>
    </w:p>
    <w:p w14:paraId="654EB8A6" w14:textId="77777777" w:rsidR="00287F5A" w:rsidRPr="006613DA" w:rsidRDefault="00287F5A" w:rsidP="006B1DBE">
      <w:pPr>
        <w:numPr>
          <w:ilvl w:val="0"/>
          <w:numId w:val="61"/>
        </w:numPr>
      </w:pPr>
      <w:r w:rsidRPr="006613DA">
        <w:t xml:space="preserve">Select the payment and press </w:t>
      </w:r>
      <w:r w:rsidRPr="006613DA">
        <w:rPr>
          <w:b/>
        </w:rPr>
        <w:t>Change Tip</w:t>
      </w:r>
      <w:r w:rsidRPr="006613DA">
        <w:t xml:space="preserve"> to enter any tip the customer has added to the total.</w:t>
      </w:r>
    </w:p>
    <w:p w14:paraId="654EB8A7" w14:textId="77777777" w:rsidR="00287F5A" w:rsidRDefault="00287F5A" w:rsidP="006B1DBE">
      <w:pPr>
        <w:numPr>
          <w:ilvl w:val="0"/>
          <w:numId w:val="61"/>
        </w:numPr>
      </w:pPr>
      <w:r w:rsidRPr="00941747">
        <w:t xml:space="preserve">Press </w:t>
      </w:r>
      <w:r w:rsidRPr="00941747">
        <w:rPr>
          <w:b/>
        </w:rPr>
        <w:t>Close Check</w:t>
      </w:r>
      <w:r w:rsidRPr="00941747">
        <w:t>.</w:t>
      </w:r>
    </w:p>
    <w:p w14:paraId="654EB8A8" w14:textId="77777777" w:rsidR="00287F5A" w:rsidRDefault="00287F5A" w:rsidP="00287F5A">
      <w:r>
        <w:br w:type="page"/>
      </w:r>
    </w:p>
    <w:p w14:paraId="654EB8A9" w14:textId="77777777" w:rsidR="00287F5A" w:rsidRPr="006613DA" w:rsidRDefault="00287F5A" w:rsidP="00287F5A">
      <w:pPr>
        <w:pStyle w:val="Heading2"/>
      </w:pPr>
      <w:bookmarkStart w:id="300" w:name="_Toc212883000"/>
      <w:bookmarkStart w:id="301" w:name="_Toc215370436"/>
      <w:bookmarkStart w:id="302" w:name="_Toc215394997"/>
      <w:bookmarkStart w:id="303" w:name="_Toc215460530"/>
      <w:bookmarkStart w:id="304" w:name="_Toc503525547"/>
      <w:r w:rsidRPr="000E7916">
        <w:lastRenderedPageBreak/>
        <w:t>Voiding a Credit Card Payment</w:t>
      </w:r>
      <w:bookmarkEnd w:id="300"/>
      <w:bookmarkEnd w:id="301"/>
      <w:bookmarkEnd w:id="302"/>
      <w:bookmarkEnd w:id="303"/>
      <w:bookmarkEnd w:id="304"/>
      <w:r w:rsidR="00F16E31">
        <w:fldChar w:fldCharType="begin"/>
      </w:r>
      <w:r>
        <w:instrText xml:space="preserve"> XE "Integrated Credit Cards: Voids" </w:instrText>
      </w:r>
      <w:r w:rsidR="00F16E31">
        <w:fldChar w:fldCharType="end"/>
      </w:r>
    </w:p>
    <w:p w14:paraId="654EB8AA" w14:textId="77777777" w:rsidR="00287F5A" w:rsidRDefault="00287F5A" w:rsidP="00287F5A">
      <w:r>
        <w:t>If you have already authorized</w:t>
      </w:r>
      <w:r w:rsidR="00E70D2C">
        <w:t xml:space="preserve"> or </w:t>
      </w:r>
      <w:r>
        <w:t>a credit card payment, but need to remove it from a bill before it is finalized and closed:</w:t>
      </w:r>
    </w:p>
    <w:p w14:paraId="654EB8AB" w14:textId="77777777" w:rsidR="00287F5A" w:rsidRDefault="00287F5A" w:rsidP="006B1DBE">
      <w:pPr>
        <w:numPr>
          <w:ilvl w:val="0"/>
          <w:numId w:val="64"/>
        </w:numPr>
      </w:pPr>
      <w:r>
        <w:t>Open the order.</w:t>
      </w:r>
    </w:p>
    <w:p w14:paraId="654EB8AC" w14:textId="77777777" w:rsidR="00287F5A" w:rsidRDefault="00287F5A" w:rsidP="006B1DBE">
      <w:pPr>
        <w:numPr>
          <w:ilvl w:val="0"/>
          <w:numId w:val="64"/>
        </w:numPr>
      </w:pPr>
      <w:r>
        <w:t>Select the payment.</w:t>
      </w:r>
    </w:p>
    <w:p w14:paraId="654EB8AD" w14:textId="77777777" w:rsidR="00287F5A" w:rsidRDefault="00287F5A" w:rsidP="006B1DBE">
      <w:pPr>
        <w:numPr>
          <w:ilvl w:val="0"/>
          <w:numId w:val="64"/>
        </w:numPr>
      </w:pPr>
      <w:r>
        <w:t xml:space="preserve">Press </w:t>
      </w:r>
      <w:r w:rsidRPr="007F5214">
        <w:rPr>
          <w:b/>
        </w:rPr>
        <w:t>Remove Payment</w:t>
      </w:r>
      <w:r>
        <w:t>.</w:t>
      </w:r>
    </w:p>
    <w:p w14:paraId="654EB8AE" w14:textId="77777777" w:rsidR="00287F5A" w:rsidRDefault="00287F5A" w:rsidP="006B1DBE">
      <w:pPr>
        <w:numPr>
          <w:ilvl w:val="0"/>
          <w:numId w:val="64"/>
        </w:numPr>
      </w:pPr>
      <w:r>
        <w:t>Avrio will communicate with your processor and void the payment.</w:t>
      </w:r>
    </w:p>
    <w:p w14:paraId="654EB8AF" w14:textId="77777777" w:rsidR="005A6239" w:rsidRDefault="00E70D2C" w:rsidP="005A6239">
      <w:r>
        <w:t>If you have already closed the bill and captured the payment, you will need</w:t>
      </w:r>
      <w:r w:rsidR="00893F83">
        <w:t xml:space="preserve"> to</w:t>
      </w:r>
      <w:r>
        <w:t xml:space="preserve"> use the </w:t>
      </w:r>
      <w:r w:rsidR="00893F83">
        <w:t>“</w:t>
      </w:r>
      <w:hyperlink w:anchor="_Changing_Tenders" w:history="1">
        <w:r w:rsidR="00893F83" w:rsidRPr="00893F83">
          <w:rPr>
            <w:rStyle w:val="Hyperlink"/>
          </w:rPr>
          <w:t>Change Tender</w:t>
        </w:r>
      </w:hyperlink>
      <w:r w:rsidR="00893F83">
        <w:t>” option, which can be found in Manager Options.</w:t>
      </w:r>
      <w:r w:rsidR="005A6239">
        <w:t xml:space="preserve">  You will need the check number, then you can follow steps 2-5 listed above.</w:t>
      </w:r>
    </w:p>
    <w:p w14:paraId="654EB8B0" w14:textId="77777777" w:rsidR="00287F5A" w:rsidRPr="006613DA" w:rsidRDefault="00287F5A" w:rsidP="00287F5A">
      <w:pPr>
        <w:pStyle w:val="Heading2"/>
      </w:pPr>
      <w:bookmarkStart w:id="305" w:name="_Toc212956973"/>
      <w:bookmarkStart w:id="306" w:name="_Ref215396198"/>
      <w:bookmarkStart w:id="307" w:name="_Toc215460532"/>
      <w:bookmarkStart w:id="308" w:name="_Toc503525548"/>
      <w:r>
        <w:t>Settle Credit Cards</w:t>
      </w:r>
      <w:bookmarkEnd w:id="305"/>
      <w:bookmarkEnd w:id="306"/>
      <w:bookmarkEnd w:id="307"/>
      <w:bookmarkEnd w:id="308"/>
      <w:r w:rsidR="00F16E31">
        <w:fldChar w:fldCharType="begin"/>
      </w:r>
      <w:r>
        <w:instrText xml:space="preserve"> XE "Integrated Credit Cards: Settling Batches" </w:instrText>
      </w:r>
      <w:r w:rsidR="00F16E31">
        <w:fldChar w:fldCharType="end"/>
      </w:r>
    </w:p>
    <w:p w14:paraId="654EB8B1" w14:textId="77777777" w:rsidR="00287F5A" w:rsidRPr="008D4863" w:rsidRDefault="00287F5A" w:rsidP="00287F5A">
      <w:pPr>
        <w:rPr>
          <w:b/>
        </w:rPr>
      </w:pPr>
      <w:r w:rsidRPr="008D4863">
        <w:rPr>
          <w:b/>
        </w:rPr>
        <w:t>Credit card batches should be finalized and settled on a daily basis</w:t>
      </w:r>
      <w:r>
        <w:rPr>
          <w:b/>
        </w:rPr>
        <w:t>.</w:t>
      </w:r>
      <w:r w:rsidRPr="008D4863">
        <w:rPr>
          <w:b/>
        </w:rPr>
        <w:t xml:space="preserve">  </w:t>
      </w:r>
      <w:r w:rsidRPr="008D4863">
        <w:t>To settle credit cards:</w:t>
      </w:r>
    </w:p>
    <w:p w14:paraId="654EB8B2" w14:textId="77777777" w:rsidR="00287F5A" w:rsidRDefault="00287F5A" w:rsidP="006B1DBE">
      <w:pPr>
        <w:numPr>
          <w:ilvl w:val="0"/>
          <w:numId w:val="56"/>
        </w:numPr>
      </w:pPr>
      <w:r>
        <w:t xml:space="preserve">Touch </w:t>
      </w:r>
      <w:r>
        <w:rPr>
          <w:b/>
        </w:rPr>
        <w:t>Manager Options</w:t>
      </w:r>
      <w:r>
        <w:t>.</w:t>
      </w:r>
    </w:p>
    <w:p w14:paraId="654EB8B3" w14:textId="77777777" w:rsidR="00287F5A" w:rsidRDefault="00287F5A" w:rsidP="006B1DBE">
      <w:pPr>
        <w:numPr>
          <w:ilvl w:val="0"/>
          <w:numId w:val="56"/>
        </w:numPr>
      </w:pPr>
      <w:r>
        <w:t xml:space="preserve">Press </w:t>
      </w:r>
      <w:r w:rsidRPr="00AD7458">
        <w:rPr>
          <w:b/>
        </w:rPr>
        <w:t>Settle Credit Cards</w:t>
      </w:r>
      <w:r>
        <w:t>.  Information about each credit card transaction is displayed.</w:t>
      </w:r>
    </w:p>
    <w:p w14:paraId="654EB8B4" w14:textId="77777777" w:rsidR="00287F5A" w:rsidRDefault="00287F5A" w:rsidP="00B245E3">
      <w:pPr>
        <w:jc w:val="center"/>
      </w:pPr>
      <w:r>
        <w:rPr>
          <w:noProof/>
          <w:lang w:eastAsia="zh-CN"/>
        </w:rPr>
        <w:drawing>
          <wp:inline distT="0" distB="0" distL="0" distR="0" wp14:anchorId="654EBAC9" wp14:editId="654EBACA">
            <wp:extent cx="5486400" cy="4114800"/>
            <wp:effectExtent l="19050" t="0" r="0" b="0"/>
            <wp:docPr id="2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654EB8B5" w14:textId="77777777" w:rsidR="00287F5A" w:rsidRDefault="00287F5A" w:rsidP="00287F5A"/>
    <w:p w14:paraId="654EB8B6" w14:textId="77777777" w:rsidR="00287F5A" w:rsidRDefault="00287F5A" w:rsidP="00287F5A">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1352"/>
        <w:gridCol w:w="1339"/>
        <w:gridCol w:w="917"/>
        <w:gridCol w:w="1226"/>
        <w:gridCol w:w="1296"/>
        <w:gridCol w:w="1017"/>
        <w:gridCol w:w="1340"/>
      </w:tblGrid>
      <w:tr w:rsidR="00261FEC" w14:paraId="654EB8BF" w14:textId="77777777" w:rsidTr="00261FEC">
        <w:tc>
          <w:tcPr>
            <w:tcW w:w="1222" w:type="dxa"/>
          </w:tcPr>
          <w:p w14:paraId="654EB8B7" w14:textId="77777777" w:rsidR="00261FEC" w:rsidRPr="00100E31" w:rsidRDefault="00261FEC" w:rsidP="00F358DE">
            <w:pPr>
              <w:rPr>
                <w:b/>
              </w:rPr>
            </w:pPr>
            <w:r>
              <w:rPr>
                <w:b/>
              </w:rPr>
              <w:lastRenderedPageBreak/>
              <w:t>Symbol</w:t>
            </w:r>
          </w:p>
        </w:tc>
        <w:tc>
          <w:tcPr>
            <w:tcW w:w="0" w:type="auto"/>
          </w:tcPr>
          <w:p w14:paraId="654EB8B8" w14:textId="77777777" w:rsidR="00261FEC" w:rsidRPr="00100E31" w:rsidRDefault="00261FEC" w:rsidP="00F358DE">
            <w:pPr>
              <w:rPr>
                <w:b/>
              </w:rPr>
            </w:pPr>
            <w:r w:rsidRPr="00100E31">
              <w:rPr>
                <w:b/>
              </w:rPr>
              <w:t>Check</w:t>
            </w:r>
          </w:p>
        </w:tc>
        <w:tc>
          <w:tcPr>
            <w:tcW w:w="0" w:type="auto"/>
          </w:tcPr>
          <w:p w14:paraId="654EB8B9" w14:textId="77777777" w:rsidR="00261FEC" w:rsidRPr="00100E31" w:rsidRDefault="00261FEC" w:rsidP="00F358DE">
            <w:pPr>
              <w:rPr>
                <w:b/>
              </w:rPr>
            </w:pPr>
            <w:r w:rsidRPr="00100E31">
              <w:rPr>
                <w:b/>
              </w:rPr>
              <w:t>Date/Time</w:t>
            </w:r>
          </w:p>
        </w:tc>
        <w:tc>
          <w:tcPr>
            <w:tcW w:w="0" w:type="auto"/>
          </w:tcPr>
          <w:p w14:paraId="654EB8BA" w14:textId="77777777" w:rsidR="00261FEC" w:rsidRPr="00100E31" w:rsidRDefault="00261FEC" w:rsidP="00F358DE">
            <w:pPr>
              <w:rPr>
                <w:b/>
              </w:rPr>
            </w:pPr>
            <w:r w:rsidRPr="00100E31">
              <w:rPr>
                <w:b/>
              </w:rPr>
              <w:t>Card</w:t>
            </w:r>
          </w:p>
        </w:tc>
        <w:tc>
          <w:tcPr>
            <w:tcW w:w="0" w:type="auto"/>
          </w:tcPr>
          <w:p w14:paraId="654EB8BB" w14:textId="77777777" w:rsidR="00261FEC" w:rsidRPr="00100E31" w:rsidRDefault="00261FEC" w:rsidP="00F358DE">
            <w:pPr>
              <w:rPr>
                <w:b/>
              </w:rPr>
            </w:pPr>
            <w:r w:rsidRPr="00100E31">
              <w:rPr>
                <w:b/>
              </w:rPr>
              <w:t>Auth</w:t>
            </w:r>
          </w:p>
        </w:tc>
        <w:tc>
          <w:tcPr>
            <w:tcW w:w="0" w:type="auto"/>
          </w:tcPr>
          <w:p w14:paraId="654EB8BC" w14:textId="77777777" w:rsidR="00261FEC" w:rsidRPr="00100E31" w:rsidRDefault="00261FEC" w:rsidP="00F358DE">
            <w:pPr>
              <w:rPr>
                <w:b/>
              </w:rPr>
            </w:pPr>
            <w:r w:rsidRPr="00100E31">
              <w:rPr>
                <w:b/>
              </w:rPr>
              <w:t>Tip</w:t>
            </w:r>
          </w:p>
        </w:tc>
        <w:tc>
          <w:tcPr>
            <w:tcW w:w="0" w:type="auto"/>
          </w:tcPr>
          <w:p w14:paraId="654EB8BD" w14:textId="77777777" w:rsidR="00261FEC" w:rsidRPr="00100E31" w:rsidRDefault="00261FEC" w:rsidP="00F358DE">
            <w:pPr>
              <w:rPr>
                <w:b/>
              </w:rPr>
            </w:pPr>
            <w:r w:rsidRPr="00100E31">
              <w:rPr>
                <w:b/>
              </w:rPr>
              <w:t>Total</w:t>
            </w:r>
          </w:p>
        </w:tc>
        <w:tc>
          <w:tcPr>
            <w:tcW w:w="0" w:type="auto"/>
          </w:tcPr>
          <w:p w14:paraId="654EB8BE" w14:textId="77777777" w:rsidR="00261FEC" w:rsidRPr="00100E31" w:rsidRDefault="00261FEC" w:rsidP="00F358DE">
            <w:pPr>
              <w:rPr>
                <w:b/>
              </w:rPr>
            </w:pPr>
            <w:r w:rsidRPr="00100E31">
              <w:rPr>
                <w:b/>
              </w:rPr>
              <w:t>Status</w:t>
            </w:r>
          </w:p>
        </w:tc>
      </w:tr>
      <w:tr w:rsidR="00261FEC" w14:paraId="654EB8CD" w14:textId="77777777" w:rsidTr="00261FEC">
        <w:tc>
          <w:tcPr>
            <w:tcW w:w="1222" w:type="dxa"/>
          </w:tcPr>
          <w:p w14:paraId="654EB8C0" w14:textId="77777777" w:rsidR="00261FEC" w:rsidRDefault="00261FEC" w:rsidP="00F358DE">
            <w:r>
              <w:t>A = Authorized</w:t>
            </w:r>
          </w:p>
          <w:p w14:paraId="654EB8C1" w14:textId="77777777" w:rsidR="00261FEC" w:rsidRDefault="00261FEC" w:rsidP="00F358DE">
            <w:r>
              <w:t>F = Forced</w:t>
            </w:r>
          </w:p>
          <w:p w14:paraId="654EB8C2" w14:textId="77777777" w:rsidR="00261FEC" w:rsidRDefault="00261FEC" w:rsidP="00F358DE">
            <w:r>
              <w:t>R = Return</w:t>
            </w:r>
          </w:p>
        </w:tc>
        <w:tc>
          <w:tcPr>
            <w:tcW w:w="0" w:type="auto"/>
          </w:tcPr>
          <w:p w14:paraId="654EB8C3" w14:textId="77777777" w:rsidR="00261FEC" w:rsidRDefault="00261FEC" w:rsidP="00F358DE">
            <w:r>
              <w:t>The check number that the transaction relates to.</w:t>
            </w:r>
          </w:p>
        </w:tc>
        <w:tc>
          <w:tcPr>
            <w:tcW w:w="0" w:type="auto"/>
          </w:tcPr>
          <w:p w14:paraId="654EB8C4" w14:textId="77777777" w:rsidR="00261FEC" w:rsidRDefault="00261FEC" w:rsidP="00F358DE">
            <w:r>
              <w:t>The date and time the transaction took place.</w:t>
            </w:r>
          </w:p>
        </w:tc>
        <w:tc>
          <w:tcPr>
            <w:tcW w:w="917" w:type="dxa"/>
          </w:tcPr>
          <w:p w14:paraId="654EB8C5" w14:textId="77777777" w:rsidR="00261FEC" w:rsidRDefault="00261FEC" w:rsidP="00F358DE">
            <w:r>
              <w:t>Card type and the card’s last four digits.</w:t>
            </w:r>
          </w:p>
        </w:tc>
        <w:tc>
          <w:tcPr>
            <w:tcW w:w="1226" w:type="dxa"/>
          </w:tcPr>
          <w:p w14:paraId="654EB8C6" w14:textId="77777777" w:rsidR="00261FEC" w:rsidRDefault="00261FEC" w:rsidP="00F358DE">
            <w:r>
              <w:t>The amount that was authorized on the card.</w:t>
            </w:r>
          </w:p>
        </w:tc>
        <w:tc>
          <w:tcPr>
            <w:tcW w:w="1296" w:type="dxa"/>
          </w:tcPr>
          <w:p w14:paraId="654EB8C7" w14:textId="77777777" w:rsidR="00261FEC" w:rsidRDefault="00261FEC" w:rsidP="00F358DE">
            <w:r>
              <w:t>Amount of tip was that added to the transaction.</w:t>
            </w:r>
          </w:p>
        </w:tc>
        <w:tc>
          <w:tcPr>
            <w:tcW w:w="0" w:type="auto"/>
          </w:tcPr>
          <w:p w14:paraId="654EB8C8" w14:textId="77777777" w:rsidR="00261FEC" w:rsidRDefault="00261FEC" w:rsidP="00F358DE">
            <w:r>
              <w:t>The total amount (auth amount + tip).</w:t>
            </w:r>
          </w:p>
        </w:tc>
        <w:tc>
          <w:tcPr>
            <w:tcW w:w="0" w:type="auto"/>
          </w:tcPr>
          <w:p w14:paraId="654EB8C9" w14:textId="77777777" w:rsidR="00261FEC" w:rsidRDefault="00261FEC" w:rsidP="00F358DE">
            <w:r>
              <w:t>CP = The transaction has to be finalized</w:t>
            </w:r>
          </w:p>
          <w:p w14:paraId="654EB8CA" w14:textId="77777777" w:rsidR="00261FEC" w:rsidRDefault="00261FEC" w:rsidP="00F358DE"/>
          <w:p w14:paraId="654EB8CB" w14:textId="77777777" w:rsidR="00261FEC" w:rsidRDefault="00261FEC" w:rsidP="00F358DE">
            <w:r>
              <w:t>Finalized = The transaction has been captured</w:t>
            </w:r>
          </w:p>
          <w:p w14:paraId="654EB8CC" w14:textId="77777777" w:rsidR="00261FEC" w:rsidRDefault="00261FEC" w:rsidP="00F358DE"/>
        </w:tc>
      </w:tr>
    </w:tbl>
    <w:p w14:paraId="654EB8CE" w14:textId="77777777" w:rsidR="00287F5A" w:rsidRDefault="00287F5A" w:rsidP="006B1DBE">
      <w:pPr>
        <w:numPr>
          <w:ilvl w:val="0"/>
          <w:numId w:val="56"/>
        </w:numPr>
      </w:pPr>
      <w:r>
        <w:t xml:space="preserve">You can select individual transactions and finalize them, finalize all transaction, or simply press </w:t>
      </w:r>
      <w:r w:rsidRPr="002945B0">
        <w:rPr>
          <w:b/>
        </w:rPr>
        <w:t>Close Batch</w:t>
      </w:r>
      <w:r>
        <w:t xml:space="preserve"> to finalize all transactions and close the batch.</w:t>
      </w:r>
    </w:p>
    <w:p w14:paraId="654EB8CF" w14:textId="77777777" w:rsidR="00287F5A" w:rsidRDefault="00287F5A" w:rsidP="00287F5A"/>
    <w:p w14:paraId="654EB8D0" w14:textId="77777777" w:rsidR="00287F5A" w:rsidRDefault="00287F5A" w:rsidP="00287F5A">
      <w:pPr>
        <w:spacing w:before="0" w:after="0"/>
      </w:pPr>
      <w:r>
        <w:br w:type="page"/>
      </w:r>
    </w:p>
    <w:p w14:paraId="654EB8D1" w14:textId="77777777" w:rsidR="00365E9C" w:rsidRDefault="00365E9C" w:rsidP="00365E9C">
      <w:pPr>
        <w:pStyle w:val="Heading1"/>
        <w:rPr>
          <w:rStyle w:val="Emphasis"/>
          <w:i w:val="0"/>
          <w:iCs w:val="0"/>
        </w:rPr>
      </w:pPr>
      <w:bookmarkStart w:id="309" w:name="_Toc503525549"/>
      <w:r w:rsidRPr="00365E9C">
        <w:rPr>
          <w:rStyle w:val="Emphasis"/>
          <w:i w:val="0"/>
          <w:iCs w:val="0"/>
        </w:rPr>
        <w:lastRenderedPageBreak/>
        <w:t xml:space="preserve">Working </w:t>
      </w:r>
      <w:r w:rsidR="00D56279">
        <w:rPr>
          <w:rStyle w:val="Emphasis"/>
          <w:i w:val="0"/>
          <w:iCs w:val="0"/>
        </w:rPr>
        <w:t>w</w:t>
      </w:r>
      <w:r w:rsidRPr="00365E9C">
        <w:rPr>
          <w:rStyle w:val="Emphasis"/>
          <w:i w:val="0"/>
          <w:iCs w:val="0"/>
        </w:rPr>
        <w:t>ith Loyalty Cards</w:t>
      </w:r>
      <w:bookmarkEnd w:id="309"/>
      <w:r w:rsidR="00F16E31">
        <w:fldChar w:fldCharType="begin"/>
      </w:r>
      <w:r w:rsidR="002A5064">
        <w:instrText xml:space="preserve"> XE "Loyalty Cards" </w:instrText>
      </w:r>
      <w:r w:rsidR="00F16E31">
        <w:fldChar w:fldCharType="end"/>
      </w:r>
    </w:p>
    <w:p w14:paraId="654EB8D2" w14:textId="77777777" w:rsidR="009F7EC1" w:rsidRDefault="00F8070C" w:rsidP="00A15E50">
      <w:pPr>
        <w:pStyle w:val="Heading3"/>
      </w:pPr>
      <w:bookmarkStart w:id="310" w:name="_Toc503525550"/>
      <w:bookmarkStart w:id="311" w:name="_Toc216156192"/>
      <w:r>
        <w:t>Viewing</w:t>
      </w:r>
      <w:r w:rsidR="009F7EC1">
        <w:t xml:space="preserve"> a Card’s </w:t>
      </w:r>
      <w:r>
        <w:t>Information</w:t>
      </w:r>
      <w:bookmarkEnd w:id="310"/>
      <w:r w:rsidR="00F16E31">
        <w:fldChar w:fldCharType="begin"/>
      </w:r>
      <w:r w:rsidR="00AA5E46">
        <w:instrText xml:space="preserve"> XE "Loyalty Cards: </w:instrText>
      </w:r>
      <w:r w:rsidR="00C73756">
        <w:instrText>Viewing</w:instrText>
      </w:r>
      <w:r w:rsidR="00AA5E46">
        <w:instrText xml:space="preserve"> a Card’s Information" </w:instrText>
      </w:r>
      <w:r w:rsidR="00F16E31">
        <w:fldChar w:fldCharType="end"/>
      </w:r>
    </w:p>
    <w:p w14:paraId="654EB8D3" w14:textId="77777777" w:rsidR="009F7EC1" w:rsidRDefault="009F7EC1" w:rsidP="009F7EC1">
      <w:r>
        <w:t>To quickly check a card’s balance:</w:t>
      </w:r>
    </w:p>
    <w:p w14:paraId="654EB8D4" w14:textId="77777777" w:rsidR="00F8070C" w:rsidRDefault="00F8070C" w:rsidP="006B1DBE">
      <w:pPr>
        <w:pStyle w:val="ListParagraph"/>
        <w:numPr>
          <w:ilvl w:val="0"/>
          <w:numId w:val="71"/>
        </w:numPr>
      </w:pPr>
      <w:r>
        <w:t xml:space="preserve">On the main menu, press </w:t>
      </w:r>
      <w:r w:rsidRPr="00D54C16">
        <w:rPr>
          <w:b/>
        </w:rPr>
        <w:t>Other Options</w:t>
      </w:r>
      <w:r>
        <w:t>.  Enter your ID.</w:t>
      </w:r>
    </w:p>
    <w:p w14:paraId="654EB8D5" w14:textId="77777777" w:rsidR="00F8070C" w:rsidRDefault="00F8070C" w:rsidP="006B1DBE">
      <w:pPr>
        <w:pStyle w:val="ListParagraph"/>
        <w:numPr>
          <w:ilvl w:val="0"/>
          <w:numId w:val="71"/>
        </w:numPr>
      </w:pPr>
      <w:r>
        <w:t xml:space="preserve">Press </w:t>
      </w:r>
      <w:r>
        <w:rPr>
          <w:b/>
        </w:rPr>
        <w:t>Loyalty/Gift Card Balance</w:t>
      </w:r>
      <w:r>
        <w:t>.</w:t>
      </w:r>
    </w:p>
    <w:p w14:paraId="654EB8D6" w14:textId="77777777" w:rsidR="00F8070C" w:rsidRDefault="00F8070C" w:rsidP="006B1DBE">
      <w:pPr>
        <w:pStyle w:val="ListParagraph"/>
        <w:numPr>
          <w:ilvl w:val="0"/>
          <w:numId w:val="71"/>
        </w:numPr>
      </w:pPr>
      <w:r>
        <w:t>Swipe the card</w:t>
      </w:r>
      <w:r w:rsidR="00EC3429">
        <w:t xml:space="preserve"> (or scan the badge)</w:t>
      </w:r>
      <w:r>
        <w:t xml:space="preserve">, or press </w:t>
      </w:r>
      <w:r>
        <w:rPr>
          <w:b/>
        </w:rPr>
        <w:t>Manual</w:t>
      </w:r>
      <w:r>
        <w:t xml:space="preserve"> to enter the card number and PIN manually.</w:t>
      </w:r>
    </w:p>
    <w:p w14:paraId="654EB8D7" w14:textId="77777777" w:rsidR="00F8070C" w:rsidRDefault="00F8070C" w:rsidP="006B1DBE">
      <w:pPr>
        <w:pStyle w:val="ListParagraph"/>
        <w:numPr>
          <w:ilvl w:val="0"/>
          <w:numId w:val="71"/>
        </w:numPr>
      </w:pPr>
      <w:r>
        <w:t xml:space="preserve">The card’s information will appear on screen.  Press </w:t>
      </w:r>
      <w:r>
        <w:rPr>
          <w:b/>
        </w:rPr>
        <w:t>Print</w:t>
      </w:r>
      <w:r>
        <w:t xml:space="preserve"> if you want to print it.</w:t>
      </w:r>
    </w:p>
    <w:p w14:paraId="654EB8D8" w14:textId="77777777" w:rsidR="00F8070C" w:rsidRDefault="00F8070C" w:rsidP="00F8070C">
      <w:pPr>
        <w:jc w:val="center"/>
      </w:pPr>
      <w:r>
        <w:rPr>
          <w:noProof/>
          <w:lang w:eastAsia="zh-CN"/>
        </w:rPr>
        <w:drawing>
          <wp:inline distT="0" distB="0" distL="0" distR="0" wp14:anchorId="654EBACB" wp14:editId="654EBACC">
            <wp:extent cx="3810000" cy="38100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14:paraId="654EB8D9" w14:textId="77777777" w:rsidR="00EF635D" w:rsidRDefault="00EF635D">
      <w:pPr>
        <w:spacing w:before="0" w:after="0"/>
      </w:pPr>
      <w:r>
        <w:br w:type="page"/>
      </w:r>
    </w:p>
    <w:p w14:paraId="654EB8DA" w14:textId="77777777" w:rsidR="00A15E50" w:rsidRPr="006613DA" w:rsidRDefault="00A15E50" w:rsidP="00A15E50">
      <w:pPr>
        <w:pStyle w:val="Heading3"/>
      </w:pPr>
      <w:bookmarkStart w:id="312" w:name="_Toc503525551"/>
      <w:r w:rsidRPr="006613DA">
        <w:lastRenderedPageBreak/>
        <w:t xml:space="preserve">Splitting </w:t>
      </w:r>
      <w:r>
        <w:t>a Bill that Involves Loyalty Cards</w:t>
      </w:r>
      <w:bookmarkEnd w:id="311"/>
      <w:bookmarkEnd w:id="312"/>
      <w:r w:rsidR="00F16E31">
        <w:fldChar w:fldCharType="begin"/>
      </w:r>
      <w:r>
        <w:instrText xml:space="preserve"> XE "Loyalty Cards: Splitting" </w:instrText>
      </w:r>
      <w:r w:rsidR="00F16E31">
        <w:fldChar w:fldCharType="end"/>
      </w:r>
    </w:p>
    <w:p w14:paraId="654EB8DB" w14:textId="77777777" w:rsidR="00A15E50" w:rsidRPr="006613DA" w:rsidRDefault="00A15E50" w:rsidP="00A15E50">
      <w:r w:rsidRPr="006613DA">
        <w:t xml:space="preserve">If you want to accept </w:t>
      </w:r>
      <w:r>
        <w:t>two or more loyalty cards or one card and other payment methods for a bill:</w:t>
      </w:r>
    </w:p>
    <w:p w14:paraId="654EB8DC" w14:textId="77777777" w:rsidR="00A15E50" w:rsidRPr="006613DA" w:rsidRDefault="00A15E50" w:rsidP="006B1DBE">
      <w:pPr>
        <w:numPr>
          <w:ilvl w:val="0"/>
          <w:numId w:val="65"/>
        </w:numPr>
      </w:pPr>
      <w:r w:rsidRPr="006613DA">
        <w:t xml:space="preserve">On the </w:t>
      </w:r>
      <w:r>
        <w:t>“Close Order” screen, swipe the loyalty card</w:t>
      </w:r>
    </w:p>
    <w:p w14:paraId="654EB8DD" w14:textId="77777777" w:rsidR="00A15E50" w:rsidRPr="006613DA" w:rsidRDefault="00A15E50" w:rsidP="006B1DBE">
      <w:pPr>
        <w:numPr>
          <w:ilvl w:val="0"/>
          <w:numId w:val="65"/>
        </w:numPr>
      </w:pPr>
      <w:r w:rsidRPr="006613DA">
        <w:t>The “</w:t>
      </w:r>
      <w:r>
        <w:t>Loyalty</w:t>
      </w:r>
      <w:r w:rsidRPr="006613DA">
        <w:t xml:space="preserve"> Card Authorization” window appears.</w:t>
      </w:r>
    </w:p>
    <w:p w14:paraId="654EB8DE" w14:textId="77777777" w:rsidR="00A15E50" w:rsidRPr="006613DA" w:rsidRDefault="00A15E50" w:rsidP="006B1DBE">
      <w:pPr>
        <w:numPr>
          <w:ilvl w:val="0"/>
          <w:numId w:val="65"/>
        </w:numPr>
      </w:pPr>
      <w:r w:rsidRPr="006613DA">
        <w:t xml:space="preserve">Press </w:t>
      </w:r>
      <w:r w:rsidRPr="006613DA">
        <w:rPr>
          <w:b/>
        </w:rPr>
        <w:t>Change Amount</w:t>
      </w:r>
      <w:r>
        <w:rPr>
          <w:b/>
        </w:rPr>
        <w:t xml:space="preserve"> </w:t>
      </w:r>
      <w:r>
        <w:t>to manually enter the amount this card will be paying</w:t>
      </w:r>
      <w:r w:rsidRPr="006613DA">
        <w:t>.</w:t>
      </w:r>
      <w:r>
        <w:t xml:space="preserve">  If you want to split the amount evenly, press </w:t>
      </w:r>
      <w:r>
        <w:rPr>
          <w:b/>
        </w:rPr>
        <w:t>Split Amount</w:t>
      </w:r>
      <w:r>
        <w:t xml:space="preserve"> and enter the number of payments that will be used to pay the bill.</w:t>
      </w:r>
    </w:p>
    <w:p w14:paraId="654EB8DF" w14:textId="77777777" w:rsidR="00A15E50" w:rsidRPr="006613DA" w:rsidRDefault="00A15E50" w:rsidP="00A15E50">
      <w:pPr>
        <w:jc w:val="center"/>
      </w:pPr>
      <w:r>
        <w:rPr>
          <w:noProof/>
          <w:lang w:eastAsia="zh-CN"/>
        </w:rPr>
        <w:drawing>
          <wp:inline distT="0" distB="0" distL="0" distR="0" wp14:anchorId="654EBACD" wp14:editId="654EBACE">
            <wp:extent cx="2433536" cy="3009900"/>
            <wp:effectExtent l="19050" t="0" r="4864" b="0"/>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cstate="print"/>
                    <a:srcRect/>
                    <a:stretch>
                      <a:fillRect/>
                    </a:stretch>
                  </pic:blipFill>
                  <pic:spPr bwMode="auto">
                    <a:xfrm>
                      <a:off x="0" y="0"/>
                      <a:ext cx="2433536" cy="3009900"/>
                    </a:xfrm>
                    <a:prstGeom prst="rect">
                      <a:avLst/>
                    </a:prstGeom>
                    <a:noFill/>
                    <a:ln w="9525">
                      <a:noFill/>
                      <a:miter lim="800000"/>
                      <a:headEnd/>
                      <a:tailEnd/>
                    </a:ln>
                  </pic:spPr>
                </pic:pic>
              </a:graphicData>
            </a:graphic>
          </wp:inline>
        </w:drawing>
      </w:r>
    </w:p>
    <w:p w14:paraId="654EB8E0" w14:textId="77777777" w:rsidR="00A15E50" w:rsidRPr="006613DA" w:rsidRDefault="00A15E50" w:rsidP="006B1DBE">
      <w:pPr>
        <w:numPr>
          <w:ilvl w:val="0"/>
          <w:numId w:val="65"/>
        </w:numPr>
      </w:pPr>
      <w:r w:rsidRPr="006613DA">
        <w:t xml:space="preserve">Press </w:t>
      </w:r>
      <w:r w:rsidRPr="006613DA">
        <w:rPr>
          <w:b/>
        </w:rPr>
        <w:t>Authorize</w:t>
      </w:r>
      <w:r w:rsidRPr="006613DA">
        <w:t xml:space="preserve"> to begin processing the card.  When the card is authorized, the “Close Order” screen displays the card type and the last four digits of the card</w:t>
      </w:r>
      <w:r>
        <w:t>.</w:t>
      </w:r>
    </w:p>
    <w:p w14:paraId="654EB8E1" w14:textId="77777777" w:rsidR="00A15E50" w:rsidRPr="006613DA" w:rsidRDefault="00A15E50" w:rsidP="006B1DBE">
      <w:pPr>
        <w:numPr>
          <w:ilvl w:val="0"/>
          <w:numId w:val="65"/>
        </w:numPr>
      </w:pPr>
      <w:r w:rsidRPr="006613DA">
        <w:t>There is still a balance remaining fo</w:t>
      </w:r>
      <w:r>
        <w:t>r the other customer(s) to pay.  Enter payments using whichever methods the customers want to use until the balance due is $0.00.</w:t>
      </w:r>
    </w:p>
    <w:p w14:paraId="654EB8E2" w14:textId="77777777" w:rsidR="00A15E50" w:rsidRPr="009961BF" w:rsidRDefault="00A15E50" w:rsidP="006B1DBE">
      <w:pPr>
        <w:numPr>
          <w:ilvl w:val="0"/>
          <w:numId w:val="65"/>
        </w:numPr>
      </w:pPr>
      <w:r>
        <w:t>When done, p</w:t>
      </w:r>
      <w:r w:rsidRPr="006613DA">
        <w:t xml:space="preserve">ress </w:t>
      </w:r>
      <w:r w:rsidRPr="00C17B56">
        <w:rPr>
          <w:b/>
        </w:rPr>
        <w:t>Close Check.</w:t>
      </w:r>
    </w:p>
    <w:p w14:paraId="654EB8E3" w14:textId="77777777" w:rsidR="00A15E50" w:rsidRDefault="00A15E50" w:rsidP="006B1DBE">
      <w:pPr>
        <w:numPr>
          <w:ilvl w:val="0"/>
          <w:numId w:val="65"/>
        </w:numPr>
      </w:pPr>
      <w:r>
        <w:br w:type="page"/>
      </w:r>
    </w:p>
    <w:p w14:paraId="654EB8E4" w14:textId="77777777" w:rsidR="00A15E50" w:rsidRDefault="00A15E50" w:rsidP="00A15E50">
      <w:pPr>
        <w:pStyle w:val="Heading3"/>
      </w:pPr>
      <w:bookmarkStart w:id="313" w:name="_Toc216156193"/>
      <w:bookmarkStart w:id="314" w:name="_Toc503525552"/>
      <w:r>
        <w:lastRenderedPageBreak/>
        <w:t>Forcing a Payment</w:t>
      </w:r>
      <w:bookmarkEnd w:id="313"/>
      <w:bookmarkEnd w:id="314"/>
      <w:r w:rsidR="00F16E31">
        <w:fldChar w:fldCharType="begin"/>
      </w:r>
      <w:r>
        <w:instrText xml:space="preserve"> XE "Loyalty Cards: Forcing a transaction" </w:instrText>
      </w:r>
      <w:r w:rsidR="00F16E31">
        <w:fldChar w:fldCharType="end"/>
      </w:r>
    </w:p>
    <w:p w14:paraId="654EB8E5" w14:textId="77777777" w:rsidR="00A15E50" w:rsidRDefault="00A15E50" w:rsidP="00A15E50">
      <w:r>
        <w:t xml:space="preserve">If Avrio cannot connect to the loyalty </w:t>
      </w:r>
      <w:r w:rsidR="009403FA">
        <w:t>service</w:t>
      </w:r>
      <w:r>
        <w:t>, you have the option of forcing a transaction.</w:t>
      </w:r>
    </w:p>
    <w:p w14:paraId="654EB8E6" w14:textId="77777777" w:rsidR="00A15E50" w:rsidRDefault="00A15E50" w:rsidP="00A15E50">
      <w:r>
        <w:t>You will need an approval code.</w:t>
      </w:r>
    </w:p>
    <w:p w14:paraId="654EB8E7" w14:textId="77777777" w:rsidR="00A15E50" w:rsidRDefault="00A15E50" w:rsidP="006B1DBE">
      <w:pPr>
        <w:numPr>
          <w:ilvl w:val="0"/>
          <w:numId w:val="66"/>
        </w:numPr>
      </w:pPr>
      <w:r w:rsidRPr="006613DA">
        <w:t xml:space="preserve">On the “Close Order” screen, swipe a </w:t>
      </w:r>
      <w:r>
        <w:t xml:space="preserve">loyalty </w:t>
      </w:r>
      <w:r w:rsidRPr="006613DA">
        <w:t>card</w:t>
      </w:r>
      <w:r>
        <w:t>.</w:t>
      </w:r>
      <w:r w:rsidRPr="006613DA">
        <w:t xml:space="preserve"> </w:t>
      </w:r>
    </w:p>
    <w:p w14:paraId="654EB8E8" w14:textId="77777777" w:rsidR="00A15E50" w:rsidRPr="006613DA" w:rsidRDefault="00A15E50" w:rsidP="006B1DBE">
      <w:pPr>
        <w:numPr>
          <w:ilvl w:val="0"/>
          <w:numId w:val="66"/>
        </w:numPr>
      </w:pPr>
      <w:r w:rsidRPr="006613DA">
        <w:t>The “</w:t>
      </w:r>
      <w:r>
        <w:t>Loyalty</w:t>
      </w:r>
      <w:r w:rsidRPr="006613DA">
        <w:t xml:space="preserve"> Car</w:t>
      </w:r>
      <w:r>
        <w:t>d Authorization” window appears.</w:t>
      </w:r>
    </w:p>
    <w:p w14:paraId="654EB8E9" w14:textId="77777777" w:rsidR="00A15E50" w:rsidRDefault="00A15E50" w:rsidP="006B1DBE">
      <w:pPr>
        <w:numPr>
          <w:ilvl w:val="0"/>
          <w:numId w:val="66"/>
        </w:numPr>
      </w:pPr>
      <w:r>
        <w:t xml:space="preserve">Press </w:t>
      </w:r>
      <w:r>
        <w:rPr>
          <w:b/>
        </w:rPr>
        <w:t>Force</w:t>
      </w:r>
      <w:r>
        <w:t>.</w:t>
      </w:r>
    </w:p>
    <w:p w14:paraId="654EB8EA" w14:textId="77777777" w:rsidR="00A15E50" w:rsidRDefault="00A15E50" w:rsidP="006B1DBE">
      <w:pPr>
        <w:numPr>
          <w:ilvl w:val="0"/>
          <w:numId w:val="66"/>
        </w:numPr>
      </w:pPr>
      <w:r>
        <w:t>The on-screen keyboard appears.  Enter an approval code.</w:t>
      </w:r>
    </w:p>
    <w:p w14:paraId="654EB8EB" w14:textId="77777777" w:rsidR="00A15E50" w:rsidRDefault="00A15E50" w:rsidP="006B1DBE">
      <w:pPr>
        <w:numPr>
          <w:ilvl w:val="0"/>
          <w:numId w:val="61"/>
        </w:numPr>
      </w:pPr>
      <w:r w:rsidRPr="006613DA">
        <w:t xml:space="preserve">When the card is </w:t>
      </w:r>
      <w:r>
        <w:t>forced</w:t>
      </w:r>
      <w:r w:rsidRPr="006613DA">
        <w:t>, the “Close Order” screen displays the card type and the last four digits of the card as a payment.</w:t>
      </w:r>
    </w:p>
    <w:p w14:paraId="654EB8EC" w14:textId="77777777" w:rsidR="00A15E50" w:rsidRPr="006613DA" w:rsidRDefault="00A15E50" w:rsidP="006B1DBE">
      <w:pPr>
        <w:numPr>
          <w:ilvl w:val="0"/>
          <w:numId w:val="61"/>
        </w:numPr>
      </w:pPr>
      <w:r w:rsidRPr="006613DA">
        <w:t xml:space="preserve">Select the payment and press </w:t>
      </w:r>
      <w:r w:rsidRPr="006613DA">
        <w:rPr>
          <w:b/>
        </w:rPr>
        <w:t>Change Tip</w:t>
      </w:r>
      <w:r w:rsidRPr="006613DA">
        <w:t xml:space="preserve"> to enter any tip the customer has added to the total.</w:t>
      </w:r>
    </w:p>
    <w:p w14:paraId="654EB8ED" w14:textId="77777777" w:rsidR="00A15E50" w:rsidRDefault="00A15E50" w:rsidP="006B1DBE">
      <w:pPr>
        <w:numPr>
          <w:ilvl w:val="0"/>
          <w:numId w:val="61"/>
        </w:numPr>
      </w:pPr>
      <w:r w:rsidRPr="00941747">
        <w:t xml:space="preserve">Press </w:t>
      </w:r>
      <w:r w:rsidRPr="00941747">
        <w:rPr>
          <w:b/>
        </w:rPr>
        <w:t>Close Check</w:t>
      </w:r>
      <w:r w:rsidRPr="00941747">
        <w:t>.</w:t>
      </w:r>
    </w:p>
    <w:p w14:paraId="654EB8EE" w14:textId="77777777" w:rsidR="00A15E50" w:rsidRPr="000E7916" w:rsidRDefault="00A15E50" w:rsidP="00A15E50">
      <w:pPr>
        <w:pStyle w:val="Heading3"/>
      </w:pPr>
      <w:bookmarkStart w:id="315" w:name="_Toc216156194"/>
      <w:bookmarkStart w:id="316" w:name="_Toc503525553"/>
      <w:r w:rsidRPr="000E7916">
        <w:t xml:space="preserve">Voiding a </w:t>
      </w:r>
      <w:r>
        <w:t>Loyalty</w:t>
      </w:r>
      <w:r w:rsidRPr="000E7916">
        <w:t xml:space="preserve"> Card Payment</w:t>
      </w:r>
      <w:bookmarkEnd w:id="315"/>
      <w:bookmarkEnd w:id="316"/>
      <w:r w:rsidR="00F16E31">
        <w:fldChar w:fldCharType="begin"/>
      </w:r>
      <w:r>
        <w:instrText xml:space="preserve"> XE "Loyalty Cards: Voiding" </w:instrText>
      </w:r>
      <w:r w:rsidR="00F16E31">
        <w:fldChar w:fldCharType="end"/>
      </w:r>
    </w:p>
    <w:p w14:paraId="654EB8EF" w14:textId="77777777" w:rsidR="00A15E50" w:rsidRDefault="00A15E50" w:rsidP="00A15E50">
      <w:r>
        <w:t>If you have already authorized a loyalty card payment, but need to remove it from a bill before it is finalized and closed:</w:t>
      </w:r>
    </w:p>
    <w:p w14:paraId="654EB8F0" w14:textId="77777777" w:rsidR="00A15E50" w:rsidRDefault="00A15E50" w:rsidP="006B1DBE">
      <w:pPr>
        <w:numPr>
          <w:ilvl w:val="0"/>
          <w:numId w:val="67"/>
        </w:numPr>
      </w:pPr>
      <w:r>
        <w:t>Open the order.</w:t>
      </w:r>
    </w:p>
    <w:p w14:paraId="654EB8F1" w14:textId="77777777" w:rsidR="00A15E50" w:rsidRDefault="00A15E50" w:rsidP="006B1DBE">
      <w:pPr>
        <w:numPr>
          <w:ilvl w:val="0"/>
          <w:numId w:val="67"/>
        </w:numPr>
      </w:pPr>
      <w:r>
        <w:t>Select the payment.</w:t>
      </w:r>
    </w:p>
    <w:p w14:paraId="654EB8F2" w14:textId="77777777" w:rsidR="00A15E50" w:rsidRDefault="00A15E50" w:rsidP="006B1DBE">
      <w:pPr>
        <w:numPr>
          <w:ilvl w:val="0"/>
          <w:numId w:val="67"/>
        </w:numPr>
      </w:pPr>
      <w:r>
        <w:t xml:space="preserve">Press </w:t>
      </w:r>
      <w:r w:rsidRPr="007F5214">
        <w:rPr>
          <w:b/>
        </w:rPr>
        <w:t>Remove Payment</w:t>
      </w:r>
      <w:r>
        <w:t>.</w:t>
      </w:r>
    </w:p>
    <w:p w14:paraId="654EB8F3" w14:textId="77777777" w:rsidR="00A15E50" w:rsidRDefault="00A15E50" w:rsidP="006B1DBE">
      <w:pPr>
        <w:numPr>
          <w:ilvl w:val="0"/>
          <w:numId w:val="67"/>
        </w:numPr>
      </w:pPr>
      <w:r>
        <w:t>Avrio will communicate with the loyalty service and void the payment.</w:t>
      </w:r>
    </w:p>
    <w:p w14:paraId="654EB8F4" w14:textId="77777777" w:rsidR="00A15E50" w:rsidRDefault="00A15E50" w:rsidP="00A15E50"/>
    <w:p w14:paraId="654EB8F5" w14:textId="77777777" w:rsidR="00A15E50" w:rsidRDefault="00A15E50" w:rsidP="00A15E50">
      <w:pPr>
        <w:spacing w:before="0" w:after="0"/>
      </w:pPr>
      <w:r>
        <w:br w:type="page"/>
      </w:r>
    </w:p>
    <w:p w14:paraId="654EB8F6" w14:textId="77777777" w:rsidR="00136BA5" w:rsidRDefault="00136BA5" w:rsidP="003368D9">
      <w:pPr>
        <w:pStyle w:val="Heading1"/>
      </w:pPr>
      <w:bookmarkStart w:id="317" w:name="_Meal_Plans"/>
      <w:bookmarkStart w:id="318" w:name="_Points,_Coupons,_and"/>
      <w:bookmarkStart w:id="319" w:name="_Toc503525554"/>
      <w:bookmarkEnd w:id="317"/>
      <w:bookmarkEnd w:id="318"/>
      <w:r>
        <w:lastRenderedPageBreak/>
        <w:t>Points, Coupons, and Frequent Diners</w:t>
      </w:r>
      <w:bookmarkEnd w:id="319"/>
    </w:p>
    <w:p w14:paraId="654EB8F7" w14:textId="77777777" w:rsidR="00A54AAA" w:rsidRDefault="00A54AAA" w:rsidP="00A54AAA">
      <w:r>
        <w:t xml:space="preserve">SilverWare Avrio lets you setup an intricate system of clients, points, and coupons.  Details on random coupon generation can be found </w:t>
      </w:r>
      <w:hyperlink w:anchor="_Miscellaneous" w:history="1">
        <w:r w:rsidRPr="00A54AAA">
          <w:rPr>
            <w:rStyle w:val="Hyperlink"/>
          </w:rPr>
          <w:t>here</w:t>
        </w:r>
      </w:hyperlink>
      <w:r>
        <w:t>.</w:t>
      </w:r>
    </w:p>
    <w:p w14:paraId="654EB8F8" w14:textId="77777777" w:rsidR="00A54AAA" w:rsidRDefault="00A54AAA" w:rsidP="00A54AAA">
      <w:r>
        <w:t>The system described here lets you:</w:t>
      </w:r>
    </w:p>
    <w:p w14:paraId="654EB8F9" w14:textId="77777777" w:rsidR="00531574" w:rsidRDefault="00531574" w:rsidP="006B1DBE">
      <w:pPr>
        <w:pStyle w:val="ListParagraph"/>
        <w:numPr>
          <w:ilvl w:val="0"/>
          <w:numId w:val="104"/>
        </w:numPr>
      </w:pPr>
      <w:r>
        <w:t>Assign point values to menu items OR you can set up a system that gives points based on a check’s sub-total.  You will need to contact your dealer</w:t>
      </w:r>
    </w:p>
    <w:p w14:paraId="654EB8FA" w14:textId="77777777" w:rsidR="00A54AAA" w:rsidRDefault="00A54AAA" w:rsidP="006B1DBE">
      <w:pPr>
        <w:pStyle w:val="ListParagraph"/>
        <w:numPr>
          <w:ilvl w:val="0"/>
          <w:numId w:val="104"/>
        </w:numPr>
      </w:pPr>
      <w:r>
        <w:t>Create clients that can earn points</w:t>
      </w:r>
    </w:p>
    <w:p w14:paraId="654EB8FB" w14:textId="77777777" w:rsidR="000158EE" w:rsidRDefault="000158EE" w:rsidP="006B1DBE">
      <w:pPr>
        <w:pStyle w:val="ListParagraph"/>
        <w:numPr>
          <w:ilvl w:val="0"/>
          <w:numId w:val="104"/>
        </w:numPr>
      </w:pPr>
      <w:r>
        <w:t>Create coupons that require points to earn, and then deduct points when redeemed.</w:t>
      </w:r>
    </w:p>
    <w:p w14:paraId="654EB8FC" w14:textId="77777777" w:rsidR="00531574" w:rsidRDefault="00531574" w:rsidP="00531574">
      <w:r>
        <w:t>So, as outlined above, the first step is to decide how you’re going to issue points</w:t>
      </w:r>
      <w:r w:rsidR="008A6319">
        <w:t>.  Points can be issued based on each dollar spent, or you can setup menu classes or menu items to give points.</w:t>
      </w:r>
    </w:p>
    <w:p w14:paraId="654EB8FD" w14:textId="77777777" w:rsidR="008A6319" w:rsidRDefault="008A6319" w:rsidP="00531574">
      <w:r>
        <w:t xml:space="preserve">Your Avrio dealer will have to set this up for you.  </w:t>
      </w:r>
    </w:p>
    <w:p w14:paraId="654EB8FE" w14:textId="77777777" w:rsidR="008A6319" w:rsidRDefault="008A6319" w:rsidP="006B1DBE">
      <w:pPr>
        <w:pStyle w:val="ListParagraph"/>
        <w:numPr>
          <w:ilvl w:val="0"/>
          <w:numId w:val="103"/>
        </w:numPr>
      </w:pPr>
      <w:r>
        <w:t>If you opt to distribute points based on dollars spent, your Avrio dealer can take care of this</w:t>
      </w:r>
      <w:r w:rsidR="002E4F23">
        <w:t>.  You will need to inform them how many points a client will earn per dollar.</w:t>
      </w:r>
      <w:r w:rsidR="00D01359">
        <w:t xml:space="preserve">  The calculation will be based upon the pre-tax sub-total.</w:t>
      </w:r>
    </w:p>
    <w:p w14:paraId="654EB8FF" w14:textId="77777777" w:rsidR="008A6319" w:rsidRDefault="008A6319" w:rsidP="006B1DBE">
      <w:pPr>
        <w:pStyle w:val="ListParagraph"/>
        <w:numPr>
          <w:ilvl w:val="0"/>
          <w:numId w:val="103"/>
        </w:numPr>
      </w:pPr>
      <w:r>
        <w:t>If you opt to distribute points based on menu items, you can set up which items offer points and the value they give.</w:t>
      </w:r>
    </w:p>
    <w:p w14:paraId="654EB900" w14:textId="77777777" w:rsidR="00DD177E" w:rsidRDefault="00DD177E">
      <w:pPr>
        <w:spacing w:before="0" w:after="0"/>
      </w:pPr>
      <w:r>
        <w:br w:type="page"/>
      </w:r>
    </w:p>
    <w:p w14:paraId="654EB901" w14:textId="77777777" w:rsidR="008A6319" w:rsidRDefault="008A6319" w:rsidP="008A6319">
      <w:pPr>
        <w:pStyle w:val="Heading2"/>
      </w:pPr>
      <w:bookmarkStart w:id="320" w:name="_Toc503525555"/>
      <w:r>
        <w:lastRenderedPageBreak/>
        <w:t>Setting up a Menu Item to Offer Points</w:t>
      </w:r>
      <w:bookmarkEnd w:id="320"/>
    </w:p>
    <w:p w14:paraId="654EB902" w14:textId="77777777" w:rsidR="008A6319" w:rsidRDefault="008A6319" w:rsidP="008A6319">
      <w:r>
        <w:t>If you decide to have your menu items give points, here are your options for determining an item’s point value.</w:t>
      </w:r>
    </w:p>
    <w:p w14:paraId="654EB903" w14:textId="77777777" w:rsidR="00DD177E" w:rsidRPr="00DD177E" w:rsidRDefault="00DD177E" w:rsidP="008A6319">
      <w:r>
        <w:t>You can assign a point value to your major/minor classes by filling out the</w:t>
      </w:r>
      <w:r>
        <w:rPr>
          <w:b/>
        </w:rPr>
        <w:t xml:space="preserve"> Points Earned </w:t>
      </w:r>
      <w:r w:rsidRPr="00DD177E">
        <w:t>field.</w:t>
      </w:r>
      <w:r>
        <w:t xml:space="preserve">  Much like taxes and printer settings, a minor class can inherit the </w:t>
      </w:r>
      <w:r>
        <w:rPr>
          <w:b/>
        </w:rPr>
        <w:t>Points Earned</w:t>
      </w:r>
      <w:r>
        <w:t xml:space="preserve"> setting of its parent class, or can be set to a different value.</w:t>
      </w:r>
    </w:p>
    <w:p w14:paraId="654EB904" w14:textId="77777777" w:rsidR="008A6319" w:rsidRDefault="00DD177E" w:rsidP="00DD177E">
      <w:pPr>
        <w:jc w:val="center"/>
      </w:pPr>
      <w:r>
        <w:rPr>
          <w:noProof/>
          <w:lang w:eastAsia="zh-CN"/>
        </w:rPr>
        <w:drawing>
          <wp:inline distT="0" distB="0" distL="0" distR="0" wp14:anchorId="654EBACF" wp14:editId="654EBAD0">
            <wp:extent cx="2987749" cy="4346574"/>
            <wp:effectExtent l="19050" t="0" r="3101"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cstate="print"/>
                    <a:srcRect l="50844" t="5945" b="1923"/>
                    <a:stretch>
                      <a:fillRect/>
                    </a:stretch>
                  </pic:blipFill>
                  <pic:spPr bwMode="auto">
                    <a:xfrm>
                      <a:off x="0" y="0"/>
                      <a:ext cx="2987749" cy="4346574"/>
                    </a:xfrm>
                    <a:prstGeom prst="rect">
                      <a:avLst/>
                    </a:prstGeom>
                    <a:noFill/>
                    <a:ln w="9525">
                      <a:noFill/>
                      <a:miter lim="800000"/>
                      <a:headEnd/>
                      <a:tailEnd/>
                    </a:ln>
                  </pic:spPr>
                </pic:pic>
              </a:graphicData>
            </a:graphic>
          </wp:inline>
        </w:drawing>
      </w:r>
    </w:p>
    <w:p w14:paraId="654EB905" w14:textId="77777777" w:rsidR="002E4F23" w:rsidRDefault="002E4F23">
      <w:pPr>
        <w:spacing w:before="0" w:after="0"/>
      </w:pPr>
      <w:r>
        <w:br w:type="page"/>
      </w:r>
    </w:p>
    <w:p w14:paraId="654EB906" w14:textId="77777777" w:rsidR="002E4F23" w:rsidRDefault="002E4F23" w:rsidP="002E4F23">
      <w:r>
        <w:lastRenderedPageBreak/>
        <w:t>Items will then inherit the point value of their parent class.  However, you can also turn off inheritance on an item and give it whatever point value you want.</w:t>
      </w:r>
    </w:p>
    <w:p w14:paraId="654EB907" w14:textId="77777777" w:rsidR="002E4F23" w:rsidRDefault="002E4F23" w:rsidP="002E4F23">
      <w:pPr>
        <w:jc w:val="center"/>
      </w:pPr>
      <w:r>
        <w:rPr>
          <w:noProof/>
          <w:lang w:eastAsia="zh-CN"/>
        </w:rPr>
        <w:drawing>
          <wp:inline distT="0" distB="0" distL="0" distR="0" wp14:anchorId="654EBAD1" wp14:editId="654EBAD2">
            <wp:extent cx="3170718" cy="4795284"/>
            <wp:effectExtent l="1905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cstate="print"/>
                    <a:srcRect l="50515" t="1496" b="2137"/>
                    <a:stretch>
                      <a:fillRect/>
                    </a:stretch>
                  </pic:blipFill>
                  <pic:spPr bwMode="auto">
                    <a:xfrm>
                      <a:off x="0" y="0"/>
                      <a:ext cx="3170718" cy="4795284"/>
                    </a:xfrm>
                    <a:prstGeom prst="rect">
                      <a:avLst/>
                    </a:prstGeom>
                    <a:noFill/>
                    <a:ln w="9525">
                      <a:noFill/>
                      <a:miter lim="800000"/>
                      <a:headEnd/>
                      <a:tailEnd/>
                    </a:ln>
                  </pic:spPr>
                </pic:pic>
              </a:graphicData>
            </a:graphic>
          </wp:inline>
        </w:drawing>
      </w:r>
    </w:p>
    <w:p w14:paraId="654EB908" w14:textId="77777777" w:rsidR="002E4F23" w:rsidRDefault="002E4F23" w:rsidP="002E4F23">
      <w:pPr>
        <w:jc w:val="center"/>
      </w:pPr>
    </w:p>
    <w:p w14:paraId="654EB909" w14:textId="77777777" w:rsidR="002E4F23" w:rsidRDefault="002E4F23">
      <w:pPr>
        <w:spacing w:before="0" w:after="0"/>
      </w:pPr>
      <w:r>
        <w:br w:type="page"/>
      </w:r>
    </w:p>
    <w:p w14:paraId="654EB90A" w14:textId="77777777" w:rsidR="002E4F23" w:rsidRDefault="002E4F23" w:rsidP="002E4F23">
      <w:pPr>
        <w:pStyle w:val="Heading2"/>
      </w:pPr>
      <w:bookmarkStart w:id="321" w:name="_Toc503525556"/>
      <w:r>
        <w:lastRenderedPageBreak/>
        <w:t>Creating Clients that Can Earn Points</w:t>
      </w:r>
      <w:bookmarkEnd w:id="321"/>
    </w:p>
    <w:p w14:paraId="654EB90B" w14:textId="77777777" w:rsidR="002E4F23" w:rsidRDefault="002E4F23" w:rsidP="002E4F23">
      <w:r>
        <w:t>Now that menu items have been set up</w:t>
      </w:r>
      <w:r w:rsidR="00D01359">
        <w:t>, you</w:t>
      </w:r>
      <w:r w:rsidR="00671015">
        <w:t xml:space="preserve"> have to have clients that can earn points.  See the previous section on </w:t>
      </w:r>
      <w:hyperlink w:anchor="_Clients_and_Gift" w:history="1">
        <w:r w:rsidR="00671015" w:rsidRPr="00B23A16">
          <w:rPr>
            <w:rStyle w:val="Hyperlink"/>
          </w:rPr>
          <w:t>clients</w:t>
        </w:r>
      </w:hyperlink>
      <w:r w:rsidR="00671015">
        <w:t xml:space="preserve"> to learn about creating clients.</w:t>
      </w:r>
    </w:p>
    <w:p w14:paraId="654EB90C" w14:textId="77777777" w:rsidR="00B23A16" w:rsidRPr="00671015" w:rsidRDefault="00671015" w:rsidP="002E4F23">
      <w:r>
        <w:t xml:space="preserve">The </w:t>
      </w:r>
      <w:r>
        <w:rPr>
          <w:b/>
        </w:rPr>
        <w:t>Frequent Diner</w:t>
      </w:r>
      <w:r>
        <w:t xml:space="preserve"> check-box must</w:t>
      </w:r>
      <w:r w:rsidR="00B23A16">
        <w:t xml:space="preserve"> be checked to allow a client to earn points.</w:t>
      </w:r>
      <w:r w:rsidR="00280570">
        <w:t xml:space="preserve">  </w:t>
      </w:r>
      <w:r w:rsidR="00B23A16">
        <w:t>N</w:t>
      </w:r>
      <w:r w:rsidR="005C3ADF">
        <w:t>o</w:t>
      </w:r>
      <w:r w:rsidR="00B23A16">
        <w:t>w, when a client is assigned to an order, they will earn the appropriate amount of points.</w:t>
      </w:r>
    </w:p>
    <w:p w14:paraId="654EB90D" w14:textId="77777777" w:rsidR="00671015" w:rsidRDefault="00671015" w:rsidP="00671015">
      <w:pPr>
        <w:jc w:val="center"/>
      </w:pPr>
      <w:r w:rsidRPr="00671015">
        <w:rPr>
          <w:noProof/>
          <w:lang w:eastAsia="zh-CN"/>
        </w:rPr>
        <w:drawing>
          <wp:inline distT="0" distB="0" distL="0" distR="0" wp14:anchorId="654EBAD3" wp14:editId="654EBAD4">
            <wp:extent cx="4999517" cy="4051005"/>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cstate="print"/>
                    <a:srcRect l="11001" t="8974" r="10903" b="9615"/>
                    <a:stretch>
                      <a:fillRect/>
                    </a:stretch>
                  </pic:blipFill>
                  <pic:spPr bwMode="auto">
                    <a:xfrm>
                      <a:off x="0" y="0"/>
                      <a:ext cx="4999517" cy="4051005"/>
                    </a:xfrm>
                    <a:prstGeom prst="rect">
                      <a:avLst/>
                    </a:prstGeom>
                    <a:noFill/>
                    <a:ln w="9525">
                      <a:noFill/>
                      <a:miter lim="800000"/>
                      <a:headEnd/>
                      <a:tailEnd/>
                    </a:ln>
                  </pic:spPr>
                </pic:pic>
              </a:graphicData>
            </a:graphic>
          </wp:inline>
        </w:drawing>
      </w:r>
    </w:p>
    <w:p w14:paraId="654EB90E" w14:textId="77777777" w:rsidR="005C3ADF" w:rsidRDefault="005C3ADF">
      <w:pPr>
        <w:spacing w:before="0" w:after="0"/>
      </w:pPr>
      <w:r>
        <w:br w:type="page"/>
      </w:r>
    </w:p>
    <w:p w14:paraId="654EB90F" w14:textId="77777777" w:rsidR="005C3ADF" w:rsidRDefault="005C3ADF" w:rsidP="005C3ADF">
      <w:pPr>
        <w:pStyle w:val="Heading3"/>
      </w:pPr>
      <w:bookmarkStart w:id="322" w:name="_Toc503525557"/>
      <w:r>
        <w:lastRenderedPageBreak/>
        <w:t>Assigning a Client to an Order</w:t>
      </w:r>
      <w:bookmarkEnd w:id="322"/>
    </w:p>
    <w:p w14:paraId="654EB910" w14:textId="77777777" w:rsidR="005C3ADF" w:rsidRDefault="005C3ADF" w:rsidP="005C3ADF">
      <w:r>
        <w:t>These instructions</w:t>
      </w:r>
      <w:r w:rsidR="007246A6">
        <w:t xml:space="preserve"> show how to assign a client to an order.  If you don’t do this</w:t>
      </w:r>
      <w:r w:rsidR="00F97B73">
        <w:t xml:space="preserve"> when a client is dining, they will not earn points.</w:t>
      </w:r>
    </w:p>
    <w:p w14:paraId="654EB911" w14:textId="77777777" w:rsidR="007246A6" w:rsidRPr="007246A6" w:rsidRDefault="007246A6" w:rsidP="007246A6">
      <w:pPr>
        <w:rPr>
          <w:b/>
        </w:rPr>
      </w:pPr>
      <w:bookmarkStart w:id="323" w:name="_Toc197506700"/>
      <w:bookmarkStart w:id="324" w:name="_Toc212882983"/>
      <w:bookmarkStart w:id="325" w:name="_Toc215370418"/>
      <w:bookmarkStart w:id="326" w:name="_Toc215394979"/>
      <w:bookmarkStart w:id="327" w:name="_Toc254862591"/>
      <w:r w:rsidRPr="007246A6">
        <w:rPr>
          <w:b/>
        </w:rPr>
        <w:t>From the Order Screen</w:t>
      </w:r>
      <w:bookmarkEnd w:id="323"/>
      <w:bookmarkEnd w:id="324"/>
      <w:bookmarkEnd w:id="325"/>
      <w:bookmarkEnd w:id="326"/>
      <w:bookmarkEnd w:id="327"/>
      <w:r w:rsidR="00F16E31" w:rsidRPr="007246A6">
        <w:rPr>
          <w:b/>
        </w:rPr>
        <w:fldChar w:fldCharType="begin"/>
      </w:r>
      <w:r w:rsidRPr="007246A6">
        <w:rPr>
          <w:b/>
        </w:rPr>
        <w:instrText xml:space="preserve"> XE "Assigning Clients: From the Order Screen" </w:instrText>
      </w:r>
      <w:r w:rsidR="00F16E31" w:rsidRPr="007246A6">
        <w:rPr>
          <w:b/>
        </w:rPr>
        <w:fldChar w:fldCharType="end"/>
      </w:r>
    </w:p>
    <w:p w14:paraId="654EB912" w14:textId="77777777" w:rsidR="007246A6" w:rsidRPr="0033522B" w:rsidRDefault="007246A6" w:rsidP="006B1DBE">
      <w:pPr>
        <w:numPr>
          <w:ilvl w:val="0"/>
          <w:numId w:val="95"/>
        </w:numPr>
      </w:pPr>
      <w:r>
        <w:t xml:space="preserve">If the client has a loyalty card, swipe the card on the order screen.  If no card is available, press </w:t>
      </w:r>
      <w:r w:rsidRPr="00AA10D1">
        <w:rPr>
          <w:b/>
        </w:rPr>
        <w:t xml:space="preserve">Other </w:t>
      </w:r>
      <w:r w:rsidRPr="003E5B87">
        <w:rPr>
          <w:b/>
        </w:rPr>
        <w:t>Options</w:t>
      </w:r>
      <w:r>
        <w:t xml:space="preserve">, then </w:t>
      </w:r>
      <w:r w:rsidRPr="00AA10D1">
        <w:rPr>
          <w:b/>
        </w:rPr>
        <w:t>Assign Client</w:t>
      </w:r>
      <w:r>
        <w:rPr>
          <w:b/>
        </w:rPr>
        <w:t xml:space="preserve"> </w:t>
      </w:r>
      <w:r>
        <w:t>to see a list of possible clients.</w:t>
      </w:r>
    </w:p>
    <w:p w14:paraId="654EB913" w14:textId="77777777" w:rsidR="007246A6" w:rsidRDefault="007246A6" w:rsidP="007246A6">
      <w:pPr>
        <w:jc w:val="center"/>
      </w:pPr>
      <w:r>
        <w:rPr>
          <w:noProof/>
          <w:lang w:eastAsia="zh-CN"/>
        </w:rPr>
        <w:drawing>
          <wp:inline distT="0" distB="0" distL="0" distR="0" wp14:anchorId="654EBAD5" wp14:editId="654EBAD6">
            <wp:extent cx="4429125" cy="2533734"/>
            <wp:effectExtent l="19050" t="0" r="9525"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cstate="print"/>
                    <a:srcRect/>
                    <a:stretch>
                      <a:fillRect/>
                    </a:stretch>
                  </pic:blipFill>
                  <pic:spPr bwMode="auto">
                    <a:xfrm>
                      <a:off x="0" y="0"/>
                      <a:ext cx="4429125" cy="2533734"/>
                    </a:xfrm>
                    <a:prstGeom prst="rect">
                      <a:avLst/>
                    </a:prstGeom>
                    <a:noFill/>
                    <a:ln w="9525">
                      <a:noFill/>
                      <a:miter lim="800000"/>
                      <a:headEnd/>
                      <a:tailEnd/>
                    </a:ln>
                  </pic:spPr>
                </pic:pic>
              </a:graphicData>
            </a:graphic>
          </wp:inline>
        </w:drawing>
      </w:r>
    </w:p>
    <w:p w14:paraId="654EB914" w14:textId="77777777" w:rsidR="007246A6" w:rsidRDefault="007246A6" w:rsidP="006B1DBE">
      <w:pPr>
        <w:numPr>
          <w:ilvl w:val="0"/>
          <w:numId w:val="97"/>
        </w:numPr>
        <w:ind w:left="360" w:firstLine="0"/>
      </w:pPr>
      <w:r>
        <w:t xml:space="preserve">Touch a guest (or multiple guests), then a client name.  Press </w:t>
      </w:r>
      <w:r>
        <w:rPr>
          <w:b/>
        </w:rPr>
        <w:t>Assign</w:t>
      </w:r>
      <w:r>
        <w:t xml:space="preserve"> to assign their purchases to the client account.</w:t>
      </w:r>
    </w:p>
    <w:p w14:paraId="654EB915" w14:textId="77777777" w:rsidR="007246A6" w:rsidRDefault="007246A6" w:rsidP="006B1DBE">
      <w:pPr>
        <w:numPr>
          <w:ilvl w:val="0"/>
          <w:numId w:val="96"/>
        </w:numPr>
      </w:pPr>
      <w:r>
        <w:t xml:space="preserve">If you haven’t swiped the client’s card yet, you can swipe it now.  The client will be selected from the list on the right.  Now, touch the guests you want to assign to the client’s account and press </w:t>
      </w:r>
      <w:r w:rsidRPr="00CD1558">
        <w:rPr>
          <w:b/>
        </w:rPr>
        <w:t>Assign</w:t>
      </w:r>
      <w:r>
        <w:t>.</w:t>
      </w:r>
    </w:p>
    <w:p w14:paraId="654EB916" w14:textId="77777777" w:rsidR="007246A6" w:rsidRDefault="007246A6" w:rsidP="006B1DBE">
      <w:pPr>
        <w:numPr>
          <w:ilvl w:val="0"/>
          <w:numId w:val="96"/>
        </w:numPr>
      </w:pPr>
      <w:r>
        <w:t>If you have a long list of clients, swiping a client’s card will be much easier that finding them on the list.</w:t>
      </w:r>
    </w:p>
    <w:p w14:paraId="654EB917" w14:textId="77777777" w:rsidR="007246A6" w:rsidRDefault="007246A6" w:rsidP="005C3ADF"/>
    <w:p w14:paraId="654EB918" w14:textId="77777777" w:rsidR="007246A6" w:rsidRDefault="007246A6">
      <w:pPr>
        <w:spacing w:before="0" w:after="0"/>
      </w:pPr>
      <w:r>
        <w:br w:type="page"/>
      </w:r>
    </w:p>
    <w:p w14:paraId="654EB919" w14:textId="77777777" w:rsidR="001805F7" w:rsidRDefault="001805F7" w:rsidP="001805F7">
      <w:pPr>
        <w:pStyle w:val="Heading2"/>
      </w:pPr>
      <w:bookmarkStart w:id="328" w:name="_Toc503525558"/>
      <w:r>
        <w:lastRenderedPageBreak/>
        <w:t>Creating Coupons</w:t>
      </w:r>
      <w:bookmarkEnd w:id="328"/>
    </w:p>
    <w:p w14:paraId="654EB91A" w14:textId="77777777" w:rsidR="00156374" w:rsidRDefault="00156374" w:rsidP="00156374">
      <w:r>
        <w:t xml:space="preserve">To create a coupon, open </w:t>
      </w:r>
      <w:r w:rsidRPr="00156374">
        <w:rPr>
          <w:b/>
        </w:rPr>
        <w:t>Manager Options</w:t>
      </w:r>
      <w:r>
        <w:t xml:space="preserve">, switch to the </w:t>
      </w:r>
      <w:r w:rsidRPr="00156374">
        <w:rPr>
          <w:b/>
        </w:rPr>
        <w:t>Configuration</w:t>
      </w:r>
      <w:r>
        <w:t xml:space="preserve"> tab, and select </w:t>
      </w:r>
      <w:r w:rsidRPr="00156374">
        <w:rPr>
          <w:b/>
        </w:rPr>
        <w:t>Coupons</w:t>
      </w:r>
      <w:r>
        <w:t>.</w:t>
      </w:r>
    </w:p>
    <w:p w14:paraId="654EB91B" w14:textId="77777777" w:rsidR="00156374" w:rsidRDefault="00156374" w:rsidP="00156374">
      <w:pPr>
        <w:jc w:val="center"/>
      </w:pPr>
      <w:r>
        <w:rPr>
          <w:noProof/>
          <w:lang w:eastAsia="zh-CN"/>
        </w:rPr>
        <w:drawing>
          <wp:inline distT="0" distB="0" distL="0" distR="0" wp14:anchorId="654EBAD7" wp14:editId="654EBAD8">
            <wp:extent cx="4191443" cy="3399219"/>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l="10831" t="8974" r="10933" b="9402"/>
                    <a:stretch>
                      <a:fillRect/>
                    </a:stretch>
                  </pic:blipFill>
                  <pic:spPr bwMode="auto">
                    <a:xfrm>
                      <a:off x="0" y="0"/>
                      <a:ext cx="4191443" cy="3399219"/>
                    </a:xfrm>
                    <a:prstGeom prst="rect">
                      <a:avLst/>
                    </a:prstGeom>
                    <a:noFill/>
                    <a:ln w="9525">
                      <a:noFill/>
                      <a:miter lim="800000"/>
                      <a:headEnd/>
                      <a:tailEnd/>
                    </a:ln>
                  </pic:spPr>
                </pic:pic>
              </a:graphicData>
            </a:graphic>
          </wp:inline>
        </w:drawing>
      </w:r>
    </w:p>
    <w:p w14:paraId="654EB91C" w14:textId="77777777" w:rsidR="00156374" w:rsidRDefault="00156374" w:rsidP="006B1DBE">
      <w:pPr>
        <w:pStyle w:val="ListParagraph"/>
        <w:numPr>
          <w:ilvl w:val="0"/>
          <w:numId w:val="93"/>
        </w:numPr>
      </w:pPr>
      <w:r>
        <w:t xml:space="preserve">Press </w:t>
      </w:r>
      <w:r>
        <w:rPr>
          <w:b/>
        </w:rPr>
        <w:t>New</w:t>
      </w:r>
      <w:r>
        <w:t xml:space="preserve"> to create a new coupon.</w:t>
      </w:r>
    </w:p>
    <w:p w14:paraId="654EB91D" w14:textId="77777777" w:rsidR="00156374" w:rsidRDefault="00156374" w:rsidP="006B1DBE">
      <w:pPr>
        <w:pStyle w:val="ListParagraph"/>
        <w:numPr>
          <w:ilvl w:val="0"/>
          <w:numId w:val="93"/>
        </w:numPr>
      </w:pPr>
      <w:r>
        <w:t xml:space="preserve">Enter the coupons name in the </w:t>
      </w:r>
      <w:r>
        <w:rPr>
          <w:b/>
        </w:rPr>
        <w:t>Name</w:t>
      </w:r>
      <w:r>
        <w:t xml:space="preserve"> field.</w:t>
      </w:r>
    </w:p>
    <w:p w14:paraId="654EB91E" w14:textId="77777777" w:rsidR="00156374" w:rsidRDefault="00156374" w:rsidP="006B1DBE">
      <w:pPr>
        <w:pStyle w:val="ListParagraph"/>
        <w:numPr>
          <w:ilvl w:val="0"/>
          <w:numId w:val="93"/>
        </w:numPr>
      </w:pPr>
      <w:r>
        <w:rPr>
          <w:b/>
        </w:rPr>
        <w:t>Discount Reason</w:t>
      </w:r>
      <w:r>
        <w:t xml:space="preserve"> determines which discount will be issued on the coupon.</w:t>
      </w:r>
    </w:p>
    <w:p w14:paraId="654EB91F" w14:textId="77777777" w:rsidR="00156374" w:rsidRDefault="00156374" w:rsidP="006B1DBE">
      <w:pPr>
        <w:pStyle w:val="ListParagraph"/>
        <w:numPr>
          <w:ilvl w:val="0"/>
          <w:numId w:val="93"/>
        </w:numPr>
      </w:pPr>
      <w:r>
        <w:t xml:space="preserve">Use the </w:t>
      </w:r>
      <w:r w:rsidRPr="006B63A4">
        <w:rPr>
          <w:b/>
        </w:rPr>
        <w:t>Issue Start Date</w:t>
      </w:r>
      <w:r>
        <w:t xml:space="preserve"> and </w:t>
      </w:r>
      <w:r>
        <w:rPr>
          <w:b/>
        </w:rPr>
        <w:t>Issue End Date</w:t>
      </w:r>
      <w:r>
        <w:t xml:space="preserve"> to enter a date range that the coupon can be issued within.</w:t>
      </w:r>
    </w:p>
    <w:p w14:paraId="654EB920" w14:textId="77777777" w:rsidR="00156374" w:rsidRDefault="00156374" w:rsidP="006B1DBE">
      <w:pPr>
        <w:pStyle w:val="ListParagraph"/>
        <w:numPr>
          <w:ilvl w:val="0"/>
          <w:numId w:val="93"/>
        </w:numPr>
      </w:pPr>
      <w:r w:rsidRPr="00343D82">
        <w:rPr>
          <w:b/>
        </w:rPr>
        <w:t>Interface ID</w:t>
      </w:r>
      <w:r>
        <w:t xml:space="preserve"> (undefined)</w:t>
      </w:r>
    </w:p>
    <w:p w14:paraId="654EB921" w14:textId="77777777" w:rsidR="00156374" w:rsidRPr="00AF2905" w:rsidRDefault="00156374" w:rsidP="006B1DBE">
      <w:pPr>
        <w:pStyle w:val="ListParagraph"/>
        <w:numPr>
          <w:ilvl w:val="0"/>
          <w:numId w:val="93"/>
        </w:numPr>
        <w:rPr>
          <w:b/>
        </w:rPr>
      </w:pPr>
      <w:r w:rsidRPr="00343D82">
        <w:rPr>
          <w:b/>
        </w:rPr>
        <w:t>Active</w:t>
      </w:r>
      <w:r>
        <w:rPr>
          <w:b/>
        </w:rPr>
        <w:t xml:space="preserve"> </w:t>
      </w:r>
      <w:r>
        <w:t>determines if the coupon is active or not.</w:t>
      </w:r>
    </w:p>
    <w:p w14:paraId="654EB922" w14:textId="77777777" w:rsidR="00156374" w:rsidRPr="00AF2905" w:rsidRDefault="00156374" w:rsidP="006B1DBE">
      <w:pPr>
        <w:pStyle w:val="ListParagraph"/>
        <w:numPr>
          <w:ilvl w:val="0"/>
          <w:numId w:val="93"/>
        </w:numPr>
        <w:rPr>
          <w:b/>
        </w:rPr>
      </w:pPr>
      <w:r>
        <w:rPr>
          <w:b/>
        </w:rPr>
        <w:t xml:space="preserve">Start After (Date) </w:t>
      </w:r>
      <w:r>
        <w:t>determines the beginning of the period during which the coupon can be redeemed.  You can use this setting or the next one, Start After (Days)</w:t>
      </w:r>
    </w:p>
    <w:p w14:paraId="654EB923" w14:textId="77777777" w:rsidR="00156374" w:rsidRPr="00AF2905" w:rsidRDefault="00156374" w:rsidP="006B1DBE">
      <w:pPr>
        <w:pStyle w:val="ListParagraph"/>
        <w:numPr>
          <w:ilvl w:val="0"/>
          <w:numId w:val="93"/>
        </w:numPr>
        <w:rPr>
          <w:b/>
        </w:rPr>
      </w:pPr>
      <w:r>
        <w:rPr>
          <w:b/>
        </w:rPr>
        <w:t xml:space="preserve">Start After (Days) </w:t>
      </w:r>
      <w:r>
        <w:t>determines how many days must pass from the time the coupon is issued before it can be redeemed.</w:t>
      </w:r>
    </w:p>
    <w:p w14:paraId="654EB924" w14:textId="77777777" w:rsidR="00156374" w:rsidRPr="00D814D8" w:rsidRDefault="00156374" w:rsidP="006B1DBE">
      <w:pPr>
        <w:pStyle w:val="ListParagraph"/>
        <w:numPr>
          <w:ilvl w:val="0"/>
          <w:numId w:val="93"/>
        </w:numPr>
        <w:rPr>
          <w:b/>
        </w:rPr>
      </w:pPr>
      <w:r>
        <w:rPr>
          <w:b/>
        </w:rPr>
        <w:t xml:space="preserve">End After (Date) </w:t>
      </w:r>
      <w:r>
        <w:t>determines the end of the period during which the coupon can be redeemed.  You can use this setting or the next one, End After (Days)</w:t>
      </w:r>
    </w:p>
    <w:p w14:paraId="654EB925" w14:textId="77777777" w:rsidR="00156374" w:rsidRPr="00D814D8" w:rsidRDefault="00156374" w:rsidP="006B1DBE">
      <w:pPr>
        <w:pStyle w:val="ListParagraph"/>
        <w:numPr>
          <w:ilvl w:val="0"/>
          <w:numId w:val="93"/>
        </w:numPr>
        <w:rPr>
          <w:b/>
        </w:rPr>
      </w:pPr>
      <w:r>
        <w:rPr>
          <w:b/>
        </w:rPr>
        <w:t>Points to Redeem</w:t>
      </w:r>
      <w:r>
        <w:t xml:space="preserve"> determines how or if any points a customer must have to redeem a coupon.</w:t>
      </w:r>
    </w:p>
    <w:p w14:paraId="654EB926" w14:textId="77777777" w:rsidR="00156374" w:rsidRPr="00AF2905" w:rsidRDefault="00156374" w:rsidP="006B1DBE">
      <w:pPr>
        <w:pStyle w:val="ListParagraph"/>
        <w:numPr>
          <w:ilvl w:val="0"/>
          <w:numId w:val="93"/>
        </w:numPr>
        <w:rPr>
          <w:b/>
        </w:rPr>
      </w:pPr>
      <w:r>
        <w:rPr>
          <w:b/>
        </w:rPr>
        <w:t>Points to Remove</w:t>
      </w:r>
      <w:r>
        <w:t xml:space="preserve"> determines how many points a customer loses when they redeem the coupon.</w:t>
      </w:r>
    </w:p>
    <w:p w14:paraId="654EB927" w14:textId="77777777" w:rsidR="00156374" w:rsidRPr="00AF2905" w:rsidRDefault="00156374" w:rsidP="006B1DBE">
      <w:pPr>
        <w:pStyle w:val="ListParagraph"/>
        <w:numPr>
          <w:ilvl w:val="0"/>
          <w:numId w:val="93"/>
        </w:numPr>
        <w:rPr>
          <w:b/>
        </w:rPr>
      </w:pPr>
      <w:r>
        <w:rPr>
          <w:b/>
        </w:rPr>
        <w:t xml:space="preserve">End After (Days) </w:t>
      </w:r>
      <w:r>
        <w:t>determines how many days can pass from the time the coupon is issued before it can no longer be redeemed.</w:t>
      </w:r>
    </w:p>
    <w:p w14:paraId="654EB928" w14:textId="77777777" w:rsidR="00156374" w:rsidRPr="00156374" w:rsidRDefault="00156374" w:rsidP="00156374"/>
    <w:p w14:paraId="654EB929" w14:textId="77777777" w:rsidR="002A1265" w:rsidRDefault="002A1265" w:rsidP="002A1265">
      <w:pPr>
        <w:pStyle w:val="Heading2"/>
      </w:pPr>
      <w:bookmarkStart w:id="329" w:name="_Toc503525559"/>
      <w:r>
        <w:lastRenderedPageBreak/>
        <w:t>Issuing Coupons</w:t>
      </w:r>
      <w:bookmarkEnd w:id="329"/>
    </w:p>
    <w:p w14:paraId="654EB92A" w14:textId="77777777" w:rsidR="002A1265" w:rsidRDefault="002A1265" w:rsidP="002A1265">
      <w:r>
        <w:t>Once a client has earned points, they will become eligible for a coupon.</w:t>
      </w:r>
    </w:p>
    <w:p w14:paraId="654EB92B" w14:textId="77777777" w:rsidR="002A1265" w:rsidRDefault="002A1265" w:rsidP="002A1265">
      <w:r>
        <w:t>To issue a coupon:</w:t>
      </w:r>
    </w:p>
    <w:p w14:paraId="654EB92C" w14:textId="77777777" w:rsidR="002A1265" w:rsidRDefault="002A1265" w:rsidP="006B1DBE">
      <w:pPr>
        <w:pStyle w:val="ListParagraph"/>
        <w:numPr>
          <w:ilvl w:val="0"/>
          <w:numId w:val="105"/>
        </w:numPr>
      </w:pPr>
      <w:r>
        <w:t xml:space="preserve">While ordering, press </w:t>
      </w:r>
      <w:r>
        <w:rPr>
          <w:b/>
        </w:rPr>
        <w:t>Other Options</w:t>
      </w:r>
      <w:r>
        <w:t>.</w:t>
      </w:r>
    </w:p>
    <w:p w14:paraId="654EB92D" w14:textId="77777777" w:rsidR="00A751AF" w:rsidRDefault="00A751AF" w:rsidP="006B1DBE">
      <w:pPr>
        <w:pStyle w:val="ListParagraph"/>
        <w:numPr>
          <w:ilvl w:val="0"/>
          <w:numId w:val="105"/>
        </w:numPr>
      </w:pPr>
      <w:r>
        <w:t xml:space="preserve">Press </w:t>
      </w:r>
      <w:r>
        <w:rPr>
          <w:b/>
        </w:rPr>
        <w:t>Redeem Points (Issue Coupon)</w:t>
      </w:r>
    </w:p>
    <w:p w14:paraId="654EB92E" w14:textId="77777777" w:rsidR="00A751AF" w:rsidRDefault="00A751AF" w:rsidP="00A751AF">
      <w:r>
        <w:rPr>
          <w:noProof/>
          <w:lang w:eastAsia="zh-CN"/>
        </w:rPr>
        <w:drawing>
          <wp:inline distT="0" distB="0" distL="0" distR="0" wp14:anchorId="654EBAD9" wp14:editId="654EBADA">
            <wp:extent cx="6400800" cy="4977149"/>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cstate="print"/>
                    <a:srcRect/>
                    <a:stretch>
                      <a:fillRect/>
                    </a:stretch>
                  </pic:blipFill>
                  <pic:spPr bwMode="auto">
                    <a:xfrm>
                      <a:off x="0" y="0"/>
                      <a:ext cx="6400800" cy="4977149"/>
                    </a:xfrm>
                    <a:prstGeom prst="rect">
                      <a:avLst/>
                    </a:prstGeom>
                    <a:noFill/>
                    <a:ln w="9525">
                      <a:noFill/>
                      <a:miter lim="800000"/>
                      <a:headEnd/>
                      <a:tailEnd/>
                    </a:ln>
                  </pic:spPr>
                </pic:pic>
              </a:graphicData>
            </a:graphic>
          </wp:inline>
        </w:drawing>
      </w:r>
    </w:p>
    <w:p w14:paraId="654EB92F" w14:textId="77777777" w:rsidR="00A751AF" w:rsidRDefault="00A751AF">
      <w:pPr>
        <w:spacing w:before="0" w:after="0"/>
      </w:pPr>
      <w:r>
        <w:br w:type="page"/>
      </w:r>
    </w:p>
    <w:p w14:paraId="654EB930" w14:textId="77777777" w:rsidR="00A751AF" w:rsidRPr="00A751AF" w:rsidRDefault="00A751AF" w:rsidP="006B1DBE">
      <w:pPr>
        <w:pStyle w:val="ListParagraph"/>
        <w:numPr>
          <w:ilvl w:val="0"/>
          <w:numId w:val="105"/>
        </w:numPr>
        <w:spacing w:before="0" w:after="0"/>
      </w:pPr>
      <w:r>
        <w:lastRenderedPageBreak/>
        <w:t xml:space="preserve">Highlight client you want to issue the coupon to and press </w:t>
      </w:r>
      <w:r>
        <w:rPr>
          <w:b/>
        </w:rPr>
        <w:t>Select</w:t>
      </w:r>
    </w:p>
    <w:p w14:paraId="654EB931" w14:textId="77777777" w:rsidR="00A751AF" w:rsidRDefault="00A751AF" w:rsidP="00A751AF">
      <w:pPr>
        <w:spacing w:before="0" w:after="0"/>
        <w:jc w:val="center"/>
      </w:pPr>
      <w:r>
        <w:rPr>
          <w:noProof/>
          <w:lang w:eastAsia="zh-CN"/>
        </w:rPr>
        <w:drawing>
          <wp:inline distT="0" distB="0" distL="0" distR="0" wp14:anchorId="654EBADB" wp14:editId="654EBADC">
            <wp:extent cx="6403015" cy="2966483"/>
            <wp:effectExtent l="19050" t="0" r="0"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cstate="print"/>
                    <a:srcRect t="17949" b="22436"/>
                    <a:stretch>
                      <a:fillRect/>
                    </a:stretch>
                  </pic:blipFill>
                  <pic:spPr bwMode="auto">
                    <a:xfrm>
                      <a:off x="0" y="0"/>
                      <a:ext cx="6403015" cy="2966483"/>
                    </a:xfrm>
                    <a:prstGeom prst="rect">
                      <a:avLst/>
                    </a:prstGeom>
                    <a:noFill/>
                    <a:ln w="9525">
                      <a:noFill/>
                      <a:miter lim="800000"/>
                      <a:headEnd/>
                      <a:tailEnd/>
                    </a:ln>
                  </pic:spPr>
                </pic:pic>
              </a:graphicData>
            </a:graphic>
          </wp:inline>
        </w:drawing>
      </w:r>
    </w:p>
    <w:p w14:paraId="654EB932" w14:textId="77777777" w:rsidR="00A751AF" w:rsidRDefault="00A751AF" w:rsidP="006B1DBE">
      <w:pPr>
        <w:pStyle w:val="ListParagraph"/>
        <w:numPr>
          <w:ilvl w:val="0"/>
          <w:numId w:val="105"/>
        </w:numPr>
      </w:pPr>
      <w:r>
        <w:t xml:space="preserve">Select the coupon you want to issue and press </w:t>
      </w:r>
      <w:r>
        <w:rPr>
          <w:b/>
        </w:rPr>
        <w:t>OK</w:t>
      </w:r>
      <w:r w:rsidRPr="00A751AF">
        <w:t>.</w:t>
      </w:r>
    </w:p>
    <w:p w14:paraId="654EB933" w14:textId="77777777" w:rsidR="00A751AF" w:rsidRDefault="00A751AF" w:rsidP="00A751AF">
      <w:pPr>
        <w:jc w:val="center"/>
      </w:pPr>
      <w:r>
        <w:rPr>
          <w:noProof/>
          <w:lang w:eastAsia="zh-CN"/>
        </w:rPr>
        <w:drawing>
          <wp:inline distT="0" distB="0" distL="0" distR="0" wp14:anchorId="654EBADD" wp14:editId="654EBADE">
            <wp:extent cx="6403015" cy="2987749"/>
            <wp:effectExtent l="1905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cstate="print"/>
                    <a:srcRect t="20299" b="19658"/>
                    <a:stretch>
                      <a:fillRect/>
                    </a:stretch>
                  </pic:blipFill>
                  <pic:spPr bwMode="auto">
                    <a:xfrm>
                      <a:off x="0" y="0"/>
                      <a:ext cx="6403015" cy="2987749"/>
                    </a:xfrm>
                    <a:prstGeom prst="rect">
                      <a:avLst/>
                    </a:prstGeom>
                    <a:noFill/>
                    <a:ln w="9525">
                      <a:noFill/>
                      <a:miter lim="800000"/>
                      <a:headEnd/>
                      <a:tailEnd/>
                    </a:ln>
                  </pic:spPr>
                </pic:pic>
              </a:graphicData>
            </a:graphic>
          </wp:inline>
        </w:drawing>
      </w:r>
    </w:p>
    <w:p w14:paraId="654EB934" w14:textId="77777777" w:rsidR="00A751AF" w:rsidRDefault="00A751AF" w:rsidP="006B1DBE">
      <w:pPr>
        <w:pStyle w:val="ListParagraph"/>
        <w:numPr>
          <w:ilvl w:val="0"/>
          <w:numId w:val="105"/>
        </w:numPr>
      </w:pPr>
      <w:r>
        <w:t>The coupon will print out of a check printer.</w:t>
      </w:r>
      <w:r w:rsidR="00B35D0F">
        <w:t xml:space="preserve">  There will be a number printed on the coupon</w:t>
      </w:r>
      <w:r w:rsidR="008D0748">
        <w:t xml:space="preserve"> that represents the coupon’s number.  This number will be needed when redeeming the coupon.</w:t>
      </w:r>
    </w:p>
    <w:p w14:paraId="654EB935" w14:textId="77777777" w:rsidR="00924F46" w:rsidRDefault="00924F46">
      <w:pPr>
        <w:spacing w:before="0" w:after="0"/>
      </w:pPr>
      <w:r>
        <w:br w:type="page"/>
      </w:r>
    </w:p>
    <w:p w14:paraId="654EB936" w14:textId="77777777" w:rsidR="00924F46" w:rsidRDefault="00924F46" w:rsidP="00924F46">
      <w:pPr>
        <w:pStyle w:val="Heading2"/>
      </w:pPr>
      <w:bookmarkStart w:id="330" w:name="_Toc503525560"/>
      <w:r>
        <w:lastRenderedPageBreak/>
        <w:t>Redeeming Coupons</w:t>
      </w:r>
      <w:bookmarkEnd w:id="330"/>
    </w:p>
    <w:p w14:paraId="654EB937" w14:textId="77777777" w:rsidR="002A0C47" w:rsidRDefault="002A0C47" w:rsidP="002A0C47">
      <w:r>
        <w:t>To redeem a coupon:</w:t>
      </w:r>
    </w:p>
    <w:p w14:paraId="654EB938" w14:textId="77777777" w:rsidR="002A0C47" w:rsidRDefault="002A0C47" w:rsidP="006B1DBE">
      <w:pPr>
        <w:pStyle w:val="ListParagraph"/>
        <w:numPr>
          <w:ilvl w:val="0"/>
          <w:numId w:val="106"/>
        </w:numPr>
      </w:pPr>
      <w:r>
        <w:t>While ordering, select the item(s) you want to apply the coupon to.</w:t>
      </w:r>
    </w:p>
    <w:p w14:paraId="654EB939" w14:textId="77777777" w:rsidR="002A0C47" w:rsidRDefault="002A0C47" w:rsidP="006B1DBE">
      <w:pPr>
        <w:pStyle w:val="ListParagraph"/>
        <w:numPr>
          <w:ilvl w:val="0"/>
          <w:numId w:val="106"/>
        </w:numPr>
      </w:pPr>
      <w:r>
        <w:t xml:space="preserve">Press </w:t>
      </w:r>
      <w:r>
        <w:rPr>
          <w:b/>
        </w:rPr>
        <w:t>Other Options</w:t>
      </w:r>
      <w:r>
        <w:t>.</w:t>
      </w:r>
    </w:p>
    <w:p w14:paraId="654EB93A" w14:textId="77777777" w:rsidR="002A0C47" w:rsidRDefault="002A0C47" w:rsidP="006B1DBE">
      <w:pPr>
        <w:pStyle w:val="ListParagraph"/>
        <w:numPr>
          <w:ilvl w:val="0"/>
          <w:numId w:val="106"/>
        </w:numPr>
      </w:pPr>
      <w:r>
        <w:t xml:space="preserve">Press </w:t>
      </w:r>
      <w:r>
        <w:rPr>
          <w:b/>
        </w:rPr>
        <w:t>Redeem Coupon</w:t>
      </w:r>
    </w:p>
    <w:p w14:paraId="654EB93B" w14:textId="77777777" w:rsidR="002A0C47" w:rsidRDefault="002A0C47" w:rsidP="002A0C47">
      <w:pPr>
        <w:jc w:val="center"/>
      </w:pPr>
      <w:r>
        <w:rPr>
          <w:noProof/>
          <w:lang w:eastAsia="zh-CN"/>
        </w:rPr>
        <w:drawing>
          <wp:inline distT="0" distB="0" distL="0" distR="0" wp14:anchorId="654EBADF" wp14:editId="654EBAE0">
            <wp:extent cx="3755508" cy="2817627"/>
            <wp:effectExtent l="19050" t="0" r="0" b="0"/>
            <wp:docPr id="2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cstate="print"/>
                    <a:srcRect l="20640" t="21588" r="20700" b="21770"/>
                    <a:stretch>
                      <a:fillRect/>
                    </a:stretch>
                  </pic:blipFill>
                  <pic:spPr bwMode="auto">
                    <a:xfrm>
                      <a:off x="0" y="0"/>
                      <a:ext cx="3755508" cy="2817627"/>
                    </a:xfrm>
                    <a:prstGeom prst="rect">
                      <a:avLst/>
                    </a:prstGeom>
                    <a:noFill/>
                    <a:ln w="9525">
                      <a:noFill/>
                      <a:miter lim="800000"/>
                      <a:headEnd/>
                      <a:tailEnd/>
                    </a:ln>
                  </pic:spPr>
                </pic:pic>
              </a:graphicData>
            </a:graphic>
          </wp:inline>
        </w:drawing>
      </w:r>
    </w:p>
    <w:p w14:paraId="654EB93C" w14:textId="77777777" w:rsidR="002A0C47" w:rsidRDefault="002A0C47" w:rsidP="006B1DBE">
      <w:pPr>
        <w:pStyle w:val="ListParagraph"/>
        <w:numPr>
          <w:ilvl w:val="0"/>
          <w:numId w:val="106"/>
        </w:numPr>
        <w:spacing w:before="0" w:after="0"/>
      </w:pPr>
      <w:r>
        <w:t>Enter a valid coupon #.</w:t>
      </w:r>
    </w:p>
    <w:p w14:paraId="654EB93D" w14:textId="77777777" w:rsidR="002A0C47" w:rsidRDefault="002A0C47" w:rsidP="006B1DBE">
      <w:pPr>
        <w:pStyle w:val="ListParagraph"/>
        <w:numPr>
          <w:ilvl w:val="0"/>
          <w:numId w:val="106"/>
        </w:numPr>
      </w:pPr>
      <w:r>
        <w:t>The coupon will be applied to the selected item(s).</w:t>
      </w:r>
    </w:p>
    <w:p w14:paraId="654EB93E" w14:textId="77777777" w:rsidR="002A0C47" w:rsidRDefault="002A0C47" w:rsidP="006B1DBE">
      <w:pPr>
        <w:pStyle w:val="ListParagraph"/>
        <w:numPr>
          <w:ilvl w:val="0"/>
          <w:numId w:val="106"/>
        </w:numPr>
      </w:pPr>
      <w:r>
        <w:t>A manager may need to approve the coupon when you send/print/pay the order.</w:t>
      </w:r>
    </w:p>
    <w:p w14:paraId="654EB93F" w14:textId="77777777" w:rsidR="002A0C47" w:rsidRDefault="002A0C47">
      <w:pPr>
        <w:spacing w:before="0" w:after="0"/>
      </w:pPr>
      <w:r>
        <w:br w:type="page"/>
      </w:r>
    </w:p>
    <w:p w14:paraId="654EB940" w14:textId="77777777" w:rsidR="004C5E71" w:rsidRDefault="004C5E71" w:rsidP="003368D9">
      <w:pPr>
        <w:pStyle w:val="Heading1"/>
      </w:pPr>
      <w:bookmarkStart w:id="331" w:name="_Toc503525561"/>
      <w:r>
        <w:lastRenderedPageBreak/>
        <w:t>Meal Plans</w:t>
      </w:r>
      <w:bookmarkEnd w:id="331"/>
    </w:p>
    <w:p w14:paraId="654EB941" w14:textId="77777777" w:rsidR="00182AB6" w:rsidRDefault="002744C5" w:rsidP="002744C5">
      <w:r>
        <w:t>SilverWare Avrio has a meal plan system suitable for student residences, seniors’ residences, military bases, etc.</w:t>
      </w:r>
      <w:r w:rsidR="00080E3E">
        <w:t xml:space="preserve">  </w:t>
      </w:r>
      <w:r w:rsidR="00182AB6">
        <w:t xml:space="preserve">Clients can be setup with a meal plan that allows them a certain number of items per </w:t>
      </w:r>
      <w:r w:rsidR="00E03B10">
        <w:t>day/</w:t>
      </w:r>
      <w:r w:rsidR="00182AB6">
        <w:t xml:space="preserve">week/month.  </w:t>
      </w:r>
      <w:r w:rsidR="009E3779">
        <w:t>You can</w:t>
      </w:r>
      <w:r w:rsidR="00182AB6">
        <w:t xml:space="preserve"> set up the system to automatically replenish the client’s meals on a </w:t>
      </w:r>
      <w:r w:rsidR="00E57FA5">
        <w:t>daily/</w:t>
      </w:r>
      <w:r w:rsidR="00182AB6">
        <w:t>weekly</w:t>
      </w:r>
      <w:r w:rsidR="00E57FA5">
        <w:t>/</w:t>
      </w:r>
      <w:r w:rsidR="00182AB6">
        <w:t xml:space="preserve"> monthly basis.</w:t>
      </w:r>
    </w:p>
    <w:p w14:paraId="654EB942" w14:textId="77777777" w:rsidR="002744C5" w:rsidRDefault="00080E3E" w:rsidP="002744C5">
      <w:r>
        <w:t>This section will explain how to set</w:t>
      </w:r>
      <w:r w:rsidR="00AF0429">
        <w:t xml:space="preserve">                                                                                                                                                                                                                                                                                                                                                                                                                                                                                                                                                                                                                     </w:t>
      </w:r>
      <w:r>
        <w:t>up and use the meal plan system.</w:t>
      </w:r>
      <w:r w:rsidR="0013661D">
        <w:t xml:space="preserve">  There are four main components to setting this up:</w:t>
      </w:r>
    </w:p>
    <w:p w14:paraId="654EB943" w14:textId="77777777" w:rsidR="0013661D" w:rsidRDefault="0013661D" w:rsidP="006B1DBE">
      <w:pPr>
        <w:pStyle w:val="ListParagraph"/>
        <w:numPr>
          <w:ilvl w:val="0"/>
          <w:numId w:val="91"/>
        </w:numPr>
      </w:pPr>
      <w:r>
        <w:t>Setting up items that are eligible for a meal plan.</w:t>
      </w:r>
    </w:p>
    <w:p w14:paraId="654EB944" w14:textId="77777777" w:rsidR="0013661D" w:rsidRDefault="0013661D" w:rsidP="006B1DBE">
      <w:pPr>
        <w:pStyle w:val="ListParagraph"/>
        <w:numPr>
          <w:ilvl w:val="0"/>
          <w:numId w:val="91"/>
        </w:numPr>
      </w:pPr>
      <w:r>
        <w:t>Creating</w:t>
      </w:r>
      <w:r w:rsidR="007B1BA6">
        <w:t xml:space="preserve"> and assigning</w:t>
      </w:r>
      <w:r>
        <w:t xml:space="preserve"> a discount that will be used when meal plan items are ordered by clients that have a meal plan.</w:t>
      </w:r>
    </w:p>
    <w:p w14:paraId="654EB945" w14:textId="77777777" w:rsidR="0013661D" w:rsidRDefault="0013661D" w:rsidP="006B1DBE">
      <w:pPr>
        <w:pStyle w:val="ListParagraph"/>
        <w:numPr>
          <w:ilvl w:val="0"/>
          <w:numId w:val="91"/>
        </w:numPr>
      </w:pPr>
      <w:r>
        <w:t>Setting up clients with a meal plan.</w:t>
      </w:r>
    </w:p>
    <w:p w14:paraId="654EB946" w14:textId="77777777" w:rsidR="0013661D" w:rsidRDefault="0013661D" w:rsidP="006B1DBE">
      <w:pPr>
        <w:pStyle w:val="ListParagraph"/>
        <w:numPr>
          <w:ilvl w:val="0"/>
          <w:numId w:val="91"/>
        </w:numPr>
      </w:pPr>
      <w:r>
        <w:t>Knowing how to assign a client to order to ensure that the meal plan will be in effect.</w:t>
      </w:r>
    </w:p>
    <w:p w14:paraId="654EB947" w14:textId="77777777" w:rsidR="009E3779" w:rsidRDefault="009E3779" w:rsidP="009E3779">
      <w:pPr>
        <w:pStyle w:val="Heading2"/>
      </w:pPr>
      <w:bookmarkStart w:id="332" w:name="_Toc503525562"/>
      <w:r>
        <w:t>Setting</w:t>
      </w:r>
      <w:r w:rsidR="00DD177E">
        <w:t xml:space="preserve"> </w:t>
      </w:r>
      <w:r>
        <w:t>Up Meal Plan</w:t>
      </w:r>
      <w:r w:rsidR="0013661D">
        <w:t>s</w:t>
      </w:r>
      <w:bookmarkEnd w:id="332"/>
    </w:p>
    <w:p w14:paraId="654EB948" w14:textId="77777777" w:rsidR="009E3779" w:rsidRDefault="009E3779" w:rsidP="009E3779">
      <w:r>
        <w:t>The first step in setting up meal plans is to create</w:t>
      </w:r>
      <w:r w:rsidR="00966447">
        <w:t xml:space="preserve"> items that are eligible for the system.</w:t>
      </w:r>
      <w:r w:rsidR="003D67A6">
        <w:t xml:space="preserve">  </w:t>
      </w:r>
      <w:r w:rsidR="000D056A">
        <w:t xml:space="preserve">You may need to refer to </w:t>
      </w:r>
      <w:hyperlink w:anchor="_Creating_a_Normal" w:history="1">
        <w:r w:rsidR="000D056A" w:rsidRPr="000D056A">
          <w:rPr>
            <w:rStyle w:val="Hyperlink"/>
          </w:rPr>
          <w:t>these instructions</w:t>
        </w:r>
      </w:hyperlink>
      <w:r w:rsidR="000D056A">
        <w:t xml:space="preserve"> for creating items</w:t>
      </w:r>
      <w:r w:rsidR="008D4FC7">
        <w:t>.</w:t>
      </w:r>
    </w:p>
    <w:p w14:paraId="654EB949" w14:textId="77777777" w:rsidR="00966447" w:rsidRDefault="000D056A" w:rsidP="006B1DBE">
      <w:pPr>
        <w:pStyle w:val="ListParagraph"/>
        <w:numPr>
          <w:ilvl w:val="0"/>
          <w:numId w:val="90"/>
        </w:numPr>
      </w:pPr>
      <w:r w:rsidRPr="000D056A">
        <w:t xml:space="preserve">When </w:t>
      </w:r>
      <w:r>
        <w:t xml:space="preserve">you create </w:t>
      </w:r>
      <w:r w:rsidR="008D4FC7">
        <w:t>an</w:t>
      </w:r>
      <w:r>
        <w:t xml:space="preserve"> item</w:t>
      </w:r>
      <w:r w:rsidR="008D4FC7">
        <w:t xml:space="preserve"> and are prompted to choose a minor class,</w:t>
      </w:r>
      <w:r>
        <w:t xml:space="preserve"> you must </w:t>
      </w:r>
      <w:r w:rsidR="008D4FC7">
        <w:t xml:space="preserve">select </w:t>
      </w:r>
      <w:r>
        <w:t>a minor class that has “Items qualify for Meal Plans” checked.</w:t>
      </w:r>
      <w:r w:rsidR="00FD2755">
        <w:t xml:space="preserve">  The screen below shows the properties of a reporting class .</w:t>
      </w:r>
    </w:p>
    <w:p w14:paraId="654EB94A" w14:textId="77777777" w:rsidR="00FD2755" w:rsidRDefault="00FD2755" w:rsidP="00FD2755"/>
    <w:p w14:paraId="654EB94B" w14:textId="77777777" w:rsidR="000D056A" w:rsidRDefault="000D056A" w:rsidP="00440569">
      <w:pPr>
        <w:jc w:val="center"/>
      </w:pPr>
      <w:r w:rsidRPr="000D056A">
        <w:rPr>
          <w:noProof/>
          <w:lang w:eastAsia="zh-CN"/>
        </w:rPr>
        <w:drawing>
          <wp:inline distT="0" distB="0" distL="0" distR="0" wp14:anchorId="654EBAE1" wp14:editId="654EBAE2">
            <wp:extent cx="4657090" cy="394462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4657090" cy="3944620"/>
                    </a:xfrm>
                    <a:prstGeom prst="rect">
                      <a:avLst/>
                    </a:prstGeom>
                    <a:noFill/>
                    <a:ln w="9525">
                      <a:noFill/>
                      <a:miter lim="800000"/>
                      <a:headEnd/>
                      <a:tailEnd/>
                    </a:ln>
                  </pic:spPr>
                </pic:pic>
              </a:graphicData>
            </a:graphic>
          </wp:inline>
        </w:drawing>
      </w:r>
    </w:p>
    <w:p w14:paraId="654EB94C" w14:textId="77777777" w:rsidR="00100CF0" w:rsidRDefault="00440569" w:rsidP="006B1DBE">
      <w:pPr>
        <w:pStyle w:val="ListParagraph"/>
        <w:numPr>
          <w:ilvl w:val="0"/>
          <w:numId w:val="90"/>
        </w:numPr>
      </w:pPr>
      <w:r>
        <w:lastRenderedPageBreak/>
        <w:t>The next step is to create a discount</w:t>
      </w:r>
      <w:r w:rsidR="00EE76DC">
        <w:t xml:space="preserve"> that will automatically discount the meal plan items when they are added to a client’s bill.</w:t>
      </w:r>
      <w:r w:rsidR="00100CF0">
        <w:t xml:space="preserve">  See </w:t>
      </w:r>
      <w:hyperlink w:anchor="_Discount_Reasons" w:history="1">
        <w:r w:rsidR="00100CF0" w:rsidRPr="00100CF0">
          <w:rPr>
            <w:rStyle w:val="Hyperlink"/>
          </w:rPr>
          <w:t>these instructions</w:t>
        </w:r>
      </w:hyperlink>
      <w:r w:rsidR="00561517">
        <w:t xml:space="preserve"> on creating discou</w:t>
      </w:r>
      <w:r w:rsidR="00695F7D">
        <w:t>nts.</w:t>
      </w:r>
      <w:r w:rsidR="007B7FE5">
        <w:t xml:space="preserve">  The discount must have a fi</w:t>
      </w:r>
      <w:r w:rsidR="00BC773B">
        <w:t>xed dollar or percentage amount that it will remove from the meal plan items.</w:t>
      </w:r>
    </w:p>
    <w:p w14:paraId="654EB94D" w14:textId="77777777" w:rsidR="00440569" w:rsidRDefault="00100CF0" w:rsidP="006B1DBE">
      <w:pPr>
        <w:pStyle w:val="ListParagraph"/>
        <w:numPr>
          <w:ilvl w:val="0"/>
          <w:numId w:val="90"/>
        </w:numPr>
      </w:pPr>
      <w:r>
        <w:t xml:space="preserve">Once you’ve created the discount, go to the Manager Options </w:t>
      </w:r>
      <w:r>
        <w:sym w:font="Wingdings" w:char="F0E0"/>
      </w:r>
      <w:r>
        <w:t xml:space="preserve"> System Settings area.  Within the “General” tab, you’ll see a field </w:t>
      </w:r>
      <w:r w:rsidR="004303EF">
        <w:t xml:space="preserve">in the “Loyalty” section </w:t>
      </w:r>
      <w:r>
        <w:t>called “Meal Disc” that lets you select the discount that will be applied w</w:t>
      </w:r>
      <w:r w:rsidR="00EE636D">
        <w:t>hen meal plan items are ordered by clients that have been setup with a meal plan.</w:t>
      </w:r>
    </w:p>
    <w:p w14:paraId="654EB94E" w14:textId="77777777" w:rsidR="00100CF0" w:rsidRDefault="00E03B10" w:rsidP="00100CF0">
      <w:r>
        <w:rPr>
          <w:noProof/>
          <w:lang w:eastAsia="zh-CN"/>
        </w:rPr>
        <w:drawing>
          <wp:inline distT="0" distB="0" distL="0" distR="0" wp14:anchorId="654EBAE3" wp14:editId="654EBAE4">
            <wp:extent cx="6400800" cy="4922216"/>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srcRect/>
                    <a:stretch>
                      <a:fillRect/>
                    </a:stretch>
                  </pic:blipFill>
                  <pic:spPr bwMode="auto">
                    <a:xfrm>
                      <a:off x="0" y="0"/>
                      <a:ext cx="6400800" cy="4922216"/>
                    </a:xfrm>
                    <a:prstGeom prst="rect">
                      <a:avLst/>
                    </a:prstGeom>
                    <a:noFill/>
                    <a:ln w="9525">
                      <a:noFill/>
                      <a:miter lim="800000"/>
                      <a:headEnd/>
                      <a:tailEnd/>
                    </a:ln>
                  </pic:spPr>
                </pic:pic>
              </a:graphicData>
            </a:graphic>
          </wp:inline>
        </w:drawing>
      </w:r>
    </w:p>
    <w:p w14:paraId="654EB94F" w14:textId="77777777" w:rsidR="00E03B10" w:rsidRDefault="00E03B10" w:rsidP="00100CF0"/>
    <w:p w14:paraId="654EB950" w14:textId="77777777" w:rsidR="002A0778" w:rsidRDefault="002A0778">
      <w:pPr>
        <w:spacing w:before="0" w:after="0"/>
      </w:pPr>
      <w:r>
        <w:br w:type="page"/>
      </w:r>
    </w:p>
    <w:p w14:paraId="654EB951" w14:textId="77777777" w:rsidR="00E03B10" w:rsidRDefault="002A0778" w:rsidP="006B1DBE">
      <w:pPr>
        <w:pStyle w:val="ListParagraph"/>
        <w:numPr>
          <w:ilvl w:val="0"/>
          <w:numId w:val="90"/>
        </w:numPr>
      </w:pPr>
      <w:r>
        <w:lastRenderedPageBreak/>
        <w:t>Next, you have to setup clients with meal plan settings.</w:t>
      </w:r>
      <w:r w:rsidR="001453E1">
        <w:t xml:space="preserve">  See </w:t>
      </w:r>
      <w:hyperlink w:anchor="_Clients_and_Gift" w:history="1">
        <w:r w:rsidR="001453E1" w:rsidRPr="0090523F">
          <w:rPr>
            <w:rStyle w:val="Hyperlink"/>
          </w:rPr>
          <w:t>these instructions</w:t>
        </w:r>
      </w:hyperlink>
      <w:r w:rsidR="001453E1">
        <w:t xml:space="preserve"> on creating clients.</w:t>
      </w:r>
    </w:p>
    <w:p w14:paraId="654EB952" w14:textId="77777777" w:rsidR="00E03B10" w:rsidRDefault="00E03B10" w:rsidP="00100CF0">
      <w:r>
        <w:rPr>
          <w:noProof/>
          <w:lang w:eastAsia="zh-CN"/>
        </w:rPr>
        <w:drawing>
          <wp:inline distT="0" distB="0" distL="0" distR="0" wp14:anchorId="654EBAE5" wp14:editId="654EBAE6">
            <wp:extent cx="6400800" cy="5193676"/>
            <wp:effectExtent l="19050" t="0" r="0" b="0"/>
            <wp:docPr id="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cstate="print"/>
                    <a:srcRect/>
                    <a:stretch>
                      <a:fillRect/>
                    </a:stretch>
                  </pic:blipFill>
                  <pic:spPr bwMode="auto">
                    <a:xfrm>
                      <a:off x="0" y="0"/>
                      <a:ext cx="6400800" cy="5193676"/>
                    </a:xfrm>
                    <a:prstGeom prst="rect">
                      <a:avLst/>
                    </a:prstGeom>
                    <a:noFill/>
                    <a:ln w="9525">
                      <a:noFill/>
                      <a:miter lim="800000"/>
                      <a:headEnd/>
                      <a:tailEnd/>
                    </a:ln>
                  </pic:spPr>
                </pic:pic>
              </a:graphicData>
            </a:graphic>
          </wp:inline>
        </w:drawing>
      </w:r>
    </w:p>
    <w:p w14:paraId="654EB953" w14:textId="77777777" w:rsidR="00B52A4F" w:rsidRDefault="00B52A4F" w:rsidP="00B52A4F">
      <w:r>
        <w:t>The “Meal Plan” section in the top-right corner lets you setup the client’s meal plan.</w:t>
      </w:r>
    </w:p>
    <w:p w14:paraId="654EB954" w14:textId="77777777" w:rsidR="00B52A4F" w:rsidRDefault="00B52A4F" w:rsidP="00B52A4F">
      <w:pPr>
        <w:rPr>
          <w:b/>
        </w:rPr>
      </w:pPr>
      <w:r>
        <w:rPr>
          <w:b/>
        </w:rPr>
        <w:t>Meal Plan</w:t>
      </w:r>
    </w:p>
    <w:p w14:paraId="654EB955" w14:textId="77777777" w:rsidR="00B52A4F" w:rsidRDefault="00B52A4F" w:rsidP="006B1DBE">
      <w:pPr>
        <w:pStyle w:val="ListParagraph"/>
        <w:numPr>
          <w:ilvl w:val="0"/>
          <w:numId w:val="92"/>
        </w:numPr>
      </w:pPr>
      <w:r>
        <w:rPr>
          <w:b/>
        </w:rPr>
        <w:t>Allowed</w:t>
      </w:r>
      <w:r>
        <w:t xml:space="preserve"> determines how many meal plan items this client can order.</w:t>
      </w:r>
    </w:p>
    <w:p w14:paraId="654EB956" w14:textId="77777777" w:rsidR="00B52A4F" w:rsidRDefault="00B52A4F" w:rsidP="006B1DBE">
      <w:pPr>
        <w:pStyle w:val="ListParagraph"/>
        <w:numPr>
          <w:ilvl w:val="0"/>
          <w:numId w:val="92"/>
        </w:numPr>
      </w:pPr>
      <w:r>
        <w:rPr>
          <w:b/>
        </w:rPr>
        <w:t>Used</w:t>
      </w:r>
      <w:r>
        <w:t xml:space="preserve"> shows how many meal plan items this client has ordered.</w:t>
      </w:r>
    </w:p>
    <w:p w14:paraId="654EB957" w14:textId="77777777" w:rsidR="00B52A4F" w:rsidRDefault="00B52A4F" w:rsidP="006B1DBE">
      <w:pPr>
        <w:pStyle w:val="ListParagraph"/>
        <w:numPr>
          <w:ilvl w:val="0"/>
          <w:numId w:val="92"/>
        </w:numPr>
      </w:pPr>
      <w:r>
        <w:rPr>
          <w:b/>
        </w:rPr>
        <w:t xml:space="preserve">Reset </w:t>
      </w:r>
      <w:r>
        <w:t>determines if/when the client’s meal plan balance resets</w:t>
      </w:r>
    </w:p>
    <w:p w14:paraId="654EB958" w14:textId="77777777" w:rsidR="00B52A4F" w:rsidRDefault="00B52A4F" w:rsidP="006B1DBE">
      <w:pPr>
        <w:numPr>
          <w:ilvl w:val="1"/>
          <w:numId w:val="92"/>
        </w:numPr>
      </w:pPr>
      <w:r>
        <w:rPr>
          <w:b/>
        </w:rPr>
        <w:t>Never</w:t>
      </w:r>
      <w:r>
        <w:t xml:space="preserve"> – The client’s meal plan never resets.</w:t>
      </w:r>
    </w:p>
    <w:p w14:paraId="654EB959" w14:textId="77777777" w:rsidR="00B52A4F" w:rsidRDefault="00B52A4F" w:rsidP="006B1DBE">
      <w:pPr>
        <w:numPr>
          <w:ilvl w:val="1"/>
          <w:numId w:val="92"/>
        </w:numPr>
      </w:pPr>
      <w:r>
        <w:rPr>
          <w:b/>
        </w:rPr>
        <w:t xml:space="preserve">Daily </w:t>
      </w:r>
      <w:r>
        <w:t>– The client’s meal plan resets daily.  Tell your SilverWare dealer what time of day you want the balance to reset.</w:t>
      </w:r>
    </w:p>
    <w:p w14:paraId="654EB95A" w14:textId="77777777" w:rsidR="00B52A4F" w:rsidRDefault="00B52A4F" w:rsidP="006B1DBE">
      <w:pPr>
        <w:numPr>
          <w:ilvl w:val="1"/>
          <w:numId w:val="92"/>
        </w:numPr>
      </w:pPr>
      <w:r w:rsidRPr="00352896">
        <w:rPr>
          <w:b/>
        </w:rPr>
        <w:t xml:space="preserve">Weekly </w:t>
      </w:r>
      <w:r>
        <w:t>– The client’s meal plan resets weekly.  Tell your SilverWare dealer what time of day you want the balance to reset.</w:t>
      </w:r>
    </w:p>
    <w:p w14:paraId="654EB95B" w14:textId="77777777" w:rsidR="00B52A4F" w:rsidRDefault="00B52A4F" w:rsidP="006B1DBE">
      <w:pPr>
        <w:numPr>
          <w:ilvl w:val="1"/>
          <w:numId w:val="92"/>
        </w:numPr>
      </w:pPr>
      <w:r>
        <w:rPr>
          <w:b/>
        </w:rPr>
        <w:lastRenderedPageBreak/>
        <w:t xml:space="preserve">Monthly </w:t>
      </w:r>
      <w:r>
        <w:t>– The client’s meal plan resets monthly.  Tell your SilverWare dealer what time of day you want the balance to reset.</w:t>
      </w:r>
    </w:p>
    <w:p w14:paraId="654EB95C" w14:textId="77777777" w:rsidR="00B52A4F" w:rsidRDefault="00B52A4F" w:rsidP="006B1DBE">
      <w:pPr>
        <w:numPr>
          <w:ilvl w:val="1"/>
          <w:numId w:val="92"/>
        </w:numPr>
      </w:pPr>
      <w:r>
        <w:rPr>
          <w:b/>
        </w:rPr>
        <w:t xml:space="preserve">Factor Monthly </w:t>
      </w:r>
      <w:r>
        <w:t>– The client is given the number of allowed meal you set in the allowed field, multiplied by the number of days each month.</w:t>
      </w:r>
    </w:p>
    <w:p w14:paraId="654EB95D" w14:textId="77777777" w:rsidR="00B52A4F" w:rsidRDefault="00B52A4F" w:rsidP="006B1DBE">
      <w:pPr>
        <w:numPr>
          <w:ilvl w:val="0"/>
          <w:numId w:val="92"/>
        </w:numPr>
      </w:pPr>
      <w:r w:rsidRPr="00C8181B">
        <w:rPr>
          <w:b/>
        </w:rPr>
        <w:t>Backup Client</w:t>
      </w:r>
      <w:r>
        <w:t xml:space="preserve"> allows this client to use meals from another client if their own balance hits zero.</w:t>
      </w:r>
    </w:p>
    <w:p w14:paraId="654EB95E" w14:textId="77777777" w:rsidR="00B52A4F" w:rsidRDefault="002B1BDD" w:rsidP="00B52A4F">
      <w:r>
        <w:t>You can use the “Adjust Meal Balance” button to add/remove meals to the client’s meal plan balance.</w:t>
      </w:r>
    </w:p>
    <w:p w14:paraId="654EB95F" w14:textId="77777777" w:rsidR="008E42A7" w:rsidRDefault="008E42A7" w:rsidP="008E42A7">
      <w:pPr>
        <w:pStyle w:val="Heading2"/>
      </w:pPr>
      <w:bookmarkStart w:id="333" w:name="_Toc503525563"/>
      <w:r>
        <w:t>Using Meal Plans</w:t>
      </w:r>
      <w:bookmarkEnd w:id="333"/>
    </w:p>
    <w:p w14:paraId="654EB960" w14:textId="77777777" w:rsidR="008E42A7" w:rsidRDefault="008E42A7" w:rsidP="006B1DBE">
      <w:pPr>
        <w:numPr>
          <w:ilvl w:val="0"/>
          <w:numId w:val="94"/>
        </w:numPr>
      </w:pPr>
      <w:r>
        <w:t xml:space="preserve">Touch a table or press </w:t>
      </w:r>
      <w:r w:rsidRPr="00407930">
        <w:rPr>
          <w:b/>
        </w:rPr>
        <w:t>Order</w:t>
      </w:r>
      <w:r>
        <w:rPr>
          <w:b/>
        </w:rPr>
        <w:t xml:space="preserve"> </w:t>
      </w:r>
      <w:r w:rsidRPr="0079167C">
        <w:t>t</w:t>
      </w:r>
      <w:r>
        <w:t>o start ordering.</w:t>
      </w:r>
    </w:p>
    <w:p w14:paraId="654EB961" w14:textId="77777777" w:rsidR="008E42A7" w:rsidRDefault="009143AC" w:rsidP="006B1DBE">
      <w:pPr>
        <w:numPr>
          <w:ilvl w:val="0"/>
          <w:numId w:val="94"/>
        </w:numPr>
      </w:pPr>
      <w:r>
        <w:t>Wh</w:t>
      </w:r>
      <w:r w:rsidR="008E42A7">
        <w:t xml:space="preserve">en starting a new order, the “Assign Guests” screen appears.  Tap an empty seat to add guests (once for male, twice for female, three times to empty it), or press </w:t>
      </w:r>
      <w:r w:rsidR="008E42A7" w:rsidRPr="007E7D13">
        <w:rPr>
          <w:b/>
        </w:rPr>
        <w:t>Quantity</w:t>
      </w:r>
      <w:r w:rsidR="008E42A7">
        <w:t xml:space="preserve"> to enter the number of guests with a keypad (this lets you add more guests than are available for the table).</w:t>
      </w:r>
    </w:p>
    <w:p w14:paraId="654EB962" w14:textId="77777777" w:rsidR="00BC682B" w:rsidRDefault="00BC682B" w:rsidP="006B1DBE">
      <w:pPr>
        <w:numPr>
          <w:ilvl w:val="0"/>
          <w:numId w:val="94"/>
        </w:numPr>
      </w:pPr>
      <w:r>
        <w:t xml:space="preserve">After assigning guests, press </w:t>
      </w:r>
      <w:r w:rsidRPr="00E73654">
        <w:rPr>
          <w:b/>
        </w:rPr>
        <w:t>OK</w:t>
      </w:r>
      <w:r>
        <w:t>.  The “Order” screen appears.</w:t>
      </w:r>
    </w:p>
    <w:p w14:paraId="654EB963" w14:textId="77777777" w:rsidR="00BC682B" w:rsidRDefault="00BC682B" w:rsidP="00BC682B">
      <w:pPr>
        <w:pStyle w:val="Heading3"/>
      </w:pPr>
      <w:bookmarkStart w:id="334" w:name="_Toc197506699"/>
      <w:bookmarkStart w:id="335" w:name="_Toc212882982"/>
      <w:bookmarkStart w:id="336" w:name="_Toc215370417"/>
      <w:bookmarkStart w:id="337" w:name="_Toc215394978"/>
      <w:bookmarkStart w:id="338" w:name="_Toc231709673"/>
      <w:bookmarkStart w:id="339" w:name="_Toc503525564"/>
      <w:r>
        <w:t>Assigning Clients</w:t>
      </w:r>
      <w:bookmarkEnd w:id="334"/>
      <w:bookmarkEnd w:id="335"/>
      <w:bookmarkEnd w:id="336"/>
      <w:bookmarkEnd w:id="337"/>
      <w:r>
        <w:t xml:space="preserve"> to an Order</w:t>
      </w:r>
      <w:bookmarkEnd w:id="338"/>
      <w:bookmarkEnd w:id="339"/>
      <w:r w:rsidR="00F16E31">
        <w:fldChar w:fldCharType="begin"/>
      </w:r>
      <w:r>
        <w:instrText xml:space="preserve"> XE "</w:instrText>
      </w:r>
      <w:r w:rsidRPr="000A72D1">
        <w:instrText>Assigning Clients</w:instrText>
      </w:r>
      <w:r>
        <w:instrText xml:space="preserve">" </w:instrText>
      </w:r>
      <w:r w:rsidR="00F16E31">
        <w:fldChar w:fldCharType="end"/>
      </w:r>
    </w:p>
    <w:p w14:paraId="654EB964" w14:textId="77777777" w:rsidR="00BC682B" w:rsidRDefault="00BC682B" w:rsidP="00BC682B">
      <w:r>
        <w:t xml:space="preserve">You will need to assign your meal-plan enabled client </w:t>
      </w:r>
      <w:r w:rsidR="006B4280">
        <w:t>to a seat.</w:t>
      </w:r>
    </w:p>
    <w:p w14:paraId="654EB965" w14:textId="77777777" w:rsidR="00BC682B" w:rsidRPr="0033522B" w:rsidRDefault="00BC682B" w:rsidP="006B1DBE">
      <w:pPr>
        <w:numPr>
          <w:ilvl w:val="0"/>
          <w:numId w:val="95"/>
        </w:numPr>
      </w:pPr>
      <w:r>
        <w:t xml:space="preserve">If the client has a loyalty card, swipe the card on the order screen.  If no card is available, press </w:t>
      </w:r>
      <w:r w:rsidRPr="00AA10D1">
        <w:rPr>
          <w:b/>
        </w:rPr>
        <w:t xml:space="preserve">Other </w:t>
      </w:r>
      <w:r w:rsidRPr="00FE7B27">
        <w:t>Options</w:t>
      </w:r>
      <w:r>
        <w:t xml:space="preserve">, then </w:t>
      </w:r>
      <w:r w:rsidRPr="00AA10D1">
        <w:rPr>
          <w:b/>
        </w:rPr>
        <w:t>Assign Client</w:t>
      </w:r>
      <w:r>
        <w:rPr>
          <w:b/>
        </w:rPr>
        <w:t xml:space="preserve"> </w:t>
      </w:r>
      <w:r>
        <w:t>to see a list of possible clients.</w:t>
      </w:r>
    </w:p>
    <w:p w14:paraId="654EB966" w14:textId="77777777" w:rsidR="00BC682B" w:rsidRDefault="00BC682B" w:rsidP="00BC682B">
      <w:pPr>
        <w:jc w:val="center"/>
      </w:pPr>
      <w:r>
        <w:rPr>
          <w:noProof/>
          <w:lang w:eastAsia="zh-CN"/>
        </w:rPr>
        <w:drawing>
          <wp:inline distT="0" distB="0" distL="0" distR="0" wp14:anchorId="654EBAE7" wp14:editId="654EBAE8">
            <wp:extent cx="4429125" cy="2533734"/>
            <wp:effectExtent l="19050" t="0" r="9525" b="0"/>
            <wp:docPr id="1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cstate="print"/>
                    <a:srcRect/>
                    <a:stretch>
                      <a:fillRect/>
                    </a:stretch>
                  </pic:blipFill>
                  <pic:spPr bwMode="auto">
                    <a:xfrm>
                      <a:off x="0" y="0"/>
                      <a:ext cx="4429125" cy="2533734"/>
                    </a:xfrm>
                    <a:prstGeom prst="rect">
                      <a:avLst/>
                    </a:prstGeom>
                    <a:noFill/>
                    <a:ln w="9525">
                      <a:noFill/>
                      <a:miter lim="800000"/>
                      <a:headEnd/>
                      <a:tailEnd/>
                    </a:ln>
                  </pic:spPr>
                </pic:pic>
              </a:graphicData>
            </a:graphic>
          </wp:inline>
        </w:drawing>
      </w:r>
    </w:p>
    <w:p w14:paraId="654EB967" w14:textId="77777777" w:rsidR="00BC682B" w:rsidRDefault="00BC682B" w:rsidP="006B1DBE">
      <w:pPr>
        <w:numPr>
          <w:ilvl w:val="0"/>
          <w:numId w:val="97"/>
        </w:numPr>
        <w:ind w:left="360" w:firstLine="0"/>
      </w:pPr>
      <w:r>
        <w:t xml:space="preserve">Touch a guest (or multiple guests), then a client name.  Press </w:t>
      </w:r>
      <w:r>
        <w:rPr>
          <w:b/>
        </w:rPr>
        <w:t>Assign</w:t>
      </w:r>
      <w:r>
        <w:t xml:space="preserve"> to assign their purchases to the client account.</w:t>
      </w:r>
    </w:p>
    <w:p w14:paraId="654EB968" w14:textId="77777777" w:rsidR="00BC682B" w:rsidRDefault="00BC682B" w:rsidP="006B1DBE">
      <w:pPr>
        <w:numPr>
          <w:ilvl w:val="0"/>
          <w:numId w:val="96"/>
        </w:numPr>
      </w:pPr>
      <w:r>
        <w:t xml:space="preserve">If you haven’t swiped the client’s card yet, you can swipe it now.  The client will be selected from the list on the right.  Now, touch the guests you want to assign to the client’s account and press </w:t>
      </w:r>
      <w:r w:rsidRPr="00CD1558">
        <w:rPr>
          <w:b/>
        </w:rPr>
        <w:t>Assign</w:t>
      </w:r>
      <w:r>
        <w:t>.</w:t>
      </w:r>
    </w:p>
    <w:p w14:paraId="654EB969" w14:textId="77777777" w:rsidR="00BC682B" w:rsidRDefault="00BC682B" w:rsidP="006B1DBE">
      <w:pPr>
        <w:numPr>
          <w:ilvl w:val="0"/>
          <w:numId w:val="96"/>
        </w:numPr>
      </w:pPr>
      <w:r>
        <w:t>If you have a long list of clients, swiping a client’s card will be much easier that finding them on the list.</w:t>
      </w:r>
    </w:p>
    <w:p w14:paraId="654EB96A" w14:textId="77777777" w:rsidR="008E42A7" w:rsidRPr="008E42A7" w:rsidRDefault="00E0043E" w:rsidP="008E42A7">
      <w:r>
        <w:t>Now, when meal-plan items are ordered, they will automatically be given the discount you assigned in the System Setti</w:t>
      </w:r>
      <w:r w:rsidR="00C336C5">
        <w:t>ngs area, and the client’s meal plan balance will decrease according to how many meal-plan items ar</w:t>
      </w:r>
      <w:r w:rsidR="008C4FC1">
        <w:t>e</w:t>
      </w:r>
      <w:r w:rsidR="00C336C5">
        <w:t xml:space="preserve"> ordered.</w:t>
      </w:r>
    </w:p>
    <w:p w14:paraId="654EB96B" w14:textId="77777777" w:rsidR="003368D9" w:rsidRDefault="003368D9" w:rsidP="003368D9">
      <w:pPr>
        <w:pStyle w:val="Heading1"/>
      </w:pPr>
      <w:bookmarkStart w:id="340" w:name="_Toc503525565"/>
      <w:r>
        <w:lastRenderedPageBreak/>
        <w:t>Languages</w:t>
      </w:r>
      <w:bookmarkEnd w:id="340"/>
      <w:r w:rsidR="00F16E31">
        <w:fldChar w:fldCharType="begin"/>
      </w:r>
      <w:r w:rsidR="00537ACE">
        <w:instrText xml:space="preserve"> XE "</w:instrText>
      </w:r>
      <w:r w:rsidR="00537ACE" w:rsidRPr="006527F9">
        <w:instrText>Languages</w:instrText>
      </w:r>
      <w:r w:rsidR="00537ACE">
        <w:instrText xml:space="preserve">" </w:instrText>
      </w:r>
      <w:r w:rsidR="00F16E31">
        <w:fldChar w:fldCharType="end"/>
      </w:r>
    </w:p>
    <w:p w14:paraId="654EB96C" w14:textId="77777777" w:rsidR="003368D9" w:rsidRDefault="003368D9" w:rsidP="00455D79">
      <w:pPr>
        <w:spacing w:after="100" w:afterAutospacing="1"/>
      </w:pPr>
      <w:r>
        <w:t>Avrio allows you to change the text that appears throughout the system.  You can change the default language from English to almost any language in the world, and you</w:t>
      </w:r>
      <w:r w:rsidR="002D67C7">
        <w:t xml:space="preserve"> also</w:t>
      </w:r>
      <w:r>
        <w:t xml:space="preserve"> can also change what language the system uses depending on which employ</w:t>
      </w:r>
      <w:r w:rsidR="00455D79">
        <w:t xml:space="preserve">ee in currently using a station (see </w:t>
      </w:r>
      <w:hyperlink w:anchor="_Personal_Information" w:history="1">
        <w:r w:rsidR="00455D79" w:rsidRPr="00455D79">
          <w:rPr>
            <w:rStyle w:val="Hyperlink"/>
          </w:rPr>
          <w:t>these instructions</w:t>
        </w:r>
      </w:hyperlink>
      <w:r w:rsidR="00455D79">
        <w:t xml:space="preserve"> on change an employee’s language).</w:t>
      </w:r>
    </w:p>
    <w:p w14:paraId="654EB96D" w14:textId="77777777" w:rsidR="00455D79" w:rsidRDefault="00455D79" w:rsidP="00455D79">
      <w:pPr>
        <w:spacing w:after="100" w:afterAutospacing="1"/>
      </w:pPr>
      <w:r>
        <w:t xml:space="preserve">In order to have the messages that appear on screen show in different languages, you may have to contact your SilverWare dealer about having the system translated to </w:t>
      </w:r>
      <w:r w:rsidR="000965BE">
        <w:t>your</w:t>
      </w:r>
      <w:r>
        <w:t xml:space="preserve"> preferred language.  However, there are some items that you can change manually.  Look for this button</w:t>
      </w:r>
      <w:r w:rsidR="000965BE">
        <w:t xml:space="preserve"> throughout Avrio:</w:t>
      </w:r>
    </w:p>
    <w:p w14:paraId="654EB96E" w14:textId="77777777" w:rsidR="005E36CD" w:rsidRDefault="005E36CD" w:rsidP="00455D79">
      <w:pPr>
        <w:spacing w:after="100" w:afterAutospacing="1"/>
      </w:pPr>
      <w:r>
        <w:rPr>
          <w:noProof/>
          <w:lang w:eastAsia="zh-CN"/>
        </w:rPr>
        <w:drawing>
          <wp:inline distT="0" distB="0" distL="0" distR="0" wp14:anchorId="654EBAE9" wp14:editId="654EBAEA">
            <wp:extent cx="447675" cy="2952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srcRect/>
                    <a:stretch>
                      <a:fillRect/>
                    </a:stretch>
                  </pic:blipFill>
                  <pic:spPr bwMode="auto">
                    <a:xfrm>
                      <a:off x="0" y="0"/>
                      <a:ext cx="447675" cy="295275"/>
                    </a:xfrm>
                    <a:prstGeom prst="rect">
                      <a:avLst/>
                    </a:prstGeom>
                    <a:noFill/>
                    <a:ln w="9525">
                      <a:noFill/>
                      <a:miter lim="800000"/>
                      <a:headEnd/>
                      <a:tailEnd/>
                    </a:ln>
                  </pic:spPr>
                </pic:pic>
              </a:graphicData>
            </a:graphic>
          </wp:inline>
        </w:drawing>
      </w:r>
    </w:p>
    <w:p w14:paraId="654EB96F" w14:textId="77777777" w:rsidR="005E36CD" w:rsidRDefault="005E36CD" w:rsidP="00455D79">
      <w:pPr>
        <w:spacing w:after="100" w:afterAutospacing="1"/>
      </w:pPr>
      <w:r>
        <w:t>Depending on which screen/option you’re looking at, touching this button will bring up a date/time picker, or this language window:</w:t>
      </w:r>
    </w:p>
    <w:p w14:paraId="654EB970" w14:textId="77777777" w:rsidR="005E36CD" w:rsidRDefault="005E36CD" w:rsidP="00455D79">
      <w:pPr>
        <w:spacing w:after="100" w:afterAutospacing="1"/>
      </w:pPr>
      <w:r>
        <w:rPr>
          <w:noProof/>
          <w:lang w:eastAsia="zh-CN"/>
        </w:rPr>
        <w:drawing>
          <wp:inline distT="0" distB="0" distL="0" distR="0" wp14:anchorId="654EBAEB" wp14:editId="654EBAEC">
            <wp:extent cx="6400800" cy="3541426"/>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srcRect/>
                    <a:stretch>
                      <a:fillRect/>
                    </a:stretch>
                  </pic:blipFill>
                  <pic:spPr bwMode="auto">
                    <a:xfrm>
                      <a:off x="0" y="0"/>
                      <a:ext cx="6400800" cy="3541426"/>
                    </a:xfrm>
                    <a:prstGeom prst="rect">
                      <a:avLst/>
                    </a:prstGeom>
                    <a:noFill/>
                    <a:ln w="9525">
                      <a:noFill/>
                      <a:miter lim="800000"/>
                      <a:headEnd/>
                      <a:tailEnd/>
                    </a:ln>
                  </pic:spPr>
                </pic:pic>
              </a:graphicData>
            </a:graphic>
          </wp:inline>
        </w:drawing>
      </w:r>
    </w:p>
    <w:p w14:paraId="654EB971" w14:textId="77777777" w:rsidR="005E36CD" w:rsidRDefault="005E36CD" w:rsidP="00455D79">
      <w:pPr>
        <w:spacing w:after="100" w:afterAutospacing="1"/>
      </w:pPr>
      <w:r>
        <w:t>The left-hand side of the screen displays the various languages available to you.  The right-hand side displays the text that appears for the item/option you</w:t>
      </w:r>
      <w:r w:rsidR="002D67C7">
        <w:t xml:space="preserve"> wer</w:t>
      </w:r>
      <w:r>
        <w:t>e looking at</w:t>
      </w:r>
      <w:r w:rsidR="002D67C7">
        <w:t xml:space="preserve"> (in this example, a course line was being edited)</w:t>
      </w:r>
      <w:r>
        <w:t xml:space="preserve"> in the selected language.</w:t>
      </w:r>
      <w:r w:rsidR="00CB04C4">
        <w:t xml:space="preserve">  Select a language, erase the default text, and then type in the new text you want to appear when that language is in use.</w:t>
      </w:r>
    </w:p>
    <w:p w14:paraId="654EB972" w14:textId="77777777" w:rsidR="002D67C7" w:rsidRDefault="002D67C7">
      <w:pPr>
        <w:spacing w:before="0" w:after="0"/>
      </w:pPr>
      <w:r>
        <w:br w:type="page"/>
      </w:r>
    </w:p>
    <w:p w14:paraId="654EB973" w14:textId="77777777" w:rsidR="004C3F51" w:rsidRDefault="004C3F51" w:rsidP="00455D79">
      <w:pPr>
        <w:spacing w:after="100" w:afterAutospacing="1"/>
      </w:pPr>
    </w:p>
    <w:p w14:paraId="654EB974" w14:textId="77777777" w:rsidR="00AC0FC7" w:rsidRDefault="00AC0FC7" w:rsidP="00AA2DD1">
      <w:pPr>
        <w:pStyle w:val="Heading1"/>
      </w:pPr>
      <w:bookmarkStart w:id="341" w:name="_Toc503525566"/>
      <w:r>
        <w:t>Index</w:t>
      </w:r>
      <w:bookmarkEnd w:id="4"/>
      <w:bookmarkEnd w:id="341"/>
    </w:p>
    <w:p w14:paraId="654EB975" w14:textId="77777777" w:rsidR="007C1DB8" w:rsidRDefault="00F16E31" w:rsidP="0075774B">
      <w:pPr>
        <w:pStyle w:val="Index1"/>
        <w:tabs>
          <w:tab w:val="right" w:leader="dot" w:pos="10070"/>
        </w:tabs>
        <w:rPr>
          <w:noProof/>
        </w:rPr>
        <w:sectPr w:rsidR="007C1DB8" w:rsidSect="007C1DB8">
          <w:headerReference w:type="even" r:id="rId160"/>
          <w:headerReference w:type="default" r:id="rId161"/>
          <w:footerReference w:type="even" r:id="rId162"/>
          <w:footerReference w:type="default" r:id="rId163"/>
          <w:headerReference w:type="first" r:id="rId164"/>
          <w:footerReference w:type="first" r:id="rId165"/>
          <w:type w:val="continuous"/>
          <w:pgSz w:w="12240" w:h="15840"/>
          <w:pgMar w:top="1080" w:right="1080" w:bottom="1080" w:left="1080" w:header="720" w:footer="720" w:gutter="0"/>
          <w:cols w:space="720"/>
          <w:titlePg/>
          <w:docGrid w:linePitch="360"/>
        </w:sectPr>
      </w:pPr>
      <w:r>
        <w:fldChar w:fldCharType="begin"/>
      </w:r>
      <w:r w:rsidR="006D2340">
        <w:instrText xml:space="preserve"> INDEX \c "1" \z "1033" </w:instrText>
      </w:r>
      <w:r>
        <w:fldChar w:fldCharType="separate"/>
      </w:r>
    </w:p>
    <w:p w14:paraId="654EB976" w14:textId="77777777" w:rsidR="007C1DB8" w:rsidRDefault="007C1DB8">
      <w:pPr>
        <w:pStyle w:val="Index1"/>
        <w:tabs>
          <w:tab w:val="right" w:leader="dot" w:pos="10070"/>
        </w:tabs>
        <w:rPr>
          <w:noProof/>
        </w:rPr>
      </w:pPr>
      <w:r>
        <w:rPr>
          <w:noProof/>
        </w:rPr>
        <w:t>Approving, 12</w:t>
      </w:r>
    </w:p>
    <w:p w14:paraId="654EB977" w14:textId="77777777" w:rsidR="007C1DB8" w:rsidRDefault="007C1DB8">
      <w:pPr>
        <w:pStyle w:val="Index1"/>
        <w:tabs>
          <w:tab w:val="right" w:leader="dot" w:pos="10070"/>
        </w:tabs>
        <w:rPr>
          <w:noProof/>
        </w:rPr>
      </w:pPr>
      <w:r w:rsidRPr="00652ADD">
        <w:rPr>
          <w:b/>
          <w:noProof/>
        </w:rPr>
        <w:t>Assigning Clients</w:t>
      </w:r>
      <w:r>
        <w:rPr>
          <w:noProof/>
        </w:rPr>
        <w:t>, 182</w:t>
      </w:r>
    </w:p>
    <w:p w14:paraId="654EB978" w14:textId="77777777" w:rsidR="007C1DB8" w:rsidRDefault="007C1DB8">
      <w:pPr>
        <w:pStyle w:val="Index2"/>
        <w:tabs>
          <w:tab w:val="right" w:leader="dot" w:pos="10070"/>
        </w:tabs>
        <w:rPr>
          <w:noProof/>
        </w:rPr>
      </w:pPr>
      <w:r w:rsidRPr="00652ADD">
        <w:rPr>
          <w:b/>
          <w:noProof/>
        </w:rPr>
        <w:t>From the Order Screen</w:t>
      </w:r>
      <w:r>
        <w:rPr>
          <w:noProof/>
        </w:rPr>
        <w:t>, 174</w:t>
      </w:r>
    </w:p>
    <w:p w14:paraId="654EB979" w14:textId="77777777" w:rsidR="007C1DB8" w:rsidRDefault="007C1DB8">
      <w:pPr>
        <w:pStyle w:val="Index1"/>
        <w:tabs>
          <w:tab w:val="right" w:leader="dot" w:pos="10070"/>
        </w:tabs>
        <w:rPr>
          <w:noProof/>
        </w:rPr>
      </w:pPr>
      <w:r>
        <w:rPr>
          <w:noProof/>
        </w:rPr>
        <w:t>Changing Tenders, 19</w:t>
      </w:r>
    </w:p>
    <w:p w14:paraId="654EB97A" w14:textId="77777777" w:rsidR="007C1DB8" w:rsidRDefault="007C1DB8">
      <w:pPr>
        <w:pStyle w:val="Index1"/>
        <w:tabs>
          <w:tab w:val="right" w:leader="dot" w:pos="10070"/>
        </w:tabs>
        <w:rPr>
          <w:noProof/>
        </w:rPr>
      </w:pPr>
      <w:r>
        <w:rPr>
          <w:noProof/>
        </w:rPr>
        <w:t>Clients and Gift Cards, 100</w:t>
      </w:r>
    </w:p>
    <w:p w14:paraId="654EB97B" w14:textId="77777777" w:rsidR="007C1DB8" w:rsidRDefault="007C1DB8">
      <w:pPr>
        <w:pStyle w:val="Index2"/>
        <w:tabs>
          <w:tab w:val="right" w:leader="dot" w:pos="10070"/>
        </w:tabs>
        <w:rPr>
          <w:noProof/>
        </w:rPr>
      </w:pPr>
      <w:r>
        <w:rPr>
          <w:noProof/>
        </w:rPr>
        <w:t>Creating a Client, 101</w:t>
      </w:r>
    </w:p>
    <w:p w14:paraId="654EB97C" w14:textId="77777777" w:rsidR="007C1DB8" w:rsidRDefault="007C1DB8">
      <w:pPr>
        <w:pStyle w:val="Index2"/>
        <w:tabs>
          <w:tab w:val="right" w:leader="dot" w:pos="10070"/>
        </w:tabs>
        <w:rPr>
          <w:noProof/>
        </w:rPr>
      </w:pPr>
      <w:r>
        <w:rPr>
          <w:noProof/>
        </w:rPr>
        <w:t>Creating a Gift Cards, 108</w:t>
      </w:r>
    </w:p>
    <w:p w14:paraId="654EB97D" w14:textId="77777777" w:rsidR="007C1DB8" w:rsidRDefault="007C1DB8">
      <w:pPr>
        <w:pStyle w:val="Index2"/>
        <w:tabs>
          <w:tab w:val="right" w:leader="dot" w:pos="10070"/>
        </w:tabs>
        <w:rPr>
          <w:noProof/>
        </w:rPr>
      </w:pPr>
      <w:r>
        <w:rPr>
          <w:noProof/>
        </w:rPr>
        <w:t>Loading a Gift Card, 108</w:t>
      </w:r>
    </w:p>
    <w:p w14:paraId="654EB97E" w14:textId="77777777" w:rsidR="007C1DB8" w:rsidRDefault="007C1DB8">
      <w:pPr>
        <w:pStyle w:val="Index2"/>
        <w:tabs>
          <w:tab w:val="right" w:leader="dot" w:pos="10070"/>
        </w:tabs>
        <w:rPr>
          <w:noProof/>
        </w:rPr>
      </w:pPr>
      <w:r>
        <w:rPr>
          <w:noProof/>
        </w:rPr>
        <w:t>Members, 105</w:t>
      </w:r>
    </w:p>
    <w:p w14:paraId="654EB97F" w14:textId="77777777" w:rsidR="007C1DB8" w:rsidRDefault="007C1DB8">
      <w:pPr>
        <w:pStyle w:val="Index1"/>
        <w:tabs>
          <w:tab w:val="right" w:leader="dot" w:pos="10070"/>
        </w:tabs>
        <w:rPr>
          <w:noProof/>
        </w:rPr>
      </w:pPr>
      <w:r>
        <w:rPr>
          <w:noProof/>
        </w:rPr>
        <w:t>Discount Reasons, 121</w:t>
      </w:r>
    </w:p>
    <w:p w14:paraId="654EB980" w14:textId="77777777" w:rsidR="007C1DB8" w:rsidRDefault="007C1DB8">
      <w:pPr>
        <w:pStyle w:val="Index1"/>
        <w:tabs>
          <w:tab w:val="right" w:leader="dot" w:pos="10070"/>
        </w:tabs>
        <w:rPr>
          <w:noProof/>
        </w:rPr>
      </w:pPr>
      <w:r>
        <w:rPr>
          <w:noProof/>
        </w:rPr>
        <w:t>Employees, 86</w:t>
      </w:r>
    </w:p>
    <w:p w14:paraId="654EB981" w14:textId="77777777" w:rsidR="007C1DB8" w:rsidRDefault="007C1DB8">
      <w:pPr>
        <w:pStyle w:val="Index2"/>
        <w:tabs>
          <w:tab w:val="right" w:leader="dot" w:pos="10070"/>
        </w:tabs>
        <w:rPr>
          <w:noProof/>
        </w:rPr>
      </w:pPr>
      <w:r>
        <w:rPr>
          <w:noProof/>
        </w:rPr>
        <w:t>Misc., 97</w:t>
      </w:r>
    </w:p>
    <w:p w14:paraId="654EB982" w14:textId="77777777" w:rsidR="007C1DB8" w:rsidRDefault="007C1DB8">
      <w:pPr>
        <w:pStyle w:val="Index2"/>
        <w:tabs>
          <w:tab w:val="right" w:leader="dot" w:pos="10070"/>
        </w:tabs>
        <w:rPr>
          <w:noProof/>
        </w:rPr>
      </w:pPr>
      <w:r>
        <w:rPr>
          <w:noProof/>
        </w:rPr>
        <w:t>Personal Information, 86</w:t>
      </w:r>
    </w:p>
    <w:p w14:paraId="654EB983" w14:textId="77777777" w:rsidR="007C1DB8" w:rsidRDefault="007C1DB8">
      <w:pPr>
        <w:pStyle w:val="Index2"/>
        <w:tabs>
          <w:tab w:val="right" w:leader="dot" w:pos="10070"/>
        </w:tabs>
        <w:rPr>
          <w:noProof/>
        </w:rPr>
      </w:pPr>
      <w:r>
        <w:rPr>
          <w:noProof/>
        </w:rPr>
        <w:t>Security</w:t>
      </w:r>
    </w:p>
    <w:p w14:paraId="654EB984" w14:textId="77777777" w:rsidR="007C1DB8" w:rsidRDefault="007C1DB8">
      <w:pPr>
        <w:pStyle w:val="Index3"/>
        <w:tabs>
          <w:tab w:val="right" w:leader="dot" w:pos="10070"/>
        </w:tabs>
        <w:rPr>
          <w:noProof/>
        </w:rPr>
      </w:pPr>
      <w:r>
        <w:rPr>
          <w:noProof/>
        </w:rPr>
        <w:t>Managerial, 89</w:t>
      </w:r>
    </w:p>
    <w:p w14:paraId="654EB985" w14:textId="77777777" w:rsidR="007C1DB8" w:rsidRDefault="007C1DB8">
      <w:pPr>
        <w:pStyle w:val="Index3"/>
        <w:tabs>
          <w:tab w:val="right" w:leader="dot" w:pos="10070"/>
        </w:tabs>
        <w:rPr>
          <w:noProof/>
        </w:rPr>
      </w:pPr>
      <w:r>
        <w:rPr>
          <w:noProof/>
        </w:rPr>
        <w:t>Operational, 87</w:t>
      </w:r>
    </w:p>
    <w:p w14:paraId="654EB986" w14:textId="77777777" w:rsidR="007C1DB8" w:rsidRDefault="007C1DB8">
      <w:pPr>
        <w:pStyle w:val="Index3"/>
        <w:tabs>
          <w:tab w:val="right" w:leader="dot" w:pos="10070"/>
        </w:tabs>
        <w:rPr>
          <w:noProof/>
        </w:rPr>
      </w:pPr>
      <w:r>
        <w:rPr>
          <w:noProof/>
        </w:rPr>
        <w:t>Screens, 92</w:t>
      </w:r>
    </w:p>
    <w:p w14:paraId="654EB987" w14:textId="77777777" w:rsidR="007C1DB8" w:rsidRDefault="007C1DB8">
      <w:pPr>
        <w:pStyle w:val="Index3"/>
        <w:tabs>
          <w:tab w:val="right" w:leader="dot" w:pos="10070"/>
        </w:tabs>
        <w:rPr>
          <w:noProof/>
        </w:rPr>
      </w:pPr>
      <w:r>
        <w:rPr>
          <w:noProof/>
        </w:rPr>
        <w:t>System, 91</w:t>
      </w:r>
    </w:p>
    <w:p w14:paraId="654EB988" w14:textId="77777777" w:rsidR="007C1DB8" w:rsidRDefault="007C1DB8">
      <w:pPr>
        <w:pStyle w:val="Index1"/>
        <w:tabs>
          <w:tab w:val="right" w:leader="dot" w:pos="10070"/>
        </w:tabs>
        <w:rPr>
          <w:noProof/>
        </w:rPr>
      </w:pPr>
      <w:r>
        <w:rPr>
          <w:noProof/>
        </w:rPr>
        <w:t>Getting Help, 6</w:t>
      </w:r>
    </w:p>
    <w:p w14:paraId="654EB989" w14:textId="77777777" w:rsidR="007C1DB8" w:rsidRDefault="007C1DB8">
      <w:pPr>
        <w:pStyle w:val="Index1"/>
        <w:tabs>
          <w:tab w:val="right" w:leader="dot" w:pos="10070"/>
        </w:tabs>
        <w:rPr>
          <w:noProof/>
        </w:rPr>
      </w:pPr>
      <w:r>
        <w:rPr>
          <w:noProof/>
        </w:rPr>
        <w:t>Getting Started, 7</w:t>
      </w:r>
    </w:p>
    <w:p w14:paraId="654EB98A" w14:textId="77777777" w:rsidR="007C1DB8" w:rsidRDefault="007C1DB8">
      <w:pPr>
        <w:pStyle w:val="Index1"/>
        <w:tabs>
          <w:tab w:val="right" w:leader="dot" w:pos="10070"/>
        </w:tabs>
        <w:rPr>
          <w:noProof/>
        </w:rPr>
      </w:pPr>
      <w:r>
        <w:rPr>
          <w:noProof/>
        </w:rPr>
        <w:t>Integrated Credit Cards, 161</w:t>
      </w:r>
    </w:p>
    <w:p w14:paraId="654EB98B" w14:textId="77777777" w:rsidR="007C1DB8" w:rsidRDefault="007C1DB8">
      <w:pPr>
        <w:pStyle w:val="Index2"/>
        <w:tabs>
          <w:tab w:val="right" w:leader="dot" w:pos="10070"/>
        </w:tabs>
        <w:rPr>
          <w:noProof/>
        </w:rPr>
      </w:pPr>
      <w:r>
        <w:rPr>
          <w:noProof/>
        </w:rPr>
        <w:t>Accepting Payment, 161</w:t>
      </w:r>
    </w:p>
    <w:p w14:paraId="654EB98C" w14:textId="77777777" w:rsidR="007C1DB8" w:rsidRDefault="007C1DB8">
      <w:pPr>
        <w:pStyle w:val="Index2"/>
        <w:tabs>
          <w:tab w:val="right" w:leader="dot" w:pos="10070"/>
        </w:tabs>
        <w:rPr>
          <w:noProof/>
        </w:rPr>
      </w:pPr>
      <w:r>
        <w:rPr>
          <w:noProof/>
        </w:rPr>
        <w:t>Forcing a Payment, 164</w:t>
      </w:r>
    </w:p>
    <w:p w14:paraId="654EB98D" w14:textId="77777777" w:rsidR="007C1DB8" w:rsidRDefault="007C1DB8">
      <w:pPr>
        <w:pStyle w:val="Index2"/>
        <w:tabs>
          <w:tab w:val="right" w:leader="dot" w:pos="10070"/>
        </w:tabs>
        <w:rPr>
          <w:noProof/>
        </w:rPr>
      </w:pPr>
      <w:r>
        <w:rPr>
          <w:noProof/>
        </w:rPr>
        <w:t>Settling Batches, 165</w:t>
      </w:r>
    </w:p>
    <w:p w14:paraId="654EB98E" w14:textId="77777777" w:rsidR="007C1DB8" w:rsidRDefault="007C1DB8">
      <w:pPr>
        <w:pStyle w:val="Index2"/>
        <w:tabs>
          <w:tab w:val="right" w:leader="dot" w:pos="10070"/>
        </w:tabs>
        <w:rPr>
          <w:noProof/>
        </w:rPr>
      </w:pPr>
      <w:r>
        <w:rPr>
          <w:noProof/>
        </w:rPr>
        <w:t>Splitting, 163</w:t>
      </w:r>
    </w:p>
    <w:p w14:paraId="654EB98F" w14:textId="77777777" w:rsidR="007C1DB8" w:rsidRDefault="007C1DB8">
      <w:pPr>
        <w:pStyle w:val="Index2"/>
        <w:tabs>
          <w:tab w:val="right" w:leader="dot" w:pos="10070"/>
        </w:tabs>
        <w:rPr>
          <w:noProof/>
        </w:rPr>
      </w:pPr>
      <w:r>
        <w:rPr>
          <w:noProof/>
        </w:rPr>
        <w:t>Voids, 165</w:t>
      </w:r>
    </w:p>
    <w:p w14:paraId="654EB990" w14:textId="77777777" w:rsidR="007C1DB8" w:rsidRDefault="007C1DB8">
      <w:pPr>
        <w:pStyle w:val="Index1"/>
        <w:tabs>
          <w:tab w:val="right" w:leader="dot" w:pos="10070"/>
        </w:tabs>
        <w:rPr>
          <w:noProof/>
        </w:rPr>
      </w:pPr>
      <w:r>
        <w:rPr>
          <w:noProof/>
        </w:rPr>
        <w:t>Languages, 183</w:t>
      </w:r>
    </w:p>
    <w:p w14:paraId="654EB991" w14:textId="77777777" w:rsidR="007C1DB8" w:rsidRDefault="007C1DB8">
      <w:pPr>
        <w:pStyle w:val="Index1"/>
        <w:tabs>
          <w:tab w:val="right" w:leader="dot" w:pos="10070"/>
        </w:tabs>
        <w:rPr>
          <w:noProof/>
        </w:rPr>
      </w:pPr>
      <w:r>
        <w:rPr>
          <w:noProof/>
        </w:rPr>
        <w:t>Left –Handed?, 8</w:t>
      </w:r>
    </w:p>
    <w:p w14:paraId="654EB992" w14:textId="77777777" w:rsidR="007C1DB8" w:rsidRDefault="007C1DB8">
      <w:pPr>
        <w:pStyle w:val="Index1"/>
        <w:tabs>
          <w:tab w:val="right" w:leader="dot" w:pos="10070"/>
        </w:tabs>
        <w:rPr>
          <w:noProof/>
        </w:rPr>
      </w:pPr>
      <w:r>
        <w:rPr>
          <w:noProof/>
        </w:rPr>
        <w:t>Loyalty Cards, 167</w:t>
      </w:r>
    </w:p>
    <w:p w14:paraId="654EB993" w14:textId="77777777" w:rsidR="007C1DB8" w:rsidRDefault="007C1DB8">
      <w:pPr>
        <w:pStyle w:val="Index2"/>
        <w:tabs>
          <w:tab w:val="right" w:leader="dot" w:pos="10070"/>
        </w:tabs>
        <w:rPr>
          <w:noProof/>
        </w:rPr>
      </w:pPr>
      <w:r>
        <w:rPr>
          <w:noProof/>
        </w:rPr>
        <w:t>Forcing a transaction, 169</w:t>
      </w:r>
    </w:p>
    <w:p w14:paraId="654EB994" w14:textId="77777777" w:rsidR="007C1DB8" w:rsidRDefault="007C1DB8">
      <w:pPr>
        <w:pStyle w:val="Index2"/>
        <w:tabs>
          <w:tab w:val="right" w:leader="dot" w:pos="10070"/>
        </w:tabs>
        <w:rPr>
          <w:noProof/>
        </w:rPr>
      </w:pPr>
      <w:r>
        <w:rPr>
          <w:noProof/>
        </w:rPr>
        <w:lastRenderedPageBreak/>
        <w:t>Splitting, 168</w:t>
      </w:r>
    </w:p>
    <w:p w14:paraId="654EB995" w14:textId="77777777" w:rsidR="007C1DB8" w:rsidRDefault="007C1DB8">
      <w:pPr>
        <w:pStyle w:val="Index2"/>
        <w:tabs>
          <w:tab w:val="right" w:leader="dot" w:pos="10070"/>
        </w:tabs>
        <w:rPr>
          <w:noProof/>
        </w:rPr>
      </w:pPr>
      <w:r>
        <w:rPr>
          <w:noProof/>
        </w:rPr>
        <w:t>Viewing a Card’s Information, 167</w:t>
      </w:r>
    </w:p>
    <w:p w14:paraId="654EB996" w14:textId="77777777" w:rsidR="007C1DB8" w:rsidRDefault="007C1DB8">
      <w:pPr>
        <w:pStyle w:val="Index2"/>
        <w:tabs>
          <w:tab w:val="right" w:leader="dot" w:pos="10070"/>
        </w:tabs>
        <w:rPr>
          <w:noProof/>
        </w:rPr>
      </w:pPr>
      <w:r>
        <w:rPr>
          <w:noProof/>
        </w:rPr>
        <w:t>Voiding, 169</w:t>
      </w:r>
    </w:p>
    <w:p w14:paraId="654EB997" w14:textId="77777777" w:rsidR="007C1DB8" w:rsidRDefault="007C1DB8">
      <w:pPr>
        <w:pStyle w:val="Index1"/>
        <w:tabs>
          <w:tab w:val="right" w:leader="dot" w:pos="10070"/>
        </w:tabs>
        <w:rPr>
          <w:noProof/>
        </w:rPr>
      </w:pPr>
      <w:r>
        <w:rPr>
          <w:noProof/>
        </w:rPr>
        <w:t>Manager Options, 17</w:t>
      </w:r>
    </w:p>
    <w:p w14:paraId="654EB998" w14:textId="77777777" w:rsidR="007C1DB8" w:rsidRDefault="007C1DB8">
      <w:pPr>
        <w:pStyle w:val="Index2"/>
        <w:tabs>
          <w:tab w:val="right" w:leader="dot" w:pos="10070"/>
        </w:tabs>
        <w:rPr>
          <w:noProof/>
        </w:rPr>
      </w:pPr>
      <w:r>
        <w:rPr>
          <w:noProof/>
        </w:rPr>
        <w:t>Configuration, 27</w:t>
      </w:r>
    </w:p>
    <w:p w14:paraId="654EB999" w14:textId="77777777" w:rsidR="007C1DB8" w:rsidRDefault="007C1DB8">
      <w:pPr>
        <w:pStyle w:val="Index1"/>
        <w:tabs>
          <w:tab w:val="right" w:leader="dot" w:pos="10070"/>
        </w:tabs>
        <w:rPr>
          <w:noProof/>
        </w:rPr>
      </w:pPr>
      <w:r>
        <w:rPr>
          <w:noProof/>
        </w:rPr>
        <w:t>Menu</w:t>
      </w:r>
    </w:p>
    <w:p w14:paraId="654EB99A" w14:textId="77777777" w:rsidR="007C1DB8" w:rsidRDefault="007C1DB8">
      <w:pPr>
        <w:pStyle w:val="Index2"/>
        <w:tabs>
          <w:tab w:val="right" w:leader="dot" w:pos="10070"/>
        </w:tabs>
        <w:rPr>
          <w:noProof/>
        </w:rPr>
      </w:pPr>
      <w:r>
        <w:rPr>
          <w:noProof/>
        </w:rPr>
        <w:t>Questions, 63</w:t>
      </w:r>
    </w:p>
    <w:p w14:paraId="654EB99B" w14:textId="77777777" w:rsidR="007C1DB8" w:rsidRDefault="007C1DB8">
      <w:pPr>
        <w:pStyle w:val="Index1"/>
        <w:tabs>
          <w:tab w:val="right" w:leader="dot" w:pos="10070"/>
        </w:tabs>
        <w:rPr>
          <w:noProof/>
        </w:rPr>
      </w:pPr>
      <w:r>
        <w:rPr>
          <w:noProof/>
        </w:rPr>
        <w:t>Menus, 29</w:t>
      </w:r>
    </w:p>
    <w:p w14:paraId="654EB99C" w14:textId="77777777" w:rsidR="007C1DB8" w:rsidRDefault="007C1DB8">
      <w:pPr>
        <w:pStyle w:val="Index2"/>
        <w:tabs>
          <w:tab w:val="right" w:leader="dot" w:pos="10070"/>
        </w:tabs>
        <w:rPr>
          <w:noProof/>
        </w:rPr>
      </w:pPr>
      <w:r>
        <w:rPr>
          <w:noProof/>
        </w:rPr>
        <w:t>2-for-1 Combos, etc), 76</w:t>
      </w:r>
    </w:p>
    <w:p w14:paraId="654EB99D" w14:textId="77777777" w:rsidR="007C1DB8" w:rsidRDefault="007C1DB8">
      <w:pPr>
        <w:pStyle w:val="Index2"/>
        <w:tabs>
          <w:tab w:val="right" w:leader="dot" w:pos="10070"/>
        </w:tabs>
        <w:rPr>
          <w:noProof/>
        </w:rPr>
      </w:pPr>
      <w:r>
        <w:rPr>
          <w:noProof/>
        </w:rPr>
        <w:t>Applying a Price Level to an Item, 66</w:t>
      </w:r>
    </w:p>
    <w:p w14:paraId="654EB99E" w14:textId="77777777" w:rsidR="007C1DB8" w:rsidRDefault="007C1DB8">
      <w:pPr>
        <w:pStyle w:val="Index2"/>
        <w:tabs>
          <w:tab w:val="right" w:leader="dot" w:pos="10070"/>
        </w:tabs>
        <w:rPr>
          <w:noProof/>
        </w:rPr>
      </w:pPr>
      <w:r>
        <w:rPr>
          <w:noProof/>
        </w:rPr>
        <w:t>Colors, 59</w:t>
      </w:r>
    </w:p>
    <w:p w14:paraId="654EB99F" w14:textId="77777777" w:rsidR="007C1DB8" w:rsidRDefault="007C1DB8">
      <w:pPr>
        <w:pStyle w:val="Index3"/>
        <w:tabs>
          <w:tab w:val="right" w:leader="dot" w:pos="10070"/>
        </w:tabs>
        <w:rPr>
          <w:noProof/>
        </w:rPr>
      </w:pPr>
      <w:r>
        <w:rPr>
          <w:noProof/>
        </w:rPr>
        <w:t>Gradients, 60</w:t>
      </w:r>
    </w:p>
    <w:p w14:paraId="654EB9A0" w14:textId="77777777" w:rsidR="007C1DB8" w:rsidRDefault="007C1DB8">
      <w:pPr>
        <w:pStyle w:val="Index2"/>
        <w:tabs>
          <w:tab w:val="right" w:leader="dot" w:pos="10070"/>
        </w:tabs>
        <w:rPr>
          <w:noProof/>
        </w:rPr>
      </w:pPr>
      <w:r>
        <w:rPr>
          <w:noProof/>
        </w:rPr>
        <w:t>Combos, 73</w:t>
      </w:r>
    </w:p>
    <w:p w14:paraId="654EB9A1" w14:textId="77777777" w:rsidR="007C1DB8" w:rsidRDefault="007C1DB8">
      <w:pPr>
        <w:pStyle w:val="Index2"/>
        <w:tabs>
          <w:tab w:val="right" w:leader="dot" w:pos="10070"/>
        </w:tabs>
        <w:rPr>
          <w:noProof/>
        </w:rPr>
      </w:pPr>
      <w:r>
        <w:rPr>
          <w:noProof/>
        </w:rPr>
        <w:t>Creating a New Major or Minor Class, 30</w:t>
      </w:r>
    </w:p>
    <w:p w14:paraId="654EB9A2" w14:textId="77777777" w:rsidR="007C1DB8" w:rsidRDefault="007C1DB8">
      <w:pPr>
        <w:pStyle w:val="Index2"/>
        <w:tabs>
          <w:tab w:val="right" w:leader="dot" w:pos="10070"/>
        </w:tabs>
        <w:rPr>
          <w:noProof/>
        </w:rPr>
      </w:pPr>
      <w:r>
        <w:rPr>
          <w:noProof/>
        </w:rPr>
        <w:t>Creating a New Menu, 30</w:t>
      </w:r>
    </w:p>
    <w:p w14:paraId="654EB9A3" w14:textId="77777777" w:rsidR="007C1DB8" w:rsidRDefault="007C1DB8">
      <w:pPr>
        <w:pStyle w:val="Index2"/>
        <w:tabs>
          <w:tab w:val="right" w:leader="dot" w:pos="10070"/>
        </w:tabs>
        <w:rPr>
          <w:noProof/>
        </w:rPr>
      </w:pPr>
      <w:r>
        <w:rPr>
          <w:noProof/>
        </w:rPr>
        <w:t>Creating a New Menu Group, 37</w:t>
      </w:r>
    </w:p>
    <w:p w14:paraId="654EB9A4" w14:textId="77777777" w:rsidR="007C1DB8" w:rsidRDefault="007C1DB8">
      <w:pPr>
        <w:pStyle w:val="Index2"/>
        <w:tabs>
          <w:tab w:val="right" w:leader="dot" w:pos="10070"/>
        </w:tabs>
        <w:rPr>
          <w:noProof/>
        </w:rPr>
      </w:pPr>
      <w:r>
        <w:rPr>
          <w:noProof/>
        </w:rPr>
        <w:t>Creating a Normal Menu Item, 41</w:t>
      </w:r>
    </w:p>
    <w:p w14:paraId="654EB9A5" w14:textId="77777777" w:rsidR="007C1DB8" w:rsidRDefault="007C1DB8">
      <w:pPr>
        <w:pStyle w:val="Index2"/>
        <w:tabs>
          <w:tab w:val="right" w:leader="dot" w:pos="10070"/>
        </w:tabs>
        <w:rPr>
          <w:noProof/>
        </w:rPr>
      </w:pPr>
      <w:r>
        <w:rPr>
          <w:noProof/>
        </w:rPr>
        <w:t>Price Levels, 65</w:t>
      </w:r>
    </w:p>
    <w:p w14:paraId="654EB9A6" w14:textId="77777777" w:rsidR="007C1DB8" w:rsidRDefault="007C1DB8">
      <w:pPr>
        <w:pStyle w:val="Index2"/>
        <w:tabs>
          <w:tab w:val="right" w:leader="dot" w:pos="10070"/>
        </w:tabs>
        <w:rPr>
          <w:noProof/>
        </w:rPr>
      </w:pPr>
      <w:r>
        <w:rPr>
          <w:noProof/>
        </w:rPr>
        <w:t>Rule-based Menu Items, 67</w:t>
      </w:r>
    </w:p>
    <w:p w14:paraId="654EB9A7" w14:textId="77777777" w:rsidR="007C1DB8" w:rsidRDefault="007C1DB8">
      <w:pPr>
        <w:pStyle w:val="Index1"/>
        <w:tabs>
          <w:tab w:val="right" w:leader="dot" w:pos="10070"/>
        </w:tabs>
        <w:rPr>
          <w:noProof/>
        </w:rPr>
      </w:pPr>
      <w:r>
        <w:rPr>
          <w:noProof/>
        </w:rPr>
        <w:t>Pay-Ins\Outs\Blind Drops, 124</w:t>
      </w:r>
    </w:p>
    <w:p w14:paraId="654EB9A8" w14:textId="77777777" w:rsidR="007C1DB8" w:rsidRDefault="007C1DB8">
      <w:pPr>
        <w:pStyle w:val="Index1"/>
        <w:tabs>
          <w:tab w:val="right" w:leader="dot" w:pos="10070"/>
        </w:tabs>
        <w:rPr>
          <w:noProof/>
        </w:rPr>
      </w:pPr>
      <w:r>
        <w:rPr>
          <w:noProof/>
        </w:rPr>
        <w:t>Payment Methods, 118</w:t>
      </w:r>
    </w:p>
    <w:p w14:paraId="654EB9A9" w14:textId="77777777" w:rsidR="007C1DB8" w:rsidRDefault="007C1DB8">
      <w:pPr>
        <w:pStyle w:val="Index1"/>
        <w:tabs>
          <w:tab w:val="right" w:leader="dot" w:pos="10070"/>
        </w:tabs>
        <w:rPr>
          <w:noProof/>
        </w:rPr>
      </w:pPr>
      <w:r>
        <w:rPr>
          <w:noProof/>
        </w:rPr>
        <w:t>Refunds, 159</w:t>
      </w:r>
    </w:p>
    <w:p w14:paraId="654EB9AA" w14:textId="77777777" w:rsidR="007C1DB8" w:rsidRDefault="007C1DB8">
      <w:pPr>
        <w:pStyle w:val="Index1"/>
        <w:tabs>
          <w:tab w:val="right" w:leader="dot" w:pos="10070"/>
        </w:tabs>
        <w:rPr>
          <w:noProof/>
        </w:rPr>
      </w:pPr>
      <w:r>
        <w:rPr>
          <w:noProof/>
        </w:rPr>
        <w:t>Reopening Checks/Orders, 21</w:t>
      </w:r>
    </w:p>
    <w:p w14:paraId="654EB9AB" w14:textId="77777777" w:rsidR="007C1DB8" w:rsidRDefault="007C1DB8">
      <w:pPr>
        <w:pStyle w:val="Index1"/>
        <w:tabs>
          <w:tab w:val="right" w:leader="dot" w:pos="10070"/>
        </w:tabs>
        <w:rPr>
          <w:noProof/>
        </w:rPr>
      </w:pPr>
      <w:r>
        <w:rPr>
          <w:noProof/>
        </w:rPr>
        <w:t>Reprinting Close Stubs, 22</w:t>
      </w:r>
    </w:p>
    <w:p w14:paraId="654EB9AC" w14:textId="77777777" w:rsidR="007C1DB8" w:rsidRDefault="007C1DB8">
      <w:pPr>
        <w:pStyle w:val="Index1"/>
        <w:tabs>
          <w:tab w:val="right" w:leader="dot" w:pos="10070"/>
        </w:tabs>
        <w:rPr>
          <w:noProof/>
        </w:rPr>
      </w:pPr>
      <w:r>
        <w:rPr>
          <w:noProof/>
        </w:rPr>
        <w:t>Rotating the Floor plan, 10</w:t>
      </w:r>
    </w:p>
    <w:p w14:paraId="654EB9AD" w14:textId="77777777" w:rsidR="007C1DB8" w:rsidRDefault="007C1DB8">
      <w:pPr>
        <w:pStyle w:val="Index1"/>
        <w:tabs>
          <w:tab w:val="right" w:leader="dot" w:pos="10070"/>
        </w:tabs>
        <w:rPr>
          <w:noProof/>
        </w:rPr>
      </w:pPr>
      <w:r>
        <w:rPr>
          <w:noProof/>
        </w:rPr>
        <w:t>Starting/Recalling Server’s Tables, 8</w:t>
      </w:r>
    </w:p>
    <w:p w14:paraId="654EB9AE" w14:textId="77777777" w:rsidR="007C1DB8" w:rsidRDefault="007C1DB8">
      <w:pPr>
        <w:pStyle w:val="Index1"/>
        <w:tabs>
          <w:tab w:val="right" w:leader="dot" w:pos="10070"/>
        </w:tabs>
        <w:rPr>
          <w:noProof/>
        </w:rPr>
      </w:pPr>
      <w:r>
        <w:rPr>
          <w:noProof/>
        </w:rPr>
        <w:t>System Settings, 128</w:t>
      </w:r>
    </w:p>
    <w:p w14:paraId="654EB9AF" w14:textId="77777777" w:rsidR="007C1DB8" w:rsidRDefault="007C1DB8">
      <w:pPr>
        <w:pStyle w:val="Index2"/>
        <w:tabs>
          <w:tab w:val="right" w:leader="dot" w:pos="10070"/>
        </w:tabs>
        <w:rPr>
          <w:noProof/>
        </w:rPr>
      </w:pPr>
      <w:r>
        <w:rPr>
          <w:noProof/>
        </w:rPr>
        <w:t>General, 128</w:t>
      </w:r>
    </w:p>
    <w:p w14:paraId="654EB9B0" w14:textId="77777777" w:rsidR="007C1DB8" w:rsidRDefault="007C1DB8">
      <w:pPr>
        <w:pStyle w:val="Index2"/>
        <w:tabs>
          <w:tab w:val="right" w:leader="dot" w:pos="10070"/>
        </w:tabs>
        <w:rPr>
          <w:noProof/>
        </w:rPr>
      </w:pPr>
      <w:r>
        <w:rPr>
          <w:noProof/>
        </w:rPr>
        <w:t>Stations, 144</w:t>
      </w:r>
    </w:p>
    <w:p w14:paraId="654EB9B1" w14:textId="77777777" w:rsidR="007C1DB8" w:rsidRDefault="007C1DB8">
      <w:pPr>
        <w:pStyle w:val="Index2"/>
        <w:tabs>
          <w:tab w:val="right" w:leader="dot" w:pos="10070"/>
        </w:tabs>
        <w:rPr>
          <w:noProof/>
        </w:rPr>
      </w:pPr>
      <w:r>
        <w:rPr>
          <w:noProof/>
        </w:rPr>
        <w:t>Taxes, 147</w:t>
      </w:r>
    </w:p>
    <w:p w14:paraId="654EB9B2" w14:textId="77777777" w:rsidR="007C1DB8" w:rsidRDefault="007C1DB8">
      <w:pPr>
        <w:pStyle w:val="Index1"/>
        <w:tabs>
          <w:tab w:val="right" w:leader="dot" w:pos="10070"/>
        </w:tabs>
        <w:rPr>
          <w:noProof/>
        </w:rPr>
      </w:pPr>
      <w:r>
        <w:rPr>
          <w:noProof/>
        </w:rPr>
        <w:t>Void Reasons, 123, 159</w:t>
      </w:r>
    </w:p>
    <w:p w14:paraId="654EB9B3" w14:textId="77777777" w:rsidR="007C1DB8" w:rsidRDefault="007C1DB8">
      <w:pPr>
        <w:pStyle w:val="Index1"/>
        <w:tabs>
          <w:tab w:val="right" w:leader="dot" w:pos="10070"/>
        </w:tabs>
        <w:rPr>
          <w:noProof/>
        </w:rPr>
      </w:pPr>
      <w:r>
        <w:rPr>
          <w:noProof/>
        </w:rPr>
        <w:t>Warranty, 6</w:t>
      </w:r>
    </w:p>
    <w:p w14:paraId="654EB9B4" w14:textId="77777777" w:rsidR="007C1DB8" w:rsidRDefault="007C1DB8" w:rsidP="0075774B">
      <w:pPr>
        <w:pStyle w:val="Index1"/>
        <w:tabs>
          <w:tab w:val="right" w:leader="dot" w:pos="10070"/>
        </w:tabs>
        <w:rPr>
          <w:noProof/>
        </w:rPr>
        <w:sectPr w:rsidR="007C1DB8" w:rsidSect="007C1DB8">
          <w:type w:val="continuous"/>
          <w:pgSz w:w="12240" w:h="15840"/>
          <w:pgMar w:top="1080" w:right="1080" w:bottom="1080" w:left="1080" w:header="720" w:footer="720" w:gutter="0"/>
          <w:cols w:space="720"/>
          <w:titlePg/>
          <w:docGrid w:linePitch="360"/>
        </w:sectPr>
      </w:pPr>
    </w:p>
    <w:p w14:paraId="654EB9B5" w14:textId="77777777" w:rsidR="00AA78C1" w:rsidRDefault="00F16E31" w:rsidP="0075774B">
      <w:pPr>
        <w:pStyle w:val="Index1"/>
        <w:tabs>
          <w:tab w:val="right" w:leader="dot" w:pos="10070"/>
        </w:tabs>
      </w:pPr>
      <w:r>
        <w:fldChar w:fldCharType="end"/>
      </w:r>
    </w:p>
    <w:sectPr w:rsidR="00AA78C1" w:rsidSect="007C1DB8">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EBAEF" w14:textId="77777777" w:rsidR="0018462E" w:rsidRDefault="0018462E" w:rsidP="009D3E1E">
      <w:r>
        <w:separator/>
      </w:r>
    </w:p>
  </w:endnote>
  <w:endnote w:type="continuationSeparator" w:id="0">
    <w:p w14:paraId="654EBAF0" w14:textId="77777777" w:rsidR="0018462E" w:rsidRDefault="0018462E" w:rsidP="009D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shd w:val="clear" w:color="auto" w:fill="BFBFBF" w:themeFill="background1" w:themeFillShade="BF"/>
      <w:tblLook w:val="04A0" w:firstRow="1" w:lastRow="0" w:firstColumn="1" w:lastColumn="0" w:noHBand="0" w:noVBand="1"/>
    </w:tblPr>
    <w:tblGrid>
      <w:gridCol w:w="1674"/>
      <w:gridCol w:w="4459"/>
      <w:gridCol w:w="2937"/>
      <w:gridCol w:w="4863"/>
    </w:tblGrid>
    <w:tr w:rsidR="00C670B8" w14:paraId="654EBB07" w14:textId="77777777" w:rsidTr="009C011B">
      <w:trPr>
        <w:trHeight w:val="360"/>
      </w:trPr>
      <w:tc>
        <w:tcPr>
          <w:tcW w:w="601" w:type="pct"/>
          <w:shd w:val="clear" w:color="auto" w:fill="auto"/>
          <w:vAlign w:val="bottom"/>
        </w:tcPr>
        <w:p w14:paraId="654EBB03" w14:textId="77777777" w:rsidR="00C670B8" w:rsidRPr="00422F05" w:rsidRDefault="00C670B8" w:rsidP="00422F05">
          <w:pPr>
            <w:pStyle w:val="Footer"/>
            <w:jc w:val="right"/>
          </w:pPr>
        </w:p>
      </w:tc>
      <w:tc>
        <w:tcPr>
          <w:tcW w:w="1600" w:type="pct"/>
          <w:shd w:val="clear" w:color="auto" w:fill="auto"/>
        </w:tcPr>
        <w:p w14:paraId="654EBB04" w14:textId="77777777" w:rsidR="00C670B8" w:rsidRDefault="00C670B8">
          <w:pPr>
            <w:pStyle w:val="Footer"/>
          </w:pPr>
        </w:p>
      </w:tc>
      <w:tc>
        <w:tcPr>
          <w:tcW w:w="1054" w:type="pct"/>
        </w:tcPr>
        <w:p w14:paraId="654EBB05" w14:textId="77777777" w:rsidR="00C670B8" w:rsidRDefault="00C670B8">
          <w:pPr>
            <w:pStyle w:val="Footer"/>
          </w:pPr>
        </w:p>
      </w:tc>
      <w:tc>
        <w:tcPr>
          <w:tcW w:w="1745" w:type="pct"/>
        </w:tcPr>
        <w:p w14:paraId="654EBB06" w14:textId="77777777" w:rsidR="00C670B8" w:rsidRDefault="00C670B8">
          <w:pPr>
            <w:pStyle w:val="Footer"/>
          </w:pPr>
        </w:p>
      </w:tc>
    </w:tr>
  </w:tbl>
  <w:p w14:paraId="654EBB08" w14:textId="77777777" w:rsidR="00C670B8" w:rsidRDefault="00C670B8">
    <w:pPr>
      <w:pStyle w:val="Footer"/>
    </w:pPr>
    <w:r>
      <w:fldChar w:fldCharType="begin"/>
    </w:r>
    <w:r>
      <w:instrText xml:space="preserve"> PAGE   \* MERGEFORMAT </w:instrText>
    </w:r>
    <w:r>
      <w:fldChar w:fldCharType="separate"/>
    </w:r>
    <w:r w:rsidR="00CA47B9">
      <w:rPr>
        <w:noProof/>
      </w:rPr>
      <w:t>184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tblLook w:val="04A0" w:firstRow="1" w:lastRow="0" w:firstColumn="1" w:lastColumn="0" w:noHBand="0" w:noVBand="1"/>
    </w:tblPr>
    <w:tblGrid>
      <w:gridCol w:w="11542"/>
      <w:gridCol w:w="2391"/>
    </w:tblGrid>
    <w:tr w:rsidR="00C670B8" w14:paraId="654EBB0B" w14:textId="77777777" w:rsidTr="009C011B">
      <w:trPr>
        <w:trHeight w:val="360"/>
      </w:trPr>
      <w:tc>
        <w:tcPr>
          <w:tcW w:w="4142" w:type="pct"/>
          <w:vAlign w:val="bottom"/>
        </w:tcPr>
        <w:p w14:paraId="654EBB09" w14:textId="77777777" w:rsidR="00C670B8" w:rsidRPr="00422F05" w:rsidRDefault="00C670B8" w:rsidP="00F358DE">
          <w:pPr>
            <w:pStyle w:val="Footer"/>
            <w:jc w:val="right"/>
          </w:pPr>
        </w:p>
      </w:tc>
      <w:tc>
        <w:tcPr>
          <w:tcW w:w="858" w:type="pct"/>
          <w:shd w:val="clear" w:color="auto" w:fill="auto"/>
        </w:tcPr>
        <w:p w14:paraId="654EBB0A" w14:textId="77777777" w:rsidR="00C670B8" w:rsidRDefault="00C670B8" w:rsidP="00F358DE">
          <w:pPr>
            <w:pStyle w:val="Footer"/>
          </w:pPr>
        </w:p>
      </w:tc>
    </w:tr>
  </w:tbl>
  <w:p w14:paraId="654EBB0C" w14:textId="77777777" w:rsidR="00C670B8" w:rsidRPr="00B511FB" w:rsidRDefault="00C670B8" w:rsidP="009C011B">
    <w:pPr>
      <w:pStyle w:val="Footer"/>
      <w:jc w:val="right"/>
    </w:pPr>
    <w:r>
      <w:fldChar w:fldCharType="begin"/>
    </w:r>
    <w:r>
      <w:instrText xml:space="preserve"> PAGE   \* MERGEFORMAT </w:instrText>
    </w:r>
    <w:r>
      <w:fldChar w:fldCharType="separate"/>
    </w:r>
    <w:r w:rsidR="00CA47B9">
      <w:rPr>
        <w:noProof/>
      </w:rPr>
      <w:t>185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480" w:type="dxa"/>
      <w:tblInd w:w="-1692" w:type="dxa"/>
      <w:tblLook w:val="04A0" w:firstRow="1" w:lastRow="0" w:firstColumn="1" w:lastColumn="0" w:noHBand="0" w:noVBand="1"/>
    </w:tblPr>
    <w:tblGrid>
      <w:gridCol w:w="10710"/>
      <w:gridCol w:w="13770"/>
    </w:tblGrid>
    <w:tr w:rsidR="00C670B8" w14:paraId="654EBB11" w14:textId="77777777" w:rsidTr="008D4C69">
      <w:tc>
        <w:tcPr>
          <w:tcW w:w="10710" w:type="dxa"/>
          <w:shd w:val="clear" w:color="auto" w:fill="000000" w:themeFill="text1"/>
        </w:tcPr>
        <w:p w14:paraId="654EBB0F" w14:textId="77777777" w:rsidR="00C670B8" w:rsidRPr="008D4C69" w:rsidRDefault="00C670B8" w:rsidP="003A0E75">
          <w:pPr>
            <w:pStyle w:val="Footer"/>
            <w:jc w:val="right"/>
            <w:rPr>
              <w:color w:val="FFFFFF" w:themeColor="background1"/>
            </w:rPr>
          </w:pPr>
          <w:r>
            <w:rPr>
              <w:color w:val="FFFFFF" w:themeColor="background1"/>
            </w:rPr>
            <w:t>Rev. 1.2.0.1863</w:t>
          </w:r>
        </w:p>
      </w:tc>
      <w:tc>
        <w:tcPr>
          <w:tcW w:w="13770" w:type="dxa"/>
          <w:shd w:val="clear" w:color="auto" w:fill="000000" w:themeFill="text1"/>
        </w:tcPr>
        <w:p w14:paraId="654EBB10" w14:textId="77777777" w:rsidR="00C670B8" w:rsidRPr="008D4C69" w:rsidRDefault="00C670B8" w:rsidP="008D4C69">
          <w:pPr>
            <w:pStyle w:val="Footer"/>
            <w:jc w:val="right"/>
            <w:rPr>
              <w:color w:val="FFFFFF" w:themeColor="background1"/>
            </w:rPr>
          </w:pPr>
        </w:p>
      </w:tc>
    </w:tr>
  </w:tbl>
  <w:p w14:paraId="654EBB12" w14:textId="77777777" w:rsidR="00C670B8" w:rsidRDefault="00C67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EBAED" w14:textId="77777777" w:rsidR="0018462E" w:rsidRDefault="0018462E" w:rsidP="009D3E1E">
      <w:r>
        <w:separator/>
      </w:r>
    </w:p>
  </w:footnote>
  <w:footnote w:type="continuationSeparator" w:id="0">
    <w:p w14:paraId="654EBAEE" w14:textId="77777777" w:rsidR="0018462E" w:rsidRDefault="0018462E" w:rsidP="009D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C670B8" w:rsidRPr="00C81A76" w14:paraId="654EBAF4" w14:textId="77777777" w:rsidTr="00F358DE">
      <w:trPr>
        <w:trHeight w:val="540"/>
      </w:trPr>
      <w:tc>
        <w:tcPr>
          <w:tcW w:w="2250" w:type="dxa"/>
          <w:shd w:val="clear" w:color="auto" w:fill="FFFFFF" w:themeFill="background1"/>
        </w:tcPr>
        <w:p w14:paraId="654EBAF1" w14:textId="77777777" w:rsidR="00C670B8" w:rsidRPr="00C81A76" w:rsidRDefault="00C670B8" w:rsidP="00F358DE">
          <w:pPr>
            <w:pStyle w:val="NoSpacing"/>
            <w:rPr>
              <w:smallCaps/>
              <w:sz w:val="16"/>
              <w:szCs w:val="16"/>
            </w:rPr>
          </w:pPr>
        </w:p>
      </w:tc>
      <w:tc>
        <w:tcPr>
          <w:tcW w:w="5670" w:type="dxa"/>
          <w:shd w:val="clear" w:color="auto" w:fill="FFFFFF" w:themeFill="background1"/>
          <w:vAlign w:val="center"/>
        </w:tcPr>
        <w:p w14:paraId="654EBAF2" w14:textId="77777777" w:rsidR="00C670B8" w:rsidRPr="00C81A76" w:rsidRDefault="00C670B8" w:rsidP="00F358DE">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654EBAF3" w14:textId="77777777" w:rsidR="00C670B8" w:rsidRPr="00C81A76" w:rsidRDefault="00C670B8" w:rsidP="00F358DE">
          <w:pPr>
            <w:ind w:firstLine="720"/>
            <w:rPr>
              <w:smallCaps/>
              <w:color w:val="FFFFFF" w:themeColor="background1"/>
              <w:sz w:val="16"/>
              <w:szCs w:val="16"/>
            </w:rPr>
          </w:pPr>
        </w:p>
      </w:tc>
    </w:tr>
    <w:tr w:rsidR="00C670B8" w:rsidRPr="00C81A76" w14:paraId="654EBAF8" w14:textId="77777777" w:rsidTr="00F358DE">
      <w:trPr>
        <w:trHeight w:val="531"/>
      </w:trPr>
      <w:tc>
        <w:tcPr>
          <w:tcW w:w="2250" w:type="dxa"/>
          <w:shd w:val="clear" w:color="auto" w:fill="000000" w:themeFill="text1"/>
        </w:tcPr>
        <w:p w14:paraId="654EBAF5" w14:textId="77777777" w:rsidR="00C670B8" w:rsidRPr="00C81A76" w:rsidRDefault="00C670B8" w:rsidP="00F358DE">
          <w:pPr>
            <w:pStyle w:val="NoSpacing"/>
            <w:rPr>
              <w:smallCaps/>
              <w:sz w:val="24"/>
              <w:szCs w:val="24"/>
            </w:rPr>
          </w:pPr>
        </w:p>
      </w:tc>
      <w:sdt>
        <w:sdtPr>
          <w:rPr>
            <w:smallCaps/>
            <w:sz w:val="24"/>
            <w:szCs w:val="24"/>
          </w:rPr>
          <w:alias w:val="Company"/>
          <w:id w:val="86862915"/>
          <w:dataBinding w:prefixMappings="xmlns:ns0='http://schemas.openxmlformats.org/officeDocument/2006/extended-properties'" w:xpath="/ns0:Properties[1]/ns0:Company[1]" w:storeItemID="{6668398D-A668-4E3E-A5EB-62B293D839F1}"/>
          <w:text/>
        </w:sdtPr>
        <w:sdtEndPr/>
        <w:sdtContent>
          <w:tc>
            <w:tcPr>
              <w:tcW w:w="5670" w:type="dxa"/>
              <w:shd w:val="clear" w:color="auto" w:fill="000000" w:themeFill="text1"/>
              <w:vAlign w:val="center"/>
            </w:tcPr>
            <w:p w14:paraId="654EBAF6" w14:textId="77777777" w:rsidR="00C670B8" w:rsidRPr="00C81A76" w:rsidRDefault="00C670B8" w:rsidP="00F358DE">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BFBFBF" w:themeFill="background1" w:themeFillShade="BF"/>
          <w:vAlign w:val="center"/>
        </w:tcPr>
        <w:p w14:paraId="654EBAF7" w14:textId="77777777" w:rsidR="00C670B8" w:rsidRPr="008D07B2" w:rsidRDefault="003E7910" w:rsidP="00AC6256">
          <w:pPr>
            <w:ind w:firstLine="720"/>
            <w:rPr>
              <w:sz w:val="24"/>
            </w:rPr>
          </w:pPr>
          <w:sdt>
            <w:sdtPr>
              <w:rPr>
                <w:smallCaps/>
                <w:sz w:val="24"/>
              </w:rPr>
              <w:alias w:val="Title"/>
              <w:id w:val="2568849"/>
              <w:dataBinding w:prefixMappings="xmlns:ns0='http://schemas.openxmlformats.org/package/2006/metadata/core-properties' xmlns:ns1='http://purl.org/dc/elements/1.1/'" w:xpath="/ns0:coreProperties[1]/ns1:title[1]" w:storeItemID="{6C3C8BC8-F283-45AE-878A-BAB7291924A1}"/>
              <w:text/>
            </w:sdtPr>
            <w:sdtEndPr/>
            <w:sdtContent>
              <w:r w:rsidR="00C670B8" w:rsidRPr="008D07B2">
                <w:rPr>
                  <w:smallCaps/>
                  <w:sz w:val="24"/>
                </w:rPr>
                <w:t>Manager Guide</w:t>
              </w:r>
            </w:sdtContent>
          </w:sdt>
        </w:p>
      </w:tc>
    </w:tr>
  </w:tbl>
  <w:p w14:paraId="654EBAF9" w14:textId="77777777" w:rsidR="00C670B8" w:rsidRPr="00C81A76" w:rsidRDefault="00C670B8" w:rsidP="00C81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C670B8" w:rsidRPr="00064E78" w14:paraId="654EBAFD" w14:textId="77777777" w:rsidTr="00C81A76">
      <w:trPr>
        <w:trHeight w:val="540"/>
      </w:trPr>
      <w:tc>
        <w:tcPr>
          <w:tcW w:w="2250" w:type="dxa"/>
          <w:shd w:val="clear" w:color="auto" w:fill="FFFFFF" w:themeFill="background1"/>
        </w:tcPr>
        <w:p w14:paraId="654EBAFA" w14:textId="77777777" w:rsidR="00C670B8" w:rsidRPr="00C81A76" w:rsidRDefault="00C670B8" w:rsidP="00E77883">
          <w:pPr>
            <w:pStyle w:val="NoSpacing"/>
            <w:rPr>
              <w:smallCaps/>
              <w:sz w:val="16"/>
              <w:szCs w:val="16"/>
            </w:rPr>
          </w:pPr>
        </w:p>
      </w:tc>
      <w:tc>
        <w:tcPr>
          <w:tcW w:w="5670" w:type="dxa"/>
          <w:shd w:val="clear" w:color="auto" w:fill="FFFFFF" w:themeFill="background1"/>
          <w:vAlign w:val="center"/>
        </w:tcPr>
        <w:p w14:paraId="654EBAFB" w14:textId="77777777" w:rsidR="00C670B8" w:rsidRPr="00C81A76" w:rsidRDefault="00C670B8" w:rsidP="00E77883">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654EBAFC" w14:textId="77777777" w:rsidR="00C670B8" w:rsidRPr="00C81A76" w:rsidRDefault="00C670B8" w:rsidP="002C47CD">
          <w:pPr>
            <w:ind w:firstLine="720"/>
            <w:rPr>
              <w:smallCaps/>
              <w:color w:val="FFFFFF" w:themeColor="background1"/>
              <w:sz w:val="16"/>
              <w:szCs w:val="16"/>
            </w:rPr>
          </w:pPr>
        </w:p>
      </w:tc>
    </w:tr>
    <w:tr w:rsidR="00C670B8" w:rsidRPr="00064E78" w14:paraId="654EBB01" w14:textId="77777777" w:rsidTr="00615C2D">
      <w:trPr>
        <w:trHeight w:val="531"/>
      </w:trPr>
      <w:tc>
        <w:tcPr>
          <w:tcW w:w="2250" w:type="dxa"/>
          <w:shd w:val="clear" w:color="auto" w:fill="BFBFBF" w:themeFill="background1" w:themeFillShade="BF"/>
        </w:tcPr>
        <w:p w14:paraId="654EBAFE" w14:textId="77777777" w:rsidR="00C670B8" w:rsidRPr="00C81A76" w:rsidRDefault="00C670B8" w:rsidP="00E77883">
          <w:pPr>
            <w:pStyle w:val="NoSpacing"/>
            <w:rPr>
              <w:smallCaps/>
              <w:sz w:val="24"/>
              <w:szCs w:val="24"/>
            </w:rPr>
          </w:pPr>
        </w:p>
      </w:tc>
      <w:sdt>
        <w:sdtPr>
          <w:rPr>
            <w:smallCaps/>
            <w:sz w:val="24"/>
            <w:szCs w:val="24"/>
          </w:rPr>
          <w:alias w:val="Company"/>
          <w:id w:val="86862917"/>
          <w:dataBinding w:prefixMappings="xmlns:ns0='http://schemas.openxmlformats.org/officeDocument/2006/extended-properties'" w:xpath="/ns0:Properties[1]/ns0:Company[1]" w:storeItemID="{6668398D-A668-4E3E-A5EB-62B293D839F1}"/>
          <w:text/>
        </w:sdtPr>
        <w:sdtEndPr/>
        <w:sdtContent>
          <w:tc>
            <w:tcPr>
              <w:tcW w:w="5670" w:type="dxa"/>
              <w:shd w:val="clear" w:color="auto" w:fill="BFBFBF" w:themeFill="background1" w:themeFillShade="BF"/>
              <w:vAlign w:val="center"/>
            </w:tcPr>
            <w:p w14:paraId="654EBAFF" w14:textId="77777777" w:rsidR="00C670B8" w:rsidRPr="00C81A76" w:rsidRDefault="00C670B8" w:rsidP="00E77883">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000000" w:themeFill="text1"/>
          <w:vAlign w:val="center"/>
        </w:tcPr>
        <w:p w14:paraId="654EBB00" w14:textId="77777777" w:rsidR="00C670B8" w:rsidRPr="00615C2D" w:rsidRDefault="003E7910" w:rsidP="00DC40F5">
          <w:pPr>
            <w:ind w:firstLine="720"/>
            <w:rPr>
              <w:color w:val="FFFFFF" w:themeColor="background1"/>
              <w:sz w:val="24"/>
            </w:rPr>
          </w:pPr>
          <w:sdt>
            <w:sdtPr>
              <w:rPr>
                <w:smallCaps/>
                <w:color w:val="FFFFFF" w:themeColor="background1"/>
                <w:sz w:val="24"/>
              </w:rPr>
              <w:alias w:val="Title"/>
              <w:id w:val="86862918"/>
              <w:dataBinding w:prefixMappings="xmlns:ns0='http://schemas.openxmlformats.org/package/2006/metadata/core-properties' xmlns:ns1='http://purl.org/dc/elements/1.1/'" w:xpath="/ns0:coreProperties[1]/ns1:title[1]" w:storeItemID="{6C3C8BC8-F283-45AE-878A-BAB7291924A1}"/>
              <w:text/>
            </w:sdtPr>
            <w:sdtEndPr/>
            <w:sdtContent>
              <w:r w:rsidR="00C670B8">
                <w:rPr>
                  <w:smallCaps/>
                  <w:color w:val="FFFFFF" w:themeColor="background1"/>
                  <w:sz w:val="24"/>
                </w:rPr>
                <w:t>Manager Guide</w:t>
              </w:r>
            </w:sdtContent>
          </w:sdt>
        </w:p>
      </w:tc>
    </w:tr>
  </w:tbl>
  <w:p w14:paraId="654EBB02" w14:textId="77777777" w:rsidR="00C670B8" w:rsidRDefault="00C670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2919"/>
      <w:temporary/>
      <w:showingPlcHdr/>
    </w:sdtPr>
    <w:sdtEndPr/>
    <w:sdtContent>
      <w:p w14:paraId="654EBB0D" w14:textId="77777777" w:rsidR="00C670B8" w:rsidRDefault="00C670B8">
        <w:pPr>
          <w:pStyle w:val="Header"/>
        </w:pPr>
        <w:r>
          <w:t>[Type text]</w:t>
        </w:r>
      </w:p>
    </w:sdtContent>
  </w:sdt>
  <w:p w14:paraId="654EBB0E" w14:textId="77777777" w:rsidR="00C670B8" w:rsidRDefault="00C670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A2550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F5A6E7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10DC3"/>
    <w:multiLevelType w:val="hybridMultilevel"/>
    <w:tmpl w:val="5636BB58"/>
    <w:lvl w:ilvl="0" w:tplc="B3566750">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0B429BE"/>
    <w:multiLevelType w:val="hybridMultilevel"/>
    <w:tmpl w:val="2F82E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69408B"/>
    <w:multiLevelType w:val="hybridMultilevel"/>
    <w:tmpl w:val="95E6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6B08C4"/>
    <w:multiLevelType w:val="hybridMultilevel"/>
    <w:tmpl w:val="BD7CE8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17E7309"/>
    <w:multiLevelType w:val="hybridMultilevel"/>
    <w:tmpl w:val="F452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9240F5"/>
    <w:multiLevelType w:val="hybridMultilevel"/>
    <w:tmpl w:val="82927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97E11"/>
    <w:multiLevelType w:val="hybridMultilevel"/>
    <w:tmpl w:val="F5987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182C48"/>
    <w:multiLevelType w:val="hybridMultilevel"/>
    <w:tmpl w:val="6C323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F35F5B"/>
    <w:multiLevelType w:val="hybridMultilevel"/>
    <w:tmpl w:val="C2F0F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36B2F"/>
    <w:multiLevelType w:val="hybridMultilevel"/>
    <w:tmpl w:val="4C0A75FC"/>
    <w:lvl w:ilvl="0" w:tplc="35CC4FD4">
      <w:start w:val="1"/>
      <w:numFmt w:val="decimal"/>
      <w:lvlText w:val="%1."/>
      <w:lvlJc w:val="left"/>
      <w:pPr>
        <w:tabs>
          <w:tab w:val="num" w:pos="360"/>
        </w:tabs>
        <w:ind w:left="432" w:hanging="72"/>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E91D14"/>
    <w:multiLevelType w:val="hybridMultilevel"/>
    <w:tmpl w:val="329A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53FDB"/>
    <w:multiLevelType w:val="hybridMultilevel"/>
    <w:tmpl w:val="AED0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A62C3"/>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EA541C"/>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CF25C3B"/>
    <w:multiLevelType w:val="hybridMultilevel"/>
    <w:tmpl w:val="37E6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67145"/>
    <w:multiLevelType w:val="hybridMultilevel"/>
    <w:tmpl w:val="8F3EEA88"/>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4A5B07"/>
    <w:multiLevelType w:val="hybridMultilevel"/>
    <w:tmpl w:val="B3C4E7DE"/>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EA925F3"/>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0746303"/>
    <w:multiLevelType w:val="hybridMultilevel"/>
    <w:tmpl w:val="5FAA9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9772F6"/>
    <w:multiLevelType w:val="hybridMultilevel"/>
    <w:tmpl w:val="55702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EC0F47"/>
    <w:multiLevelType w:val="hybridMultilevel"/>
    <w:tmpl w:val="A30C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CC3B30"/>
    <w:multiLevelType w:val="hybridMultilevel"/>
    <w:tmpl w:val="5C0A6F8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92E250F"/>
    <w:multiLevelType w:val="hybridMultilevel"/>
    <w:tmpl w:val="EBE0A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8C4A47"/>
    <w:multiLevelType w:val="multilevel"/>
    <w:tmpl w:val="D43E1014"/>
    <w:styleLink w:val="StyleStyleOutlinenumberedLeft0Hanging0251Outlinen"/>
    <w:lvl w:ilvl="0">
      <w:start w:val="1"/>
      <w:numFmt w:val="decimal"/>
      <w:pStyle w:val="NumberList"/>
      <w:lvlText w:val="%1."/>
      <w:lvlJc w:val="left"/>
      <w:pPr>
        <w:tabs>
          <w:tab w:val="num" w:pos="360"/>
        </w:tabs>
        <w:ind w:left="360" w:firstLine="0"/>
      </w:pPr>
      <w:rPr>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9BE42A0"/>
    <w:multiLevelType w:val="hybridMultilevel"/>
    <w:tmpl w:val="541AE5FE"/>
    <w:lvl w:ilvl="0" w:tplc="1A381C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782F41"/>
    <w:multiLevelType w:val="hybridMultilevel"/>
    <w:tmpl w:val="19BA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B07F6F"/>
    <w:multiLevelType w:val="hybridMultilevel"/>
    <w:tmpl w:val="6F826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497CEA"/>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C4D5E14"/>
    <w:multiLevelType w:val="hybridMultilevel"/>
    <w:tmpl w:val="1B18C40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C8315F7"/>
    <w:multiLevelType w:val="hybridMultilevel"/>
    <w:tmpl w:val="72165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C00238"/>
    <w:multiLevelType w:val="hybridMultilevel"/>
    <w:tmpl w:val="8AB4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5E22D4"/>
    <w:multiLevelType w:val="hybridMultilevel"/>
    <w:tmpl w:val="B9D00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1B5281"/>
    <w:multiLevelType w:val="hybridMultilevel"/>
    <w:tmpl w:val="D2A2202E"/>
    <w:lvl w:ilvl="0" w:tplc="1A381C3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08709BC"/>
    <w:multiLevelType w:val="hybridMultilevel"/>
    <w:tmpl w:val="40D8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230404"/>
    <w:multiLevelType w:val="hybridMultilevel"/>
    <w:tmpl w:val="A560E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CB1C60"/>
    <w:multiLevelType w:val="hybridMultilevel"/>
    <w:tmpl w:val="A718E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CD70D5"/>
    <w:multiLevelType w:val="hybridMultilevel"/>
    <w:tmpl w:val="DC9A8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3F7F5E"/>
    <w:multiLevelType w:val="hybridMultilevel"/>
    <w:tmpl w:val="045E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B34004"/>
    <w:multiLevelType w:val="hybridMultilevel"/>
    <w:tmpl w:val="451C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DC72CF"/>
    <w:multiLevelType w:val="hybridMultilevel"/>
    <w:tmpl w:val="5D22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F23462"/>
    <w:multiLevelType w:val="hybridMultilevel"/>
    <w:tmpl w:val="9BDCA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D35931"/>
    <w:multiLevelType w:val="hybridMultilevel"/>
    <w:tmpl w:val="ED50DA72"/>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211915"/>
    <w:multiLevelType w:val="hybridMultilevel"/>
    <w:tmpl w:val="A540FC7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5F90664"/>
    <w:multiLevelType w:val="hybridMultilevel"/>
    <w:tmpl w:val="A72027B0"/>
    <w:lvl w:ilvl="0" w:tplc="EBF47688">
      <w:start w:val="1"/>
      <w:numFmt w:val="bullet"/>
      <w:pStyle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277E512B"/>
    <w:multiLevelType w:val="hybridMultilevel"/>
    <w:tmpl w:val="71568C62"/>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E566D7"/>
    <w:multiLevelType w:val="hybridMultilevel"/>
    <w:tmpl w:val="F5987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1B050E"/>
    <w:multiLevelType w:val="hybridMultilevel"/>
    <w:tmpl w:val="53F06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A7C11B3"/>
    <w:multiLevelType w:val="hybridMultilevel"/>
    <w:tmpl w:val="5876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AA4FDD"/>
    <w:multiLevelType w:val="hybridMultilevel"/>
    <w:tmpl w:val="B512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A722AE"/>
    <w:multiLevelType w:val="hybridMultilevel"/>
    <w:tmpl w:val="6EF4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484EE5"/>
    <w:multiLevelType w:val="hybridMultilevel"/>
    <w:tmpl w:val="D134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F11FD4"/>
    <w:multiLevelType w:val="hybridMultilevel"/>
    <w:tmpl w:val="70C6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B31D9A"/>
    <w:multiLevelType w:val="hybridMultilevel"/>
    <w:tmpl w:val="7BCA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D94C99"/>
    <w:multiLevelType w:val="hybridMultilevel"/>
    <w:tmpl w:val="023E6630"/>
    <w:lvl w:ilvl="0" w:tplc="1A381C30">
      <w:start w:val="1"/>
      <w:numFmt w:val="bullet"/>
      <w:lvlText w:val=""/>
      <w:lvlJc w:val="left"/>
      <w:pPr>
        <w:tabs>
          <w:tab w:val="num" w:pos="720"/>
        </w:tabs>
        <w:ind w:left="720" w:hanging="360"/>
      </w:pPr>
      <w:rPr>
        <w:rFonts w:ascii="Symbol" w:hAnsi="Symbol" w:hint="default"/>
      </w:rPr>
    </w:lvl>
    <w:lvl w:ilvl="1" w:tplc="B356675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264C3C"/>
    <w:multiLevelType w:val="hybridMultilevel"/>
    <w:tmpl w:val="F5C06CFE"/>
    <w:lvl w:ilvl="0" w:tplc="7E04BFD2">
      <w:start w:val="1"/>
      <w:numFmt w:val="decimal"/>
      <w:lvlText w:val="%1."/>
      <w:lvlJc w:val="left"/>
      <w:pPr>
        <w:tabs>
          <w:tab w:val="num" w:pos="360"/>
        </w:tabs>
        <w:ind w:left="432" w:hanging="72"/>
      </w:pPr>
      <w:rPr>
        <w:rFonts w:hint="default"/>
        <w:b w:val="0"/>
      </w:rPr>
    </w:lvl>
    <w:lvl w:ilvl="1" w:tplc="FFFFFFF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08B0819"/>
    <w:multiLevelType w:val="hybridMultilevel"/>
    <w:tmpl w:val="C0CA8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9B70B1"/>
    <w:multiLevelType w:val="hybridMultilevel"/>
    <w:tmpl w:val="0D36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BA0BDE"/>
    <w:multiLevelType w:val="multilevel"/>
    <w:tmpl w:val="0409001F"/>
    <w:styleLink w:val="StyleOutlinenumberedLeft0Hanging025"/>
    <w:lvl w:ilvl="0">
      <w:start w:val="1"/>
      <w:numFmt w:val="decimal"/>
      <w:lvlText w:val="%1."/>
      <w:lvlJc w:val="left"/>
      <w:pPr>
        <w:tabs>
          <w:tab w:val="num" w:pos="360"/>
        </w:tabs>
        <w:ind w:left="1080" w:hanging="360"/>
      </w:pPr>
      <w:rPr>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3127528A"/>
    <w:multiLevelType w:val="hybridMultilevel"/>
    <w:tmpl w:val="63E4B2E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356CC9"/>
    <w:multiLevelType w:val="hybridMultilevel"/>
    <w:tmpl w:val="4B30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D96410"/>
    <w:multiLevelType w:val="hybridMultilevel"/>
    <w:tmpl w:val="3398A5A8"/>
    <w:lvl w:ilvl="0" w:tplc="35CC4FD4">
      <w:start w:val="1"/>
      <w:numFmt w:val="decimal"/>
      <w:lvlText w:val="%1."/>
      <w:lvlJc w:val="left"/>
      <w:pPr>
        <w:tabs>
          <w:tab w:val="num" w:pos="360"/>
        </w:tabs>
        <w:ind w:left="432" w:hanging="72"/>
      </w:pPr>
      <w:rPr>
        <w:rFonts w:hint="default"/>
      </w:rPr>
    </w:lvl>
    <w:lvl w:ilvl="1" w:tplc="1A381C3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7A213BD"/>
    <w:multiLevelType w:val="hybridMultilevel"/>
    <w:tmpl w:val="E12CF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7F1480F"/>
    <w:multiLevelType w:val="hybridMultilevel"/>
    <w:tmpl w:val="75B8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5C6737"/>
    <w:multiLevelType w:val="hybridMultilevel"/>
    <w:tmpl w:val="FAFA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530D03"/>
    <w:multiLevelType w:val="hybridMultilevel"/>
    <w:tmpl w:val="6C323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932F58"/>
    <w:multiLevelType w:val="hybridMultilevel"/>
    <w:tmpl w:val="D9CC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C650B4"/>
    <w:multiLevelType w:val="hybridMultilevel"/>
    <w:tmpl w:val="7DD03492"/>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1AB072C"/>
    <w:multiLevelType w:val="hybridMultilevel"/>
    <w:tmpl w:val="A95EE482"/>
    <w:lvl w:ilvl="0" w:tplc="B35667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5A32E9"/>
    <w:multiLevelType w:val="hybridMultilevel"/>
    <w:tmpl w:val="BF2E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36C5B04"/>
    <w:multiLevelType w:val="hybridMultilevel"/>
    <w:tmpl w:val="1D2C7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A26398"/>
    <w:multiLevelType w:val="hybridMultilevel"/>
    <w:tmpl w:val="17F0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080CE0"/>
    <w:multiLevelType w:val="hybridMultilevel"/>
    <w:tmpl w:val="5BBA8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6241BEB"/>
    <w:multiLevelType w:val="hybridMultilevel"/>
    <w:tmpl w:val="89B2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D529AB"/>
    <w:multiLevelType w:val="hybridMultilevel"/>
    <w:tmpl w:val="232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86C2728"/>
    <w:multiLevelType w:val="hybridMultilevel"/>
    <w:tmpl w:val="34DAFF74"/>
    <w:lvl w:ilvl="0" w:tplc="1A381C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6E6B20"/>
    <w:multiLevelType w:val="multilevel"/>
    <w:tmpl w:val="D43E1014"/>
    <w:numStyleLink w:val="StyleStyleOutlinenumberedLeft0Hanging0251Outlinen"/>
  </w:abstractNum>
  <w:abstractNum w:abstractNumId="78" w15:restartNumberingAfterBreak="0">
    <w:nsid w:val="48702902"/>
    <w:multiLevelType w:val="hybridMultilevel"/>
    <w:tmpl w:val="C18C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83196D"/>
    <w:multiLevelType w:val="hybridMultilevel"/>
    <w:tmpl w:val="5D5AC03E"/>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B6A62AB"/>
    <w:multiLevelType w:val="hybridMultilevel"/>
    <w:tmpl w:val="018E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564260"/>
    <w:multiLevelType w:val="hybridMultilevel"/>
    <w:tmpl w:val="3054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720444"/>
    <w:multiLevelType w:val="hybridMultilevel"/>
    <w:tmpl w:val="8E502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E11C6F"/>
    <w:multiLevelType w:val="hybridMultilevel"/>
    <w:tmpl w:val="71A8A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742460"/>
    <w:multiLevelType w:val="hybridMultilevel"/>
    <w:tmpl w:val="D52A3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E637EF9"/>
    <w:multiLevelType w:val="hybridMultilevel"/>
    <w:tmpl w:val="CA92DAFA"/>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FE83E6A"/>
    <w:multiLevelType w:val="hybridMultilevel"/>
    <w:tmpl w:val="538CA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1B1D07"/>
    <w:multiLevelType w:val="hybridMultilevel"/>
    <w:tmpl w:val="4F9466C6"/>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2EA3247"/>
    <w:multiLevelType w:val="hybridMultilevel"/>
    <w:tmpl w:val="275AF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318015E"/>
    <w:multiLevelType w:val="hybridMultilevel"/>
    <w:tmpl w:val="2278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3F20A0"/>
    <w:multiLevelType w:val="hybridMultilevel"/>
    <w:tmpl w:val="C2B43026"/>
    <w:lvl w:ilvl="0" w:tplc="04090001">
      <w:start w:val="1"/>
      <w:numFmt w:val="bullet"/>
      <w:lvlText w:val=""/>
      <w:lvlJc w:val="left"/>
      <w:pPr>
        <w:tabs>
          <w:tab w:val="num" w:pos="360"/>
        </w:tabs>
        <w:ind w:left="432" w:hanging="72"/>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6024198"/>
    <w:multiLevelType w:val="hybridMultilevel"/>
    <w:tmpl w:val="2BE4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711016D"/>
    <w:multiLevelType w:val="hybridMultilevel"/>
    <w:tmpl w:val="D18EE86C"/>
    <w:lvl w:ilvl="0" w:tplc="B35667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7971492"/>
    <w:multiLevelType w:val="hybridMultilevel"/>
    <w:tmpl w:val="B07293C0"/>
    <w:lvl w:ilvl="0" w:tplc="35CC4FD4">
      <w:start w:val="1"/>
      <w:numFmt w:val="decimal"/>
      <w:lvlText w:val="%1."/>
      <w:lvlJc w:val="left"/>
      <w:pPr>
        <w:tabs>
          <w:tab w:val="num" w:pos="360"/>
        </w:tabs>
        <w:ind w:left="432" w:hanging="72"/>
      </w:pPr>
      <w:rPr>
        <w:rFonts w:hint="default"/>
      </w:rPr>
    </w:lvl>
    <w:lvl w:ilvl="1" w:tplc="1A381C3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7AC1707"/>
    <w:multiLevelType w:val="hybridMultilevel"/>
    <w:tmpl w:val="95AA3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FD3501"/>
    <w:multiLevelType w:val="hybridMultilevel"/>
    <w:tmpl w:val="4E22DCC2"/>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9044715"/>
    <w:multiLevelType w:val="hybridMultilevel"/>
    <w:tmpl w:val="695698C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91E2C97"/>
    <w:multiLevelType w:val="hybridMultilevel"/>
    <w:tmpl w:val="BD945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9AB469B"/>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AF773D8"/>
    <w:multiLevelType w:val="hybridMultilevel"/>
    <w:tmpl w:val="7A3E1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B7602D2"/>
    <w:multiLevelType w:val="hybridMultilevel"/>
    <w:tmpl w:val="B832E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E936786"/>
    <w:multiLevelType w:val="hybridMultilevel"/>
    <w:tmpl w:val="716E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C62F20"/>
    <w:multiLevelType w:val="hybridMultilevel"/>
    <w:tmpl w:val="FE163F88"/>
    <w:lvl w:ilvl="0" w:tplc="35CC4FD4">
      <w:start w:val="1"/>
      <w:numFmt w:val="decimal"/>
      <w:lvlText w:val="%1."/>
      <w:lvlJc w:val="left"/>
      <w:pPr>
        <w:tabs>
          <w:tab w:val="num" w:pos="360"/>
        </w:tabs>
        <w:ind w:left="432" w:hanging="7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F435C51"/>
    <w:multiLevelType w:val="hybridMultilevel"/>
    <w:tmpl w:val="A234255A"/>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0EF0503"/>
    <w:multiLevelType w:val="hybridMultilevel"/>
    <w:tmpl w:val="E4D0BAF4"/>
    <w:lvl w:ilvl="0" w:tplc="1A381C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10F4019"/>
    <w:multiLevelType w:val="multilevel"/>
    <w:tmpl w:val="0409001F"/>
    <w:styleLink w:val="StyleOutlinenumberedLeft2Hanging025"/>
    <w:lvl w:ilvl="0">
      <w:start w:val="1"/>
      <w:numFmt w:val="decimal"/>
      <w:lvlText w:val="%1."/>
      <w:lvlJc w:val="left"/>
      <w:pPr>
        <w:tabs>
          <w:tab w:val="num" w:pos="360"/>
        </w:tabs>
        <w:ind w:left="1080" w:hanging="360"/>
      </w:pPr>
      <w:rPr>
        <w:rFonts w:hint="default"/>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6" w15:restartNumberingAfterBreak="0">
    <w:nsid w:val="638D75FE"/>
    <w:multiLevelType w:val="hybridMultilevel"/>
    <w:tmpl w:val="E28A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5B3EDA"/>
    <w:multiLevelType w:val="hybridMultilevel"/>
    <w:tmpl w:val="232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53030F9"/>
    <w:multiLevelType w:val="hybridMultilevel"/>
    <w:tmpl w:val="E05A6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7530AD"/>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CE71C27"/>
    <w:multiLevelType w:val="hybridMultilevel"/>
    <w:tmpl w:val="4EB259E0"/>
    <w:lvl w:ilvl="0" w:tplc="1A381C30">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E6B576C"/>
    <w:multiLevelType w:val="hybridMultilevel"/>
    <w:tmpl w:val="526A434A"/>
    <w:lvl w:ilvl="0" w:tplc="35CC4FD4">
      <w:start w:val="1"/>
      <w:numFmt w:val="decimal"/>
      <w:lvlText w:val="%1."/>
      <w:lvlJc w:val="left"/>
      <w:pPr>
        <w:tabs>
          <w:tab w:val="num" w:pos="360"/>
        </w:tabs>
        <w:ind w:left="432" w:hanging="72"/>
      </w:pPr>
      <w:rPr>
        <w:rFonts w:hint="default"/>
      </w:rPr>
    </w:lvl>
    <w:lvl w:ilvl="1" w:tplc="1A381C3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ED827F2"/>
    <w:multiLevelType w:val="hybridMultilevel"/>
    <w:tmpl w:val="2EE80702"/>
    <w:lvl w:ilvl="0" w:tplc="B35667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01A775C"/>
    <w:multiLevelType w:val="hybridMultilevel"/>
    <w:tmpl w:val="B9CA326E"/>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07C0FBC"/>
    <w:multiLevelType w:val="hybridMultilevel"/>
    <w:tmpl w:val="B684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5507CE"/>
    <w:multiLevelType w:val="hybridMultilevel"/>
    <w:tmpl w:val="55BC7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16E4DAA"/>
    <w:multiLevelType w:val="hybridMultilevel"/>
    <w:tmpl w:val="6C7C2DF6"/>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2270CA0"/>
    <w:multiLevelType w:val="hybridMultilevel"/>
    <w:tmpl w:val="39B8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2BA224B"/>
    <w:multiLevelType w:val="hybridMultilevel"/>
    <w:tmpl w:val="002258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751736EF"/>
    <w:multiLevelType w:val="hybridMultilevel"/>
    <w:tmpl w:val="5E0A3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66E2F4B"/>
    <w:multiLevelType w:val="hybridMultilevel"/>
    <w:tmpl w:val="24703072"/>
    <w:lvl w:ilvl="0" w:tplc="1A381C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8535E3B"/>
    <w:multiLevelType w:val="hybridMultilevel"/>
    <w:tmpl w:val="184A507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88C6953"/>
    <w:multiLevelType w:val="hybridMultilevel"/>
    <w:tmpl w:val="D3BE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8BB7A15"/>
    <w:multiLevelType w:val="hybridMultilevel"/>
    <w:tmpl w:val="93EE7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91B437F"/>
    <w:multiLevelType w:val="hybridMultilevel"/>
    <w:tmpl w:val="4BD6D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B8B45CE"/>
    <w:multiLevelType w:val="hybridMultilevel"/>
    <w:tmpl w:val="7E2CE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847E1B"/>
    <w:multiLevelType w:val="hybridMultilevel"/>
    <w:tmpl w:val="4ADE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E74B0B"/>
    <w:multiLevelType w:val="hybridMultilevel"/>
    <w:tmpl w:val="C610F020"/>
    <w:lvl w:ilvl="0" w:tplc="45DC686E">
      <w:start w:val="1"/>
      <w:numFmt w:val="decimal"/>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7E067AE3"/>
    <w:multiLevelType w:val="multilevel"/>
    <w:tmpl w:val="D43E1014"/>
    <w:styleLink w:val="StyleOutlinenumberedLeft0Hanging0251"/>
    <w:lvl w:ilvl="0">
      <w:start w:val="1"/>
      <w:numFmt w:val="decimal"/>
      <w:lvlText w:val="%1."/>
      <w:lvlJc w:val="left"/>
      <w:pPr>
        <w:tabs>
          <w:tab w:val="num" w:pos="360"/>
        </w:tabs>
        <w:ind w:left="360" w:firstLine="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9" w15:restartNumberingAfterBreak="0">
    <w:nsid w:val="7E08488E"/>
    <w:multiLevelType w:val="hybridMultilevel"/>
    <w:tmpl w:val="7E0C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8001644">
    <w:abstractNumId w:val="1"/>
  </w:num>
  <w:num w:numId="2" w16cid:durableId="1808861369">
    <w:abstractNumId w:val="0"/>
  </w:num>
  <w:num w:numId="3" w16cid:durableId="1207183951">
    <w:abstractNumId w:val="105"/>
  </w:num>
  <w:num w:numId="4" w16cid:durableId="718868455">
    <w:abstractNumId w:val="59"/>
  </w:num>
  <w:num w:numId="5" w16cid:durableId="858474710">
    <w:abstractNumId w:val="128"/>
  </w:num>
  <w:num w:numId="6" w16cid:durableId="1789201430">
    <w:abstractNumId w:val="25"/>
  </w:num>
  <w:num w:numId="7" w16cid:durableId="251742859">
    <w:abstractNumId w:val="77"/>
  </w:num>
  <w:num w:numId="8" w16cid:durableId="374081304">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313538">
    <w:abstractNumId w:val="111"/>
  </w:num>
  <w:num w:numId="10" w16cid:durableId="338778582">
    <w:abstractNumId w:val="34"/>
  </w:num>
  <w:num w:numId="11" w16cid:durableId="898788218">
    <w:abstractNumId w:val="120"/>
  </w:num>
  <w:num w:numId="12" w16cid:durableId="71705444">
    <w:abstractNumId w:val="11"/>
  </w:num>
  <w:num w:numId="13" w16cid:durableId="437988539">
    <w:abstractNumId w:val="102"/>
  </w:num>
  <w:num w:numId="14" w16cid:durableId="25835521">
    <w:abstractNumId w:val="17"/>
  </w:num>
  <w:num w:numId="15" w16cid:durableId="1729378857">
    <w:abstractNumId w:val="44"/>
  </w:num>
  <w:num w:numId="16" w16cid:durableId="1063722604">
    <w:abstractNumId w:val="95"/>
  </w:num>
  <w:num w:numId="17" w16cid:durableId="937252228">
    <w:abstractNumId w:val="113"/>
  </w:num>
  <w:num w:numId="18" w16cid:durableId="956374069">
    <w:abstractNumId w:val="26"/>
  </w:num>
  <w:num w:numId="19" w16cid:durableId="601954768">
    <w:abstractNumId w:val="68"/>
  </w:num>
  <w:num w:numId="20" w16cid:durableId="2140955263">
    <w:abstractNumId w:val="46"/>
  </w:num>
  <w:num w:numId="21" w16cid:durableId="1974871932">
    <w:abstractNumId w:val="104"/>
  </w:num>
  <w:num w:numId="22" w16cid:durableId="1032536155">
    <w:abstractNumId w:val="116"/>
  </w:num>
  <w:num w:numId="23" w16cid:durableId="1248537684">
    <w:abstractNumId w:val="110"/>
  </w:num>
  <w:num w:numId="24" w16cid:durableId="1610818934">
    <w:abstractNumId w:val="103"/>
  </w:num>
  <w:num w:numId="25" w16cid:durableId="1807621547">
    <w:abstractNumId w:val="93"/>
  </w:num>
  <w:num w:numId="26" w16cid:durableId="362899374">
    <w:abstractNumId w:val="79"/>
  </w:num>
  <w:num w:numId="27" w16cid:durableId="95641748">
    <w:abstractNumId w:val="96"/>
  </w:num>
  <w:num w:numId="28" w16cid:durableId="1778794602">
    <w:abstractNumId w:val="62"/>
  </w:num>
  <w:num w:numId="29" w16cid:durableId="556163897">
    <w:abstractNumId w:val="55"/>
  </w:num>
  <w:num w:numId="30" w16cid:durableId="1440563100">
    <w:abstractNumId w:val="43"/>
  </w:num>
  <w:num w:numId="31" w16cid:durableId="1394813000">
    <w:abstractNumId w:val="18"/>
  </w:num>
  <w:num w:numId="32" w16cid:durableId="520239106">
    <w:abstractNumId w:val="87"/>
  </w:num>
  <w:num w:numId="33" w16cid:durableId="165556530">
    <w:abstractNumId w:val="30"/>
  </w:num>
  <w:num w:numId="34" w16cid:durableId="921570161">
    <w:abstractNumId w:val="112"/>
  </w:num>
  <w:num w:numId="35" w16cid:durableId="627973891">
    <w:abstractNumId w:val="92"/>
  </w:num>
  <w:num w:numId="36" w16cid:durableId="1347946387">
    <w:abstractNumId w:val="69"/>
  </w:num>
  <w:num w:numId="37" w16cid:durableId="969634252">
    <w:abstractNumId w:val="40"/>
  </w:num>
  <w:num w:numId="38" w16cid:durableId="890389276">
    <w:abstractNumId w:val="78"/>
  </w:num>
  <w:num w:numId="39" w16cid:durableId="1153060228">
    <w:abstractNumId w:val="37"/>
  </w:num>
  <w:num w:numId="40" w16cid:durableId="240725975">
    <w:abstractNumId w:val="10"/>
  </w:num>
  <w:num w:numId="41" w16cid:durableId="448277403">
    <w:abstractNumId w:val="71"/>
  </w:num>
  <w:num w:numId="42" w16cid:durableId="1461798139">
    <w:abstractNumId w:val="61"/>
  </w:num>
  <w:num w:numId="43" w16cid:durableId="480269620">
    <w:abstractNumId w:val="28"/>
  </w:num>
  <w:num w:numId="44" w16cid:durableId="279843062">
    <w:abstractNumId w:val="106"/>
  </w:num>
  <w:num w:numId="45" w16cid:durableId="1444691254">
    <w:abstractNumId w:val="38"/>
  </w:num>
  <w:num w:numId="46" w16cid:durableId="1076518666">
    <w:abstractNumId w:val="108"/>
  </w:num>
  <w:num w:numId="47" w16cid:durableId="1023240756">
    <w:abstractNumId w:val="64"/>
  </w:num>
  <w:num w:numId="48" w16cid:durableId="1582331558">
    <w:abstractNumId w:val="52"/>
  </w:num>
  <w:num w:numId="49" w16cid:durableId="1610816525">
    <w:abstractNumId w:val="70"/>
  </w:num>
  <w:num w:numId="50" w16cid:durableId="1532959313">
    <w:abstractNumId w:val="47"/>
  </w:num>
  <w:num w:numId="51" w16cid:durableId="578028113">
    <w:abstractNumId w:val="21"/>
  </w:num>
  <w:num w:numId="52" w16cid:durableId="1303079815">
    <w:abstractNumId w:val="63"/>
  </w:num>
  <w:num w:numId="53" w16cid:durableId="753361586">
    <w:abstractNumId w:val="5"/>
  </w:num>
  <w:num w:numId="54" w16cid:durableId="1449275796">
    <w:abstractNumId w:val="121"/>
  </w:num>
  <w:num w:numId="55" w16cid:durableId="554390002">
    <w:abstractNumId w:val="48"/>
  </w:num>
  <w:num w:numId="56" w16cid:durableId="1460415217">
    <w:abstractNumId w:val="119"/>
  </w:num>
  <w:num w:numId="57" w16cid:durableId="1759787381">
    <w:abstractNumId w:val="3"/>
  </w:num>
  <w:num w:numId="58" w16cid:durableId="885217602">
    <w:abstractNumId w:val="33"/>
  </w:num>
  <w:num w:numId="59" w16cid:durableId="1805925600">
    <w:abstractNumId w:val="123"/>
  </w:num>
  <w:num w:numId="60" w16cid:durableId="1849176144">
    <w:abstractNumId w:val="24"/>
  </w:num>
  <w:num w:numId="61" w16cid:durableId="1075861870">
    <w:abstractNumId w:val="23"/>
  </w:num>
  <w:num w:numId="62" w16cid:durableId="669332109">
    <w:abstractNumId w:val="98"/>
  </w:num>
  <w:num w:numId="63" w16cid:durableId="1266496217">
    <w:abstractNumId w:val="15"/>
  </w:num>
  <w:num w:numId="64" w16cid:durableId="2104564046">
    <w:abstractNumId w:val="14"/>
  </w:num>
  <w:num w:numId="65" w16cid:durableId="1506170777">
    <w:abstractNumId w:val="29"/>
  </w:num>
  <w:num w:numId="66" w16cid:durableId="671490266">
    <w:abstractNumId w:val="19"/>
  </w:num>
  <w:num w:numId="67" w16cid:durableId="769086654">
    <w:abstractNumId w:val="109"/>
  </w:num>
  <w:num w:numId="68" w16cid:durableId="303194282">
    <w:abstractNumId w:val="36"/>
  </w:num>
  <w:num w:numId="69" w16cid:durableId="283973226">
    <w:abstractNumId w:val="27"/>
  </w:num>
  <w:num w:numId="70" w16cid:durableId="923106715">
    <w:abstractNumId w:val="49"/>
  </w:num>
  <w:num w:numId="71" w16cid:durableId="1969697998">
    <w:abstractNumId w:val="115"/>
  </w:num>
  <w:num w:numId="72" w16cid:durableId="1048722913">
    <w:abstractNumId w:val="60"/>
  </w:num>
  <w:num w:numId="73" w16cid:durableId="1595244004">
    <w:abstractNumId w:val="72"/>
  </w:num>
  <w:num w:numId="74" w16cid:durableId="356733030">
    <w:abstractNumId w:val="97"/>
  </w:num>
  <w:num w:numId="75" w16cid:durableId="1798136887">
    <w:abstractNumId w:val="51"/>
  </w:num>
  <w:num w:numId="76" w16cid:durableId="741371821">
    <w:abstractNumId w:val="99"/>
  </w:num>
  <w:num w:numId="77" w16cid:durableId="112099193">
    <w:abstractNumId w:val="84"/>
  </w:num>
  <w:num w:numId="78" w16cid:durableId="1520658930">
    <w:abstractNumId w:val="88"/>
  </w:num>
  <w:num w:numId="79" w16cid:durableId="1565943557">
    <w:abstractNumId w:val="82"/>
  </w:num>
  <w:num w:numId="80" w16cid:durableId="1398823815">
    <w:abstractNumId w:val="35"/>
  </w:num>
  <w:num w:numId="81" w16cid:durableId="847332201">
    <w:abstractNumId w:val="117"/>
  </w:num>
  <w:num w:numId="82" w16cid:durableId="913708408">
    <w:abstractNumId w:val="129"/>
  </w:num>
  <w:num w:numId="83" w16cid:durableId="1886677185">
    <w:abstractNumId w:val="9"/>
  </w:num>
  <w:num w:numId="84" w16cid:durableId="1103839150">
    <w:abstractNumId w:val="41"/>
  </w:num>
  <w:num w:numId="85" w16cid:durableId="1657369931">
    <w:abstractNumId w:val="54"/>
  </w:num>
  <w:num w:numId="86" w16cid:durableId="1161461275">
    <w:abstractNumId w:val="32"/>
  </w:num>
  <w:num w:numId="87" w16cid:durableId="1730424451">
    <w:abstractNumId w:val="80"/>
  </w:num>
  <w:num w:numId="88" w16cid:durableId="99687151">
    <w:abstractNumId w:val="94"/>
  </w:num>
  <w:num w:numId="89" w16cid:durableId="1208881183">
    <w:abstractNumId w:val="81"/>
  </w:num>
  <w:num w:numId="90" w16cid:durableId="313684497">
    <w:abstractNumId w:val="83"/>
  </w:num>
  <w:num w:numId="91" w16cid:durableId="578905830">
    <w:abstractNumId w:val="100"/>
  </w:num>
  <w:num w:numId="92" w16cid:durableId="1775861319">
    <w:abstractNumId w:val="86"/>
  </w:num>
  <w:num w:numId="93" w16cid:durableId="1463813848">
    <w:abstractNumId w:val="50"/>
  </w:num>
  <w:num w:numId="94" w16cid:durableId="1100641618">
    <w:abstractNumId w:val="56"/>
  </w:num>
  <w:num w:numId="95" w16cid:durableId="1110776907">
    <w:abstractNumId w:val="127"/>
  </w:num>
  <w:num w:numId="96" w16cid:durableId="92483877">
    <w:abstractNumId w:val="2"/>
  </w:num>
  <w:num w:numId="97" w16cid:durableId="606356115">
    <w:abstractNumId w:val="127"/>
    <w:lvlOverride w:ilvl="0">
      <w:lvl w:ilvl="0" w:tplc="45DC686E">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8" w16cid:durableId="1605578296">
    <w:abstractNumId w:val="22"/>
  </w:num>
  <w:num w:numId="99" w16cid:durableId="1327439520">
    <w:abstractNumId w:val="101"/>
  </w:num>
  <w:num w:numId="100" w16cid:durableId="1335259642">
    <w:abstractNumId w:val="58"/>
  </w:num>
  <w:num w:numId="101" w16cid:durableId="1511524089">
    <w:abstractNumId w:val="13"/>
  </w:num>
  <w:num w:numId="102" w16cid:durableId="545679322">
    <w:abstractNumId w:val="65"/>
  </w:num>
  <w:num w:numId="103" w16cid:durableId="448354024">
    <w:abstractNumId w:val="126"/>
  </w:num>
  <w:num w:numId="104" w16cid:durableId="1673409723">
    <w:abstractNumId w:val="89"/>
  </w:num>
  <w:num w:numId="105" w16cid:durableId="395855105">
    <w:abstractNumId w:val="107"/>
  </w:num>
  <w:num w:numId="106" w16cid:durableId="1053574741">
    <w:abstractNumId w:val="75"/>
  </w:num>
  <w:num w:numId="107" w16cid:durableId="1568107235">
    <w:abstractNumId w:val="20"/>
  </w:num>
  <w:num w:numId="108" w16cid:durableId="1417825476">
    <w:abstractNumId w:val="73"/>
  </w:num>
  <w:num w:numId="109" w16cid:durableId="2077432402">
    <w:abstractNumId w:val="12"/>
  </w:num>
  <w:num w:numId="110" w16cid:durableId="612397681">
    <w:abstractNumId w:val="66"/>
  </w:num>
  <w:num w:numId="111" w16cid:durableId="1779056522">
    <w:abstractNumId w:val="31"/>
  </w:num>
  <w:num w:numId="112" w16cid:durableId="880554739">
    <w:abstractNumId w:val="7"/>
  </w:num>
  <w:num w:numId="113" w16cid:durableId="812986719">
    <w:abstractNumId w:val="57"/>
  </w:num>
  <w:num w:numId="114" w16cid:durableId="1842886089">
    <w:abstractNumId w:val="39"/>
  </w:num>
  <w:num w:numId="115" w16cid:durableId="1860044188">
    <w:abstractNumId w:val="16"/>
  </w:num>
  <w:num w:numId="116" w16cid:durableId="1763379163">
    <w:abstractNumId w:val="74"/>
  </w:num>
  <w:num w:numId="117" w16cid:durableId="1801419120">
    <w:abstractNumId w:val="53"/>
  </w:num>
  <w:num w:numId="118" w16cid:durableId="1351101042">
    <w:abstractNumId w:val="67"/>
  </w:num>
  <w:num w:numId="119" w16cid:durableId="1822312548">
    <w:abstractNumId w:val="4"/>
  </w:num>
  <w:num w:numId="120" w16cid:durableId="1047073954">
    <w:abstractNumId w:val="114"/>
  </w:num>
  <w:num w:numId="121" w16cid:durableId="914627992">
    <w:abstractNumId w:val="91"/>
  </w:num>
  <w:num w:numId="122" w16cid:durableId="2014256036">
    <w:abstractNumId w:val="6"/>
  </w:num>
  <w:num w:numId="123" w16cid:durableId="1534809838">
    <w:abstractNumId w:val="122"/>
  </w:num>
  <w:num w:numId="124" w16cid:durableId="1409111742">
    <w:abstractNumId w:val="85"/>
  </w:num>
  <w:num w:numId="125" w16cid:durableId="640187855">
    <w:abstractNumId w:val="76"/>
  </w:num>
  <w:num w:numId="126" w16cid:durableId="1144545332">
    <w:abstractNumId w:val="118"/>
  </w:num>
  <w:num w:numId="127" w16cid:durableId="2093156627">
    <w:abstractNumId w:val="90"/>
  </w:num>
  <w:num w:numId="128" w16cid:durableId="509297532">
    <w:abstractNumId w:val="8"/>
  </w:num>
  <w:num w:numId="129" w16cid:durableId="185683262">
    <w:abstractNumId w:val="124"/>
  </w:num>
  <w:num w:numId="130" w16cid:durableId="793602870">
    <w:abstractNumId w:val="125"/>
  </w:num>
  <w:num w:numId="131" w16cid:durableId="1498109067">
    <w:abstractNumId w:val="4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C3"/>
    <w:rsid w:val="00000ECF"/>
    <w:rsid w:val="00001C94"/>
    <w:rsid w:val="0000202C"/>
    <w:rsid w:val="00003816"/>
    <w:rsid w:val="00003D2B"/>
    <w:rsid w:val="00003ECC"/>
    <w:rsid w:val="00004D51"/>
    <w:rsid w:val="00005D60"/>
    <w:rsid w:val="00006E56"/>
    <w:rsid w:val="00007645"/>
    <w:rsid w:val="0001217B"/>
    <w:rsid w:val="00013835"/>
    <w:rsid w:val="00013E93"/>
    <w:rsid w:val="0001430C"/>
    <w:rsid w:val="0001443F"/>
    <w:rsid w:val="00014887"/>
    <w:rsid w:val="0001526D"/>
    <w:rsid w:val="000158EE"/>
    <w:rsid w:val="00015F66"/>
    <w:rsid w:val="00017D63"/>
    <w:rsid w:val="00020967"/>
    <w:rsid w:val="000209AE"/>
    <w:rsid w:val="000241E1"/>
    <w:rsid w:val="00024BFC"/>
    <w:rsid w:val="00024CA4"/>
    <w:rsid w:val="000255EA"/>
    <w:rsid w:val="00026871"/>
    <w:rsid w:val="00026A2D"/>
    <w:rsid w:val="00026A54"/>
    <w:rsid w:val="00027A90"/>
    <w:rsid w:val="00030A5E"/>
    <w:rsid w:val="000319CC"/>
    <w:rsid w:val="00032DA6"/>
    <w:rsid w:val="0003451A"/>
    <w:rsid w:val="00034720"/>
    <w:rsid w:val="00034907"/>
    <w:rsid w:val="00034E90"/>
    <w:rsid w:val="00034ED9"/>
    <w:rsid w:val="00035928"/>
    <w:rsid w:val="00035C10"/>
    <w:rsid w:val="000419C8"/>
    <w:rsid w:val="00041EEA"/>
    <w:rsid w:val="000423A3"/>
    <w:rsid w:val="0004412A"/>
    <w:rsid w:val="000446E7"/>
    <w:rsid w:val="000451A4"/>
    <w:rsid w:val="000457F8"/>
    <w:rsid w:val="00045B03"/>
    <w:rsid w:val="00045F96"/>
    <w:rsid w:val="0004645B"/>
    <w:rsid w:val="00046E9F"/>
    <w:rsid w:val="000475D3"/>
    <w:rsid w:val="00047A9F"/>
    <w:rsid w:val="000508F6"/>
    <w:rsid w:val="000514B8"/>
    <w:rsid w:val="0005187B"/>
    <w:rsid w:val="000524DD"/>
    <w:rsid w:val="00052732"/>
    <w:rsid w:val="00053EFC"/>
    <w:rsid w:val="0005453F"/>
    <w:rsid w:val="00054557"/>
    <w:rsid w:val="00054666"/>
    <w:rsid w:val="0005515F"/>
    <w:rsid w:val="00060119"/>
    <w:rsid w:val="00060127"/>
    <w:rsid w:val="000604E5"/>
    <w:rsid w:val="000620E5"/>
    <w:rsid w:val="0006224A"/>
    <w:rsid w:val="00062D57"/>
    <w:rsid w:val="00062DCD"/>
    <w:rsid w:val="00063D52"/>
    <w:rsid w:val="00064E78"/>
    <w:rsid w:val="0006665B"/>
    <w:rsid w:val="00067250"/>
    <w:rsid w:val="000676EF"/>
    <w:rsid w:val="00067D26"/>
    <w:rsid w:val="000700E3"/>
    <w:rsid w:val="00070A08"/>
    <w:rsid w:val="00071DC8"/>
    <w:rsid w:val="00071EF1"/>
    <w:rsid w:val="00072497"/>
    <w:rsid w:val="000738CB"/>
    <w:rsid w:val="000751CF"/>
    <w:rsid w:val="0007765F"/>
    <w:rsid w:val="00077DE2"/>
    <w:rsid w:val="00080926"/>
    <w:rsid w:val="00080E3E"/>
    <w:rsid w:val="00082AD9"/>
    <w:rsid w:val="00083AF9"/>
    <w:rsid w:val="00083CD4"/>
    <w:rsid w:val="00083CE1"/>
    <w:rsid w:val="000844F0"/>
    <w:rsid w:val="00084C9D"/>
    <w:rsid w:val="00085039"/>
    <w:rsid w:val="000851A1"/>
    <w:rsid w:val="000860F0"/>
    <w:rsid w:val="00086B88"/>
    <w:rsid w:val="000927BF"/>
    <w:rsid w:val="00092B0F"/>
    <w:rsid w:val="00093B5B"/>
    <w:rsid w:val="0009646F"/>
    <w:rsid w:val="00096483"/>
    <w:rsid w:val="000965BE"/>
    <w:rsid w:val="0009686A"/>
    <w:rsid w:val="000972B5"/>
    <w:rsid w:val="0009774A"/>
    <w:rsid w:val="000A0D30"/>
    <w:rsid w:val="000A1DAE"/>
    <w:rsid w:val="000A317B"/>
    <w:rsid w:val="000A3B76"/>
    <w:rsid w:val="000A3F9B"/>
    <w:rsid w:val="000A610C"/>
    <w:rsid w:val="000A650C"/>
    <w:rsid w:val="000A6C92"/>
    <w:rsid w:val="000B0091"/>
    <w:rsid w:val="000B1431"/>
    <w:rsid w:val="000B14AF"/>
    <w:rsid w:val="000B195A"/>
    <w:rsid w:val="000B2149"/>
    <w:rsid w:val="000B289D"/>
    <w:rsid w:val="000B3015"/>
    <w:rsid w:val="000B33EB"/>
    <w:rsid w:val="000B3982"/>
    <w:rsid w:val="000B478E"/>
    <w:rsid w:val="000B5D84"/>
    <w:rsid w:val="000B5DB1"/>
    <w:rsid w:val="000B6112"/>
    <w:rsid w:val="000C0430"/>
    <w:rsid w:val="000C0682"/>
    <w:rsid w:val="000C1D33"/>
    <w:rsid w:val="000C2D7B"/>
    <w:rsid w:val="000C3570"/>
    <w:rsid w:val="000C3920"/>
    <w:rsid w:val="000C4575"/>
    <w:rsid w:val="000C4E1E"/>
    <w:rsid w:val="000C4EDC"/>
    <w:rsid w:val="000C4F06"/>
    <w:rsid w:val="000C4F0F"/>
    <w:rsid w:val="000C6441"/>
    <w:rsid w:val="000C6673"/>
    <w:rsid w:val="000C6BB4"/>
    <w:rsid w:val="000C70DE"/>
    <w:rsid w:val="000C7171"/>
    <w:rsid w:val="000C72F6"/>
    <w:rsid w:val="000C752D"/>
    <w:rsid w:val="000D0331"/>
    <w:rsid w:val="000D056A"/>
    <w:rsid w:val="000D05B0"/>
    <w:rsid w:val="000D1E5A"/>
    <w:rsid w:val="000D2DE9"/>
    <w:rsid w:val="000D3E2E"/>
    <w:rsid w:val="000D4BE1"/>
    <w:rsid w:val="000D5CBE"/>
    <w:rsid w:val="000D705E"/>
    <w:rsid w:val="000E1B5F"/>
    <w:rsid w:val="000E24F7"/>
    <w:rsid w:val="000E2BF7"/>
    <w:rsid w:val="000E341C"/>
    <w:rsid w:val="000E348D"/>
    <w:rsid w:val="000E3E59"/>
    <w:rsid w:val="000E5460"/>
    <w:rsid w:val="000E69D7"/>
    <w:rsid w:val="000F073E"/>
    <w:rsid w:val="000F178A"/>
    <w:rsid w:val="000F194A"/>
    <w:rsid w:val="000F1A87"/>
    <w:rsid w:val="000F21EF"/>
    <w:rsid w:val="000F23F5"/>
    <w:rsid w:val="000F2456"/>
    <w:rsid w:val="000F247B"/>
    <w:rsid w:val="000F27E4"/>
    <w:rsid w:val="000F5C90"/>
    <w:rsid w:val="000F7640"/>
    <w:rsid w:val="00100371"/>
    <w:rsid w:val="00100C9B"/>
    <w:rsid w:val="00100CBB"/>
    <w:rsid w:val="00100CF0"/>
    <w:rsid w:val="00100E31"/>
    <w:rsid w:val="00101BA3"/>
    <w:rsid w:val="00103040"/>
    <w:rsid w:val="00103829"/>
    <w:rsid w:val="00104721"/>
    <w:rsid w:val="00105788"/>
    <w:rsid w:val="00106124"/>
    <w:rsid w:val="00106827"/>
    <w:rsid w:val="0010784C"/>
    <w:rsid w:val="001078EF"/>
    <w:rsid w:val="00107F0F"/>
    <w:rsid w:val="001105BD"/>
    <w:rsid w:val="00110BFF"/>
    <w:rsid w:val="00113BE0"/>
    <w:rsid w:val="0011420D"/>
    <w:rsid w:val="00114D4C"/>
    <w:rsid w:val="00115B3A"/>
    <w:rsid w:val="00116129"/>
    <w:rsid w:val="0011737C"/>
    <w:rsid w:val="00120288"/>
    <w:rsid w:val="0012145C"/>
    <w:rsid w:val="00122151"/>
    <w:rsid w:val="00123B18"/>
    <w:rsid w:val="00123FAB"/>
    <w:rsid w:val="0012488E"/>
    <w:rsid w:val="00125641"/>
    <w:rsid w:val="00125A58"/>
    <w:rsid w:val="00125B27"/>
    <w:rsid w:val="001263FB"/>
    <w:rsid w:val="001302F0"/>
    <w:rsid w:val="00130A72"/>
    <w:rsid w:val="00130E98"/>
    <w:rsid w:val="00131C30"/>
    <w:rsid w:val="00131FCD"/>
    <w:rsid w:val="0013266A"/>
    <w:rsid w:val="0013285D"/>
    <w:rsid w:val="00132BDD"/>
    <w:rsid w:val="0013398C"/>
    <w:rsid w:val="00134837"/>
    <w:rsid w:val="00136414"/>
    <w:rsid w:val="0013661D"/>
    <w:rsid w:val="00136BA5"/>
    <w:rsid w:val="001374C8"/>
    <w:rsid w:val="001421CF"/>
    <w:rsid w:val="00142230"/>
    <w:rsid w:val="00142EB2"/>
    <w:rsid w:val="00143C0D"/>
    <w:rsid w:val="00143E5A"/>
    <w:rsid w:val="001453E1"/>
    <w:rsid w:val="00145D38"/>
    <w:rsid w:val="00147959"/>
    <w:rsid w:val="001510FB"/>
    <w:rsid w:val="00151F92"/>
    <w:rsid w:val="0015370F"/>
    <w:rsid w:val="00155E09"/>
    <w:rsid w:val="00156374"/>
    <w:rsid w:val="0015665E"/>
    <w:rsid w:val="00156B87"/>
    <w:rsid w:val="00157843"/>
    <w:rsid w:val="00157E44"/>
    <w:rsid w:val="0016103E"/>
    <w:rsid w:val="001622B8"/>
    <w:rsid w:val="001625F9"/>
    <w:rsid w:val="00162CD6"/>
    <w:rsid w:val="0016488D"/>
    <w:rsid w:val="00165379"/>
    <w:rsid w:val="00165B17"/>
    <w:rsid w:val="00165B80"/>
    <w:rsid w:val="00166987"/>
    <w:rsid w:val="00166F4D"/>
    <w:rsid w:val="001671D4"/>
    <w:rsid w:val="0017022B"/>
    <w:rsid w:val="001709ED"/>
    <w:rsid w:val="00170B8F"/>
    <w:rsid w:val="00171197"/>
    <w:rsid w:val="001729D5"/>
    <w:rsid w:val="00172E80"/>
    <w:rsid w:val="001739DA"/>
    <w:rsid w:val="001775A2"/>
    <w:rsid w:val="00180084"/>
    <w:rsid w:val="001805F7"/>
    <w:rsid w:val="00180CF9"/>
    <w:rsid w:val="00181D9F"/>
    <w:rsid w:val="00181FB0"/>
    <w:rsid w:val="00182AB6"/>
    <w:rsid w:val="00182E64"/>
    <w:rsid w:val="00183532"/>
    <w:rsid w:val="00183572"/>
    <w:rsid w:val="001843D5"/>
    <w:rsid w:val="0018462E"/>
    <w:rsid w:val="0018634E"/>
    <w:rsid w:val="0018695B"/>
    <w:rsid w:val="00187B78"/>
    <w:rsid w:val="0019130F"/>
    <w:rsid w:val="001916C6"/>
    <w:rsid w:val="001920B8"/>
    <w:rsid w:val="001920ED"/>
    <w:rsid w:val="00192EA6"/>
    <w:rsid w:val="001936E6"/>
    <w:rsid w:val="00194607"/>
    <w:rsid w:val="00195179"/>
    <w:rsid w:val="00195A6A"/>
    <w:rsid w:val="00195CE6"/>
    <w:rsid w:val="001961C4"/>
    <w:rsid w:val="0019654A"/>
    <w:rsid w:val="001966E3"/>
    <w:rsid w:val="00197516"/>
    <w:rsid w:val="00197DA2"/>
    <w:rsid w:val="001A0223"/>
    <w:rsid w:val="001A0BB0"/>
    <w:rsid w:val="001A1BF9"/>
    <w:rsid w:val="001A25AE"/>
    <w:rsid w:val="001A3140"/>
    <w:rsid w:val="001A41F1"/>
    <w:rsid w:val="001A4820"/>
    <w:rsid w:val="001A4DE5"/>
    <w:rsid w:val="001A5487"/>
    <w:rsid w:val="001A54EE"/>
    <w:rsid w:val="001A5632"/>
    <w:rsid w:val="001B2239"/>
    <w:rsid w:val="001B24C8"/>
    <w:rsid w:val="001B3BB7"/>
    <w:rsid w:val="001B4ED9"/>
    <w:rsid w:val="001B60DA"/>
    <w:rsid w:val="001B67B9"/>
    <w:rsid w:val="001B6BC4"/>
    <w:rsid w:val="001C0DE1"/>
    <w:rsid w:val="001C0EE2"/>
    <w:rsid w:val="001C2B46"/>
    <w:rsid w:val="001C41ED"/>
    <w:rsid w:val="001C4E25"/>
    <w:rsid w:val="001C6280"/>
    <w:rsid w:val="001C6DB6"/>
    <w:rsid w:val="001C6E06"/>
    <w:rsid w:val="001C70B1"/>
    <w:rsid w:val="001C777B"/>
    <w:rsid w:val="001C78AE"/>
    <w:rsid w:val="001D04C1"/>
    <w:rsid w:val="001D1102"/>
    <w:rsid w:val="001D2C0D"/>
    <w:rsid w:val="001D34FB"/>
    <w:rsid w:val="001D3E24"/>
    <w:rsid w:val="001D5143"/>
    <w:rsid w:val="001D590B"/>
    <w:rsid w:val="001D5ED7"/>
    <w:rsid w:val="001D7427"/>
    <w:rsid w:val="001D7C64"/>
    <w:rsid w:val="001E0112"/>
    <w:rsid w:val="001E0126"/>
    <w:rsid w:val="001E1DBE"/>
    <w:rsid w:val="001E259B"/>
    <w:rsid w:val="001E29E3"/>
    <w:rsid w:val="001E2E6A"/>
    <w:rsid w:val="001E3A22"/>
    <w:rsid w:val="001E4138"/>
    <w:rsid w:val="001E4233"/>
    <w:rsid w:val="001E42ED"/>
    <w:rsid w:val="001E4760"/>
    <w:rsid w:val="001E49E4"/>
    <w:rsid w:val="001E4AF6"/>
    <w:rsid w:val="001E4BF4"/>
    <w:rsid w:val="001E6068"/>
    <w:rsid w:val="001F063D"/>
    <w:rsid w:val="001F121C"/>
    <w:rsid w:val="001F13DE"/>
    <w:rsid w:val="001F3E19"/>
    <w:rsid w:val="001F61DC"/>
    <w:rsid w:val="00201892"/>
    <w:rsid w:val="002025F0"/>
    <w:rsid w:val="002028CC"/>
    <w:rsid w:val="00203E81"/>
    <w:rsid w:val="00206691"/>
    <w:rsid w:val="00206C88"/>
    <w:rsid w:val="0021001A"/>
    <w:rsid w:val="0021007D"/>
    <w:rsid w:val="0021037E"/>
    <w:rsid w:val="0021043A"/>
    <w:rsid w:val="00210A26"/>
    <w:rsid w:val="00210EFF"/>
    <w:rsid w:val="00212F8F"/>
    <w:rsid w:val="002130AD"/>
    <w:rsid w:val="00213F1D"/>
    <w:rsid w:val="00214115"/>
    <w:rsid w:val="002141B0"/>
    <w:rsid w:val="00214250"/>
    <w:rsid w:val="00214FC7"/>
    <w:rsid w:val="00215B06"/>
    <w:rsid w:val="00216930"/>
    <w:rsid w:val="00220D31"/>
    <w:rsid w:val="002215C4"/>
    <w:rsid w:val="002219C7"/>
    <w:rsid w:val="0022279A"/>
    <w:rsid w:val="00222B03"/>
    <w:rsid w:val="002234A4"/>
    <w:rsid w:val="00223DC3"/>
    <w:rsid w:val="00224768"/>
    <w:rsid w:val="0022511F"/>
    <w:rsid w:val="002251C5"/>
    <w:rsid w:val="002261AA"/>
    <w:rsid w:val="0022629D"/>
    <w:rsid w:val="002266F3"/>
    <w:rsid w:val="00226960"/>
    <w:rsid w:val="00226AC1"/>
    <w:rsid w:val="00226B0F"/>
    <w:rsid w:val="0022720A"/>
    <w:rsid w:val="00230740"/>
    <w:rsid w:val="00230A4B"/>
    <w:rsid w:val="0023121B"/>
    <w:rsid w:val="0023166F"/>
    <w:rsid w:val="00231C7C"/>
    <w:rsid w:val="00231F18"/>
    <w:rsid w:val="00233034"/>
    <w:rsid w:val="00233F26"/>
    <w:rsid w:val="0023408C"/>
    <w:rsid w:val="00234173"/>
    <w:rsid w:val="002345D7"/>
    <w:rsid w:val="00236453"/>
    <w:rsid w:val="00237ABB"/>
    <w:rsid w:val="00237E74"/>
    <w:rsid w:val="0024104A"/>
    <w:rsid w:val="002413E6"/>
    <w:rsid w:val="00241C4A"/>
    <w:rsid w:val="00244B3A"/>
    <w:rsid w:val="002453BD"/>
    <w:rsid w:val="00245914"/>
    <w:rsid w:val="00246015"/>
    <w:rsid w:val="0024632E"/>
    <w:rsid w:val="00247F74"/>
    <w:rsid w:val="00247FD7"/>
    <w:rsid w:val="002505EC"/>
    <w:rsid w:val="00253632"/>
    <w:rsid w:val="00255861"/>
    <w:rsid w:val="00256284"/>
    <w:rsid w:val="002563E8"/>
    <w:rsid w:val="00257107"/>
    <w:rsid w:val="00257E45"/>
    <w:rsid w:val="00261D20"/>
    <w:rsid w:val="00261FEC"/>
    <w:rsid w:val="00262B0E"/>
    <w:rsid w:val="00263146"/>
    <w:rsid w:val="00265376"/>
    <w:rsid w:val="00266442"/>
    <w:rsid w:val="00266BAD"/>
    <w:rsid w:val="00267B54"/>
    <w:rsid w:val="00267C8D"/>
    <w:rsid w:val="00272EA9"/>
    <w:rsid w:val="002744C5"/>
    <w:rsid w:val="0027511C"/>
    <w:rsid w:val="00275C5D"/>
    <w:rsid w:val="00275CFE"/>
    <w:rsid w:val="0027619F"/>
    <w:rsid w:val="00276740"/>
    <w:rsid w:val="00276E3D"/>
    <w:rsid w:val="00276FE8"/>
    <w:rsid w:val="002772CD"/>
    <w:rsid w:val="00280570"/>
    <w:rsid w:val="00280821"/>
    <w:rsid w:val="00280C02"/>
    <w:rsid w:val="00281E68"/>
    <w:rsid w:val="00281FD1"/>
    <w:rsid w:val="00282203"/>
    <w:rsid w:val="00282881"/>
    <w:rsid w:val="00282A96"/>
    <w:rsid w:val="00283257"/>
    <w:rsid w:val="00283581"/>
    <w:rsid w:val="00284758"/>
    <w:rsid w:val="00284F71"/>
    <w:rsid w:val="00285089"/>
    <w:rsid w:val="002856EF"/>
    <w:rsid w:val="002862FB"/>
    <w:rsid w:val="00286947"/>
    <w:rsid w:val="00287F5A"/>
    <w:rsid w:val="00290119"/>
    <w:rsid w:val="00290139"/>
    <w:rsid w:val="00291272"/>
    <w:rsid w:val="002922F5"/>
    <w:rsid w:val="002944C7"/>
    <w:rsid w:val="002945B0"/>
    <w:rsid w:val="002950A8"/>
    <w:rsid w:val="00296321"/>
    <w:rsid w:val="00297A89"/>
    <w:rsid w:val="002A05F1"/>
    <w:rsid w:val="002A0778"/>
    <w:rsid w:val="002A0A5A"/>
    <w:rsid w:val="002A0C47"/>
    <w:rsid w:val="002A1265"/>
    <w:rsid w:val="002A2201"/>
    <w:rsid w:val="002A2228"/>
    <w:rsid w:val="002A2A08"/>
    <w:rsid w:val="002A3C22"/>
    <w:rsid w:val="002A3FA0"/>
    <w:rsid w:val="002A4229"/>
    <w:rsid w:val="002A5064"/>
    <w:rsid w:val="002A52E9"/>
    <w:rsid w:val="002A54AA"/>
    <w:rsid w:val="002A5DEA"/>
    <w:rsid w:val="002A7FCE"/>
    <w:rsid w:val="002B07E0"/>
    <w:rsid w:val="002B1BDD"/>
    <w:rsid w:val="002B1DAB"/>
    <w:rsid w:val="002B1DF9"/>
    <w:rsid w:val="002B2981"/>
    <w:rsid w:val="002B31B4"/>
    <w:rsid w:val="002B3926"/>
    <w:rsid w:val="002B5640"/>
    <w:rsid w:val="002B575B"/>
    <w:rsid w:val="002B6ADF"/>
    <w:rsid w:val="002B6E1B"/>
    <w:rsid w:val="002B6F43"/>
    <w:rsid w:val="002B7031"/>
    <w:rsid w:val="002B7F36"/>
    <w:rsid w:val="002B7FA5"/>
    <w:rsid w:val="002C0E88"/>
    <w:rsid w:val="002C1C4C"/>
    <w:rsid w:val="002C366A"/>
    <w:rsid w:val="002C4504"/>
    <w:rsid w:val="002C47CD"/>
    <w:rsid w:val="002C58C9"/>
    <w:rsid w:val="002C5B52"/>
    <w:rsid w:val="002D024B"/>
    <w:rsid w:val="002D0D71"/>
    <w:rsid w:val="002D2FCD"/>
    <w:rsid w:val="002D31A6"/>
    <w:rsid w:val="002D67C7"/>
    <w:rsid w:val="002E0381"/>
    <w:rsid w:val="002E4301"/>
    <w:rsid w:val="002E4578"/>
    <w:rsid w:val="002E4F23"/>
    <w:rsid w:val="002E5D7C"/>
    <w:rsid w:val="002F0206"/>
    <w:rsid w:val="002F0CF8"/>
    <w:rsid w:val="002F0EC5"/>
    <w:rsid w:val="002F20F4"/>
    <w:rsid w:val="002F2197"/>
    <w:rsid w:val="002F3D5F"/>
    <w:rsid w:val="002F4F18"/>
    <w:rsid w:val="002F5877"/>
    <w:rsid w:val="002F5D3B"/>
    <w:rsid w:val="002F6A0F"/>
    <w:rsid w:val="002F7CEC"/>
    <w:rsid w:val="002F7CF7"/>
    <w:rsid w:val="003015AC"/>
    <w:rsid w:val="003015E8"/>
    <w:rsid w:val="00301C85"/>
    <w:rsid w:val="00302F70"/>
    <w:rsid w:val="00303BD1"/>
    <w:rsid w:val="003053C2"/>
    <w:rsid w:val="003063A7"/>
    <w:rsid w:val="00307FE9"/>
    <w:rsid w:val="00310170"/>
    <w:rsid w:val="003120B5"/>
    <w:rsid w:val="00312249"/>
    <w:rsid w:val="0031365C"/>
    <w:rsid w:val="00313A9D"/>
    <w:rsid w:val="003146AB"/>
    <w:rsid w:val="003161CD"/>
    <w:rsid w:val="003176DB"/>
    <w:rsid w:val="0031793B"/>
    <w:rsid w:val="00320E09"/>
    <w:rsid w:val="003217CD"/>
    <w:rsid w:val="00321B83"/>
    <w:rsid w:val="003228F3"/>
    <w:rsid w:val="003235C6"/>
    <w:rsid w:val="00323666"/>
    <w:rsid w:val="0032378F"/>
    <w:rsid w:val="00323835"/>
    <w:rsid w:val="00323C05"/>
    <w:rsid w:val="00323D21"/>
    <w:rsid w:val="00324421"/>
    <w:rsid w:val="003250DF"/>
    <w:rsid w:val="003268F9"/>
    <w:rsid w:val="0032796F"/>
    <w:rsid w:val="00327A1E"/>
    <w:rsid w:val="00331677"/>
    <w:rsid w:val="0033174C"/>
    <w:rsid w:val="00332F53"/>
    <w:rsid w:val="00333245"/>
    <w:rsid w:val="0033388B"/>
    <w:rsid w:val="00334B02"/>
    <w:rsid w:val="00334ECE"/>
    <w:rsid w:val="00334F11"/>
    <w:rsid w:val="003364BB"/>
    <w:rsid w:val="003368D9"/>
    <w:rsid w:val="00337CDD"/>
    <w:rsid w:val="00343D82"/>
    <w:rsid w:val="0034486D"/>
    <w:rsid w:val="0034507B"/>
    <w:rsid w:val="003464AA"/>
    <w:rsid w:val="00347D39"/>
    <w:rsid w:val="00351229"/>
    <w:rsid w:val="003512B4"/>
    <w:rsid w:val="003514C0"/>
    <w:rsid w:val="003519D2"/>
    <w:rsid w:val="00351DA5"/>
    <w:rsid w:val="003523F8"/>
    <w:rsid w:val="00352896"/>
    <w:rsid w:val="00353309"/>
    <w:rsid w:val="00353481"/>
    <w:rsid w:val="00353BD5"/>
    <w:rsid w:val="00353EA4"/>
    <w:rsid w:val="00354681"/>
    <w:rsid w:val="00355199"/>
    <w:rsid w:val="00355514"/>
    <w:rsid w:val="00355954"/>
    <w:rsid w:val="00355D3D"/>
    <w:rsid w:val="00355EB0"/>
    <w:rsid w:val="00356251"/>
    <w:rsid w:val="003579B7"/>
    <w:rsid w:val="00362002"/>
    <w:rsid w:val="003633C1"/>
    <w:rsid w:val="00365DFC"/>
    <w:rsid w:val="00365E9C"/>
    <w:rsid w:val="00366237"/>
    <w:rsid w:val="00366383"/>
    <w:rsid w:val="00366DF9"/>
    <w:rsid w:val="0036760E"/>
    <w:rsid w:val="00370CB0"/>
    <w:rsid w:val="003713A1"/>
    <w:rsid w:val="0037241D"/>
    <w:rsid w:val="00372637"/>
    <w:rsid w:val="0037495F"/>
    <w:rsid w:val="003749F3"/>
    <w:rsid w:val="00376A2C"/>
    <w:rsid w:val="00377002"/>
    <w:rsid w:val="00380820"/>
    <w:rsid w:val="003810AB"/>
    <w:rsid w:val="0038377F"/>
    <w:rsid w:val="00384B82"/>
    <w:rsid w:val="00384D33"/>
    <w:rsid w:val="00385055"/>
    <w:rsid w:val="00386F31"/>
    <w:rsid w:val="003904E8"/>
    <w:rsid w:val="00390B22"/>
    <w:rsid w:val="00390DB0"/>
    <w:rsid w:val="00391ADF"/>
    <w:rsid w:val="003933C8"/>
    <w:rsid w:val="00393A7B"/>
    <w:rsid w:val="00393D35"/>
    <w:rsid w:val="00394B72"/>
    <w:rsid w:val="00394BC3"/>
    <w:rsid w:val="00394C37"/>
    <w:rsid w:val="00395381"/>
    <w:rsid w:val="00395D8A"/>
    <w:rsid w:val="0039648B"/>
    <w:rsid w:val="00396F0C"/>
    <w:rsid w:val="00397DCB"/>
    <w:rsid w:val="003A0E75"/>
    <w:rsid w:val="003A1E81"/>
    <w:rsid w:val="003A36AD"/>
    <w:rsid w:val="003A3A20"/>
    <w:rsid w:val="003A3A7B"/>
    <w:rsid w:val="003A3FB1"/>
    <w:rsid w:val="003A4FA8"/>
    <w:rsid w:val="003A67FC"/>
    <w:rsid w:val="003A6917"/>
    <w:rsid w:val="003A73E1"/>
    <w:rsid w:val="003A7509"/>
    <w:rsid w:val="003B1875"/>
    <w:rsid w:val="003B21DD"/>
    <w:rsid w:val="003B2784"/>
    <w:rsid w:val="003B3087"/>
    <w:rsid w:val="003B31AA"/>
    <w:rsid w:val="003B36E0"/>
    <w:rsid w:val="003B45C7"/>
    <w:rsid w:val="003B4B3B"/>
    <w:rsid w:val="003B5C81"/>
    <w:rsid w:val="003B72D0"/>
    <w:rsid w:val="003B7ADD"/>
    <w:rsid w:val="003B7CF3"/>
    <w:rsid w:val="003B7F87"/>
    <w:rsid w:val="003C0779"/>
    <w:rsid w:val="003C221D"/>
    <w:rsid w:val="003C34F0"/>
    <w:rsid w:val="003C3CA3"/>
    <w:rsid w:val="003C3D8D"/>
    <w:rsid w:val="003C417E"/>
    <w:rsid w:val="003C5B99"/>
    <w:rsid w:val="003C6A4E"/>
    <w:rsid w:val="003C779C"/>
    <w:rsid w:val="003D059D"/>
    <w:rsid w:val="003D0B7F"/>
    <w:rsid w:val="003D0F31"/>
    <w:rsid w:val="003D0FE3"/>
    <w:rsid w:val="003D10E0"/>
    <w:rsid w:val="003D143C"/>
    <w:rsid w:val="003D1726"/>
    <w:rsid w:val="003D2FB0"/>
    <w:rsid w:val="003D304B"/>
    <w:rsid w:val="003D3665"/>
    <w:rsid w:val="003D3773"/>
    <w:rsid w:val="003D3ADC"/>
    <w:rsid w:val="003D4CDF"/>
    <w:rsid w:val="003D555E"/>
    <w:rsid w:val="003D67A6"/>
    <w:rsid w:val="003D779E"/>
    <w:rsid w:val="003E0229"/>
    <w:rsid w:val="003E153F"/>
    <w:rsid w:val="003E1F21"/>
    <w:rsid w:val="003E33DB"/>
    <w:rsid w:val="003E3902"/>
    <w:rsid w:val="003E4EBC"/>
    <w:rsid w:val="003E5767"/>
    <w:rsid w:val="003E5E16"/>
    <w:rsid w:val="003E6A10"/>
    <w:rsid w:val="003E6DF5"/>
    <w:rsid w:val="003E7030"/>
    <w:rsid w:val="003E704D"/>
    <w:rsid w:val="003E7225"/>
    <w:rsid w:val="003E7391"/>
    <w:rsid w:val="003E7910"/>
    <w:rsid w:val="003E7FB7"/>
    <w:rsid w:val="003F03DB"/>
    <w:rsid w:val="003F070D"/>
    <w:rsid w:val="003F239D"/>
    <w:rsid w:val="003F272E"/>
    <w:rsid w:val="003F2B3A"/>
    <w:rsid w:val="003F5DCE"/>
    <w:rsid w:val="003F6F25"/>
    <w:rsid w:val="003F6FA6"/>
    <w:rsid w:val="003F76E0"/>
    <w:rsid w:val="004008ED"/>
    <w:rsid w:val="00400A3A"/>
    <w:rsid w:val="004010F4"/>
    <w:rsid w:val="00401AB7"/>
    <w:rsid w:val="00402065"/>
    <w:rsid w:val="0040243A"/>
    <w:rsid w:val="00402912"/>
    <w:rsid w:val="00402E3B"/>
    <w:rsid w:val="004036C0"/>
    <w:rsid w:val="00405961"/>
    <w:rsid w:val="004072F0"/>
    <w:rsid w:val="0040774C"/>
    <w:rsid w:val="00407F97"/>
    <w:rsid w:val="004105E8"/>
    <w:rsid w:val="004125AB"/>
    <w:rsid w:val="00412762"/>
    <w:rsid w:val="00415D75"/>
    <w:rsid w:val="004160F5"/>
    <w:rsid w:val="004161D2"/>
    <w:rsid w:val="004176D7"/>
    <w:rsid w:val="00417D0D"/>
    <w:rsid w:val="00420437"/>
    <w:rsid w:val="00420821"/>
    <w:rsid w:val="00420A55"/>
    <w:rsid w:val="00421B2C"/>
    <w:rsid w:val="0042283B"/>
    <w:rsid w:val="00422B90"/>
    <w:rsid w:val="00422F05"/>
    <w:rsid w:val="00423B3A"/>
    <w:rsid w:val="00423E27"/>
    <w:rsid w:val="0042409E"/>
    <w:rsid w:val="00424111"/>
    <w:rsid w:val="00424EFF"/>
    <w:rsid w:val="00425A0C"/>
    <w:rsid w:val="00427267"/>
    <w:rsid w:val="00427688"/>
    <w:rsid w:val="00427BDF"/>
    <w:rsid w:val="00427BFC"/>
    <w:rsid w:val="004303EF"/>
    <w:rsid w:val="00431B7C"/>
    <w:rsid w:val="00431E08"/>
    <w:rsid w:val="00432EB6"/>
    <w:rsid w:val="00435266"/>
    <w:rsid w:val="00435BCA"/>
    <w:rsid w:val="00435D03"/>
    <w:rsid w:val="00436949"/>
    <w:rsid w:val="00436DC4"/>
    <w:rsid w:val="0043713E"/>
    <w:rsid w:val="00437493"/>
    <w:rsid w:val="004378FF"/>
    <w:rsid w:val="004401EA"/>
    <w:rsid w:val="0044027C"/>
    <w:rsid w:val="00440569"/>
    <w:rsid w:val="00441096"/>
    <w:rsid w:val="0044137C"/>
    <w:rsid w:val="004416BB"/>
    <w:rsid w:val="00441EFF"/>
    <w:rsid w:val="004424D6"/>
    <w:rsid w:val="0044297D"/>
    <w:rsid w:val="00443A57"/>
    <w:rsid w:val="00443B0F"/>
    <w:rsid w:val="00444E08"/>
    <w:rsid w:val="00444FD3"/>
    <w:rsid w:val="00445100"/>
    <w:rsid w:val="00446D1F"/>
    <w:rsid w:val="004478CA"/>
    <w:rsid w:val="004479B9"/>
    <w:rsid w:val="00447A7F"/>
    <w:rsid w:val="00447B52"/>
    <w:rsid w:val="0045002D"/>
    <w:rsid w:val="00451785"/>
    <w:rsid w:val="004523E2"/>
    <w:rsid w:val="00452730"/>
    <w:rsid w:val="00452FB3"/>
    <w:rsid w:val="004539C1"/>
    <w:rsid w:val="00453D0E"/>
    <w:rsid w:val="0045487E"/>
    <w:rsid w:val="004551C0"/>
    <w:rsid w:val="004553C1"/>
    <w:rsid w:val="00455D79"/>
    <w:rsid w:val="0045652E"/>
    <w:rsid w:val="00456983"/>
    <w:rsid w:val="00456B65"/>
    <w:rsid w:val="00457244"/>
    <w:rsid w:val="004575C2"/>
    <w:rsid w:val="00457D1E"/>
    <w:rsid w:val="00460213"/>
    <w:rsid w:val="00461731"/>
    <w:rsid w:val="0046227D"/>
    <w:rsid w:val="00462FD7"/>
    <w:rsid w:val="0046391B"/>
    <w:rsid w:val="00463DB1"/>
    <w:rsid w:val="004660D0"/>
    <w:rsid w:val="00467C5B"/>
    <w:rsid w:val="0047024D"/>
    <w:rsid w:val="004716CD"/>
    <w:rsid w:val="00471848"/>
    <w:rsid w:val="004728E5"/>
    <w:rsid w:val="004729CA"/>
    <w:rsid w:val="00472A5A"/>
    <w:rsid w:val="00473C80"/>
    <w:rsid w:val="00475D90"/>
    <w:rsid w:val="00475DA3"/>
    <w:rsid w:val="00476ABB"/>
    <w:rsid w:val="004772BB"/>
    <w:rsid w:val="004773BD"/>
    <w:rsid w:val="0047780D"/>
    <w:rsid w:val="00477A7A"/>
    <w:rsid w:val="00477D77"/>
    <w:rsid w:val="00477DC6"/>
    <w:rsid w:val="004802D9"/>
    <w:rsid w:val="00482287"/>
    <w:rsid w:val="004824CA"/>
    <w:rsid w:val="00482A61"/>
    <w:rsid w:val="00482C65"/>
    <w:rsid w:val="004832D5"/>
    <w:rsid w:val="00484057"/>
    <w:rsid w:val="004845C4"/>
    <w:rsid w:val="00484CE1"/>
    <w:rsid w:val="00485401"/>
    <w:rsid w:val="0048657B"/>
    <w:rsid w:val="0048669C"/>
    <w:rsid w:val="00487D29"/>
    <w:rsid w:val="00490294"/>
    <w:rsid w:val="00491B93"/>
    <w:rsid w:val="00491BBF"/>
    <w:rsid w:val="0049272A"/>
    <w:rsid w:val="004934C9"/>
    <w:rsid w:val="00493A7C"/>
    <w:rsid w:val="004943D4"/>
    <w:rsid w:val="0049460A"/>
    <w:rsid w:val="00494B58"/>
    <w:rsid w:val="00496102"/>
    <w:rsid w:val="00497253"/>
    <w:rsid w:val="00497847"/>
    <w:rsid w:val="004A11F4"/>
    <w:rsid w:val="004A2551"/>
    <w:rsid w:val="004A272E"/>
    <w:rsid w:val="004A3B3B"/>
    <w:rsid w:val="004A3F7A"/>
    <w:rsid w:val="004A4CDB"/>
    <w:rsid w:val="004A5546"/>
    <w:rsid w:val="004A56BF"/>
    <w:rsid w:val="004A5730"/>
    <w:rsid w:val="004B087E"/>
    <w:rsid w:val="004B12B5"/>
    <w:rsid w:val="004B1EC1"/>
    <w:rsid w:val="004B20F0"/>
    <w:rsid w:val="004B21BD"/>
    <w:rsid w:val="004B2A0A"/>
    <w:rsid w:val="004B2D0D"/>
    <w:rsid w:val="004B2FDB"/>
    <w:rsid w:val="004B3259"/>
    <w:rsid w:val="004B394C"/>
    <w:rsid w:val="004B3AA7"/>
    <w:rsid w:val="004B4BCB"/>
    <w:rsid w:val="004B55B7"/>
    <w:rsid w:val="004B5DEA"/>
    <w:rsid w:val="004B612F"/>
    <w:rsid w:val="004B66A7"/>
    <w:rsid w:val="004B66A8"/>
    <w:rsid w:val="004B688B"/>
    <w:rsid w:val="004B7777"/>
    <w:rsid w:val="004B7A50"/>
    <w:rsid w:val="004C3F51"/>
    <w:rsid w:val="004C5772"/>
    <w:rsid w:val="004C5E71"/>
    <w:rsid w:val="004C6260"/>
    <w:rsid w:val="004C63CB"/>
    <w:rsid w:val="004C721C"/>
    <w:rsid w:val="004D0B84"/>
    <w:rsid w:val="004D18CD"/>
    <w:rsid w:val="004D1A3B"/>
    <w:rsid w:val="004D2809"/>
    <w:rsid w:val="004D3423"/>
    <w:rsid w:val="004D3A34"/>
    <w:rsid w:val="004D3F13"/>
    <w:rsid w:val="004D3F9A"/>
    <w:rsid w:val="004D67A5"/>
    <w:rsid w:val="004D6C6B"/>
    <w:rsid w:val="004D711D"/>
    <w:rsid w:val="004D72C2"/>
    <w:rsid w:val="004E02E5"/>
    <w:rsid w:val="004E10D3"/>
    <w:rsid w:val="004E25AC"/>
    <w:rsid w:val="004E2EAA"/>
    <w:rsid w:val="004E350C"/>
    <w:rsid w:val="004E5DE4"/>
    <w:rsid w:val="004E696C"/>
    <w:rsid w:val="004E701A"/>
    <w:rsid w:val="004E7118"/>
    <w:rsid w:val="004E7848"/>
    <w:rsid w:val="004F002A"/>
    <w:rsid w:val="004F3A7B"/>
    <w:rsid w:val="004F4818"/>
    <w:rsid w:val="004F4DB4"/>
    <w:rsid w:val="004F5229"/>
    <w:rsid w:val="004F53AE"/>
    <w:rsid w:val="004F5BA5"/>
    <w:rsid w:val="004F726A"/>
    <w:rsid w:val="004F75C1"/>
    <w:rsid w:val="005004AF"/>
    <w:rsid w:val="005008D3"/>
    <w:rsid w:val="00500E3C"/>
    <w:rsid w:val="005013BF"/>
    <w:rsid w:val="005016FB"/>
    <w:rsid w:val="00501892"/>
    <w:rsid w:val="00501C59"/>
    <w:rsid w:val="0050237C"/>
    <w:rsid w:val="0050522C"/>
    <w:rsid w:val="0050577D"/>
    <w:rsid w:val="005062BD"/>
    <w:rsid w:val="005074D9"/>
    <w:rsid w:val="005078CC"/>
    <w:rsid w:val="005120E9"/>
    <w:rsid w:val="00512880"/>
    <w:rsid w:val="005137E2"/>
    <w:rsid w:val="00513A6D"/>
    <w:rsid w:val="005145A5"/>
    <w:rsid w:val="00514914"/>
    <w:rsid w:val="005149EF"/>
    <w:rsid w:val="00514EE7"/>
    <w:rsid w:val="00515E04"/>
    <w:rsid w:val="005164B4"/>
    <w:rsid w:val="00516D3E"/>
    <w:rsid w:val="00516E0F"/>
    <w:rsid w:val="005170C9"/>
    <w:rsid w:val="005171FA"/>
    <w:rsid w:val="00517F45"/>
    <w:rsid w:val="00520A43"/>
    <w:rsid w:val="00520AA5"/>
    <w:rsid w:val="00520FF2"/>
    <w:rsid w:val="00523A20"/>
    <w:rsid w:val="00524052"/>
    <w:rsid w:val="0052412C"/>
    <w:rsid w:val="005245C4"/>
    <w:rsid w:val="00524759"/>
    <w:rsid w:val="00524E0F"/>
    <w:rsid w:val="0052508F"/>
    <w:rsid w:val="00526853"/>
    <w:rsid w:val="00527CFE"/>
    <w:rsid w:val="00527EEF"/>
    <w:rsid w:val="00531574"/>
    <w:rsid w:val="005317E3"/>
    <w:rsid w:val="00533F59"/>
    <w:rsid w:val="0053545C"/>
    <w:rsid w:val="00535D2C"/>
    <w:rsid w:val="00535E7F"/>
    <w:rsid w:val="00536518"/>
    <w:rsid w:val="00537ACE"/>
    <w:rsid w:val="00537C67"/>
    <w:rsid w:val="0054293B"/>
    <w:rsid w:val="00545408"/>
    <w:rsid w:val="00546681"/>
    <w:rsid w:val="00550591"/>
    <w:rsid w:val="0055107E"/>
    <w:rsid w:val="0055498D"/>
    <w:rsid w:val="00554C22"/>
    <w:rsid w:val="0055551E"/>
    <w:rsid w:val="005567AA"/>
    <w:rsid w:val="00556AC1"/>
    <w:rsid w:val="00556D82"/>
    <w:rsid w:val="0056076B"/>
    <w:rsid w:val="00560CF1"/>
    <w:rsid w:val="00561049"/>
    <w:rsid w:val="00561517"/>
    <w:rsid w:val="0056456C"/>
    <w:rsid w:val="00564ACB"/>
    <w:rsid w:val="00566571"/>
    <w:rsid w:val="00566C22"/>
    <w:rsid w:val="00566D77"/>
    <w:rsid w:val="0056752D"/>
    <w:rsid w:val="005700DB"/>
    <w:rsid w:val="0057078A"/>
    <w:rsid w:val="0057118A"/>
    <w:rsid w:val="00571273"/>
    <w:rsid w:val="00571CC0"/>
    <w:rsid w:val="00572B78"/>
    <w:rsid w:val="00572BEB"/>
    <w:rsid w:val="00573CFC"/>
    <w:rsid w:val="00574061"/>
    <w:rsid w:val="00574C3E"/>
    <w:rsid w:val="005753BC"/>
    <w:rsid w:val="00575FCC"/>
    <w:rsid w:val="0057727D"/>
    <w:rsid w:val="005777BD"/>
    <w:rsid w:val="00580BA3"/>
    <w:rsid w:val="005811F3"/>
    <w:rsid w:val="0058163A"/>
    <w:rsid w:val="00581CB1"/>
    <w:rsid w:val="00581FB2"/>
    <w:rsid w:val="005838E6"/>
    <w:rsid w:val="00584417"/>
    <w:rsid w:val="00585B6D"/>
    <w:rsid w:val="00586107"/>
    <w:rsid w:val="005868C2"/>
    <w:rsid w:val="00586B0A"/>
    <w:rsid w:val="00586B41"/>
    <w:rsid w:val="00587693"/>
    <w:rsid w:val="00587CF8"/>
    <w:rsid w:val="00591DE0"/>
    <w:rsid w:val="00592365"/>
    <w:rsid w:val="0059369E"/>
    <w:rsid w:val="0059551E"/>
    <w:rsid w:val="00596B36"/>
    <w:rsid w:val="00596DE6"/>
    <w:rsid w:val="00597ABC"/>
    <w:rsid w:val="005A10FA"/>
    <w:rsid w:val="005A148C"/>
    <w:rsid w:val="005A1696"/>
    <w:rsid w:val="005A1F96"/>
    <w:rsid w:val="005A306B"/>
    <w:rsid w:val="005A30DB"/>
    <w:rsid w:val="005A30E5"/>
    <w:rsid w:val="005A330A"/>
    <w:rsid w:val="005A371E"/>
    <w:rsid w:val="005A38A6"/>
    <w:rsid w:val="005A47DC"/>
    <w:rsid w:val="005A6239"/>
    <w:rsid w:val="005A70F6"/>
    <w:rsid w:val="005A7254"/>
    <w:rsid w:val="005A7853"/>
    <w:rsid w:val="005B0252"/>
    <w:rsid w:val="005B1645"/>
    <w:rsid w:val="005B1ED8"/>
    <w:rsid w:val="005B4D15"/>
    <w:rsid w:val="005B55D0"/>
    <w:rsid w:val="005B5613"/>
    <w:rsid w:val="005B6005"/>
    <w:rsid w:val="005B6423"/>
    <w:rsid w:val="005C1979"/>
    <w:rsid w:val="005C2280"/>
    <w:rsid w:val="005C2539"/>
    <w:rsid w:val="005C28BB"/>
    <w:rsid w:val="005C2A1A"/>
    <w:rsid w:val="005C3ADF"/>
    <w:rsid w:val="005C4620"/>
    <w:rsid w:val="005C4FA6"/>
    <w:rsid w:val="005C5537"/>
    <w:rsid w:val="005C756A"/>
    <w:rsid w:val="005C76D1"/>
    <w:rsid w:val="005C78E2"/>
    <w:rsid w:val="005C7A10"/>
    <w:rsid w:val="005D072F"/>
    <w:rsid w:val="005D2047"/>
    <w:rsid w:val="005D3167"/>
    <w:rsid w:val="005D39D0"/>
    <w:rsid w:val="005D3B97"/>
    <w:rsid w:val="005D3FB8"/>
    <w:rsid w:val="005D460B"/>
    <w:rsid w:val="005D4815"/>
    <w:rsid w:val="005D4D6B"/>
    <w:rsid w:val="005D616B"/>
    <w:rsid w:val="005D6860"/>
    <w:rsid w:val="005D6B0E"/>
    <w:rsid w:val="005D7B61"/>
    <w:rsid w:val="005D7CA0"/>
    <w:rsid w:val="005D7D82"/>
    <w:rsid w:val="005E0D58"/>
    <w:rsid w:val="005E10BB"/>
    <w:rsid w:val="005E13D0"/>
    <w:rsid w:val="005E147D"/>
    <w:rsid w:val="005E34BB"/>
    <w:rsid w:val="005E36CD"/>
    <w:rsid w:val="005E3CD7"/>
    <w:rsid w:val="005E479A"/>
    <w:rsid w:val="005E4A4A"/>
    <w:rsid w:val="005E4B27"/>
    <w:rsid w:val="005E4F0A"/>
    <w:rsid w:val="005E5031"/>
    <w:rsid w:val="005E587C"/>
    <w:rsid w:val="005E5E91"/>
    <w:rsid w:val="005E61D9"/>
    <w:rsid w:val="005E6249"/>
    <w:rsid w:val="005E6B61"/>
    <w:rsid w:val="005E7AE3"/>
    <w:rsid w:val="005E7B3E"/>
    <w:rsid w:val="005E7DD0"/>
    <w:rsid w:val="005F13CC"/>
    <w:rsid w:val="005F1A37"/>
    <w:rsid w:val="005F1BCE"/>
    <w:rsid w:val="005F2021"/>
    <w:rsid w:val="005F293E"/>
    <w:rsid w:val="005F2CBD"/>
    <w:rsid w:val="005F7E0B"/>
    <w:rsid w:val="006007F5"/>
    <w:rsid w:val="006009DC"/>
    <w:rsid w:val="00600DB2"/>
    <w:rsid w:val="006011C7"/>
    <w:rsid w:val="00601C66"/>
    <w:rsid w:val="00601D3B"/>
    <w:rsid w:val="00601F04"/>
    <w:rsid w:val="006028CD"/>
    <w:rsid w:val="00602BA9"/>
    <w:rsid w:val="00602FB9"/>
    <w:rsid w:val="006048E0"/>
    <w:rsid w:val="00604F33"/>
    <w:rsid w:val="00605974"/>
    <w:rsid w:val="006064DA"/>
    <w:rsid w:val="0060667B"/>
    <w:rsid w:val="00607337"/>
    <w:rsid w:val="006077C0"/>
    <w:rsid w:val="0061054C"/>
    <w:rsid w:val="006109AD"/>
    <w:rsid w:val="00611BD5"/>
    <w:rsid w:val="00612080"/>
    <w:rsid w:val="0061212E"/>
    <w:rsid w:val="00613AE5"/>
    <w:rsid w:val="00614DE8"/>
    <w:rsid w:val="00615C2D"/>
    <w:rsid w:val="006168AE"/>
    <w:rsid w:val="006177E7"/>
    <w:rsid w:val="0062240A"/>
    <w:rsid w:val="00622879"/>
    <w:rsid w:val="00622F2B"/>
    <w:rsid w:val="00623319"/>
    <w:rsid w:val="00623458"/>
    <w:rsid w:val="00623FDD"/>
    <w:rsid w:val="00624CDA"/>
    <w:rsid w:val="0062717F"/>
    <w:rsid w:val="00630075"/>
    <w:rsid w:val="00631362"/>
    <w:rsid w:val="00632AFE"/>
    <w:rsid w:val="00632CA9"/>
    <w:rsid w:val="006332ED"/>
    <w:rsid w:val="006336B6"/>
    <w:rsid w:val="006340AF"/>
    <w:rsid w:val="00634C6A"/>
    <w:rsid w:val="00635D43"/>
    <w:rsid w:val="00636ADD"/>
    <w:rsid w:val="00637370"/>
    <w:rsid w:val="0064174E"/>
    <w:rsid w:val="00644D21"/>
    <w:rsid w:val="00645E3A"/>
    <w:rsid w:val="00646173"/>
    <w:rsid w:val="00646D63"/>
    <w:rsid w:val="00650248"/>
    <w:rsid w:val="006507E6"/>
    <w:rsid w:val="00650A28"/>
    <w:rsid w:val="0065101D"/>
    <w:rsid w:val="006513ED"/>
    <w:rsid w:val="006516D9"/>
    <w:rsid w:val="00652843"/>
    <w:rsid w:val="006528FC"/>
    <w:rsid w:val="00652B76"/>
    <w:rsid w:val="00652B8D"/>
    <w:rsid w:val="00653D82"/>
    <w:rsid w:val="00654544"/>
    <w:rsid w:val="00655639"/>
    <w:rsid w:val="00656D39"/>
    <w:rsid w:val="006603F0"/>
    <w:rsid w:val="00660665"/>
    <w:rsid w:val="00660E91"/>
    <w:rsid w:val="006610CF"/>
    <w:rsid w:val="0066117E"/>
    <w:rsid w:val="00661C6A"/>
    <w:rsid w:val="006620B3"/>
    <w:rsid w:val="00662377"/>
    <w:rsid w:val="00662F78"/>
    <w:rsid w:val="006646EE"/>
    <w:rsid w:val="00665293"/>
    <w:rsid w:val="00665781"/>
    <w:rsid w:val="00665E46"/>
    <w:rsid w:val="006674E2"/>
    <w:rsid w:val="00670F09"/>
    <w:rsid w:val="00671015"/>
    <w:rsid w:val="006715E1"/>
    <w:rsid w:val="0067190A"/>
    <w:rsid w:val="0067217A"/>
    <w:rsid w:val="006727B5"/>
    <w:rsid w:val="0067483C"/>
    <w:rsid w:val="00675899"/>
    <w:rsid w:val="00675D24"/>
    <w:rsid w:val="0067732B"/>
    <w:rsid w:val="00677372"/>
    <w:rsid w:val="006775E9"/>
    <w:rsid w:val="00680663"/>
    <w:rsid w:val="00680E81"/>
    <w:rsid w:val="006816C0"/>
    <w:rsid w:val="006847E9"/>
    <w:rsid w:val="00686D52"/>
    <w:rsid w:val="006872FE"/>
    <w:rsid w:val="00687B48"/>
    <w:rsid w:val="00690591"/>
    <w:rsid w:val="00690B12"/>
    <w:rsid w:val="00691599"/>
    <w:rsid w:val="006915A5"/>
    <w:rsid w:val="00691601"/>
    <w:rsid w:val="006927FF"/>
    <w:rsid w:val="00692A3B"/>
    <w:rsid w:val="0069310F"/>
    <w:rsid w:val="006936D2"/>
    <w:rsid w:val="00693D1A"/>
    <w:rsid w:val="0069576D"/>
    <w:rsid w:val="00695CAF"/>
    <w:rsid w:val="00695F7D"/>
    <w:rsid w:val="006961D2"/>
    <w:rsid w:val="00696300"/>
    <w:rsid w:val="0069798B"/>
    <w:rsid w:val="00697BA0"/>
    <w:rsid w:val="006A15F7"/>
    <w:rsid w:val="006A18E9"/>
    <w:rsid w:val="006A22D8"/>
    <w:rsid w:val="006A27DB"/>
    <w:rsid w:val="006A3551"/>
    <w:rsid w:val="006A5104"/>
    <w:rsid w:val="006A65B2"/>
    <w:rsid w:val="006A6639"/>
    <w:rsid w:val="006A6C79"/>
    <w:rsid w:val="006A74FA"/>
    <w:rsid w:val="006A779A"/>
    <w:rsid w:val="006A779B"/>
    <w:rsid w:val="006A7AEE"/>
    <w:rsid w:val="006A7B4A"/>
    <w:rsid w:val="006B11E3"/>
    <w:rsid w:val="006B1DBE"/>
    <w:rsid w:val="006B235C"/>
    <w:rsid w:val="006B279F"/>
    <w:rsid w:val="006B3243"/>
    <w:rsid w:val="006B4280"/>
    <w:rsid w:val="006B4EFF"/>
    <w:rsid w:val="006B5731"/>
    <w:rsid w:val="006B5DEF"/>
    <w:rsid w:val="006B63A4"/>
    <w:rsid w:val="006C1DC7"/>
    <w:rsid w:val="006C2188"/>
    <w:rsid w:val="006C33BE"/>
    <w:rsid w:val="006C3504"/>
    <w:rsid w:val="006C35E4"/>
    <w:rsid w:val="006C3718"/>
    <w:rsid w:val="006C3CF1"/>
    <w:rsid w:val="006C41E7"/>
    <w:rsid w:val="006C42FC"/>
    <w:rsid w:val="006C6556"/>
    <w:rsid w:val="006C6D8B"/>
    <w:rsid w:val="006D0396"/>
    <w:rsid w:val="006D072D"/>
    <w:rsid w:val="006D12D6"/>
    <w:rsid w:val="006D1CB8"/>
    <w:rsid w:val="006D1FAC"/>
    <w:rsid w:val="006D2340"/>
    <w:rsid w:val="006D25DF"/>
    <w:rsid w:val="006D33E0"/>
    <w:rsid w:val="006D5751"/>
    <w:rsid w:val="006D57A5"/>
    <w:rsid w:val="006D7D4E"/>
    <w:rsid w:val="006D7F8D"/>
    <w:rsid w:val="006E03BA"/>
    <w:rsid w:val="006E04DD"/>
    <w:rsid w:val="006E104F"/>
    <w:rsid w:val="006E1811"/>
    <w:rsid w:val="006E1CF6"/>
    <w:rsid w:val="006E32B3"/>
    <w:rsid w:val="006E3DF3"/>
    <w:rsid w:val="006E456F"/>
    <w:rsid w:val="006E4E6E"/>
    <w:rsid w:val="006E6468"/>
    <w:rsid w:val="006E6AB8"/>
    <w:rsid w:val="006E78F8"/>
    <w:rsid w:val="006F00D0"/>
    <w:rsid w:val="006F02D5"/>
    <w:rsid w:val="006F0B5E"/>
    <w:rsid w:val="006F1071"/>
    <w:rsid w:val="006F2E76"/>
    <w:rsid w:val="006F3FB6"/>
    <w:rsid w:val="006F3FEF"/>
    <w:rsid w:val="006F4472"/>
    <w:rsid w:val="006F6018"/>
    <w:rsid w:val="006F6260"/>
    <w:rsid w:val="006F647B"/>
    <w:rsid w:val="006F7C7F"/>
    <w:rsid w:val="007003B3"/>
    <w:rsid w:val="00702F97"/>
    <w:rsid w:val="007051BC"/>
    <w:rsid w:val="007060AD"/>
    <w:rsid w:val="00706766"/>
    <w:rsid w:val="00706AB3"/>
    <w:rsid w:val="00706DAC"/>
    <w:rsid w:val="00707717"/>
    <w:rsid w:val="0070799B"/>
    <w:rsid w:val="00707D38"/>
    <w:rsid w:val="0071068D"/>
    <w:rsid w:val="00711521"/>
    <w:rsid w:val="00711A54"/>
    <w:rsid w:val="00712890"/>
    <w:rsid w:val="00713568"/>
    <w:rsid w:val="00713BF3"/>
    <w:rsid w:val="007146AC"/>
    <w:rsid w:val="00715881"/>
    <w:rsid w:val="00716440"/>
    <w:rsid w:val="0071780C"/>
    <w:rsid w:val="00717B4D"/>
    <w:rsid w:val="00720E1D"/>
    <w:rsid w:val="0072112A"/>
    <w:rsid w:val="007217A2"/>
    <w:rsid w:val="0072257D"/>
    <w:rsid w:val="00722925"/>
    <w:rsid w:val="00722BEB"/>
    <w:rsid w:val="007246A6"/>
    <w:rsid w:val="007248F5"/>
    <w:rsid w:val="00724A9B"/>
    <w:rsid w:val="007252CF"/>
    <w:rsid w:val="007257F9"/>
    <w:rsid w:val="00725AE6"/>
    <w:rsid w:val="00725C45"/>
    <w:rsid w:val="00725D82"/>
    <w:rsid w:val="007270C1"/>
    <w:rsid w:val="00727237"/>
    <w:rsid w:val="0073126F"/>
    <w:rsid w:val="00733A4E"/>
    <w:rsid w:val="00733D37"/>
    <w:rsid w:val="00735504"/>
    <w:rsid w:val="00735CF7"/>
    <w:rsid w:val="00736239"/>
    <w:rsid w:val="00736FCB"/>
    <w:rsid w:val="007372C4"/>
    <w:rsid w:val="007375A1"/>
    <w:rsid w:val="00737A7F"/>
    <w:rsid w:val="00741940"/>
    <w:rsid w:val="00742879"/>
    <w:rsid w:val="00742F9A"/>
    <w:rsid w:val="0074430F"/>
    <w:rsid w:val="00751458"/>
    <w:rsid w:val="00751773"/>
    <w:rsid w:val="007517C7"/>
    <w:rsid w:val="00751B39"/>
    <w:rsid w:val="00751CBD"/>
    <w:rsid w:val="007528A8"/>
    <w:rsid w:val="00752961"/>
    <w:rsid w:val="00752E4A"/>
    <w:rsid w:val="007531D5"/>
    <w:rsid w:val="00753234"/>
    <w:rsid w:val="007546C4"/>
    <w:rsid w:val="00755BAC"/>
    <w:rsid w:val="00756460"/>
    <w:rsid w:val="007571C1"/>
    <w:rsid w:val="00757651"/>
    <w:rsid w:val="0075774B"/>
    <w:rsid w:val="00760C25"/>
    <w:rsid w:val="007627A6"/>
    <w:rsid w:val="007628E6"/>
    <w:rsid w:val="007646B6"/>
    <w:rsid w:val="00764904"/>
    <w:rsid w:val="007666F0"/>
    <w:rsid w:val="00766D63"/>
    <w:rsid w:val="00770ABE"/>
    <w:rsid w:val="0077123B"/>
    <w:rsid w:val="00771444"/>
    <w:rsid w:val="007723D5"/>
    <w:rsid w:val="0077308E"/>
    <w:rsid w:val="007731D8"/>
    <w:rsid w:val="007732D7"/>
    <w:rsid w:val="00773830"/>
    <w:rsid w:val="007747E0"/>
    <w:rsid w:val="00774BAF"/>
    <w:rsid w:val="00774DBE"/>
    <w:rsid w:val="00775B21"/>
    <w:rsid w:val="00776175"/>
    <w:rsid w:val="007769B2"/>
    <w:rsid w:val="00777367"/>
    <w:rsid w:val="0077742E"/>
    <w:rsid w:val="00780128"/>
    <w:rsid w:val="007821B5"/>
    <w:rsid w:val="007826B1"/>
    <w:rsid w:val="007835F6"/>
    <w:rsid w:val="007837F4"/>
    <w:rsid w:val="007863DB"/>
    <w:rsid w:val="00786B78"/>
    <w:rsid w:val="00786C19"/>
    <w:rsid w:val="00786EBE"/>
    <w:rsid w:val="0079078C"/>
    <w:rsid w:val="00790B60"/>
    <w:rsid w:val="00791969"/>
    <w:rsid w:val="007920F2"/>
    <w:rsid w:val="007933F6"/>
    <w:rsid w:val="0079356D"/>
    <w:rsid w:val="00794A90"/>
    <w:rsid w:val="00795246"/>
    <w:rsid w:val="00795440"/>
    <w:rsid w:val="007956BF"/>
    <w:rsid w:val="00796D88"/>
    <w:rsid w:val="00796DB7"/>
    <w:rsid w:val="0079769E"/>
    <w:rsid w:val="007A0E05"/>
    <w:rsid w:val="007A17DB"/>
    <w:rsid w:val="007A1A29"/>
    <w:rsid w:val="007A2D03"/>
    <w:rsid w:val="007A32A9"/>
    <w:rsid w:val="007A3559"/>
    <w:rsid w:val="007A3CC1"/>
    <w:rsid w:val="007A5232"/>
    <w:rsid w:val="007A581E"/>
    <w:rsid w:val="007A5B03"/>
    <w:rsid w:val="007A5B85"/>
    <w:rsid w:val="007A624C"/>
    <w:rsid w:val="007A734A"/>
    <w:rsid w:val="007B094D"/>
    <w:rsid w:val="007B0A12"/>
    <w:rsid w:val="007B1BA6"/>
    <w:rsid w:val="007B2519"/>
    <w:rsid w:val="007B29C9"/>
    <w:rsid w:val="007B2D6A"/>
    <w:rsid w:val="007B4AC2"/>
    <w:rsid w:val="007B5B09"/>
    <w:rsid w:val="007B5E99"/>
    <w:rsid w:val="007B6688"/>
    <w:rsid w:val="007B7724"/>
    <w:rsid w:val="007B77C6"/>
    <w:rsid w:val="007B7BBE"/>
    <w:rsid w:val="007B7FE5"/>
    <w:rsid w:val="007C0C13"/>
    <w:rsid w:val="007C0C54"/>
    <w:rsid w:val="007C1076"/>
    <w:rsid w:val="007C13B3"/>
    <w:rsid w:val="007C187B"/>
    <w:rsid w:val="007C1DB8"/>
    <w:rsid w:val="007C3049"/>
    <w:rsid w:val="007C443E"/>
    <w:rsid w:val="007C531B"/>
    <w:rsid w:val="007C53A4"/>
    <w:rsid w:val="007C5475"/>
    <w:rsid w:val="007C728F"/>
    <w:rsid w:val="007C73CD"/>
    <w:rsid w:val="007C7A0F"/>
    <w:rsid w:val="007D2090"/>
    <w:rsid w:val="007D209D"/>
    <w:rsid w:val="007D2347"/>
    <w:rsid w:val="007D3AF8"/>
    <w:rsid w:val="007D42D6"/>
    <w:rsid w:val="007D43CC"/>
    <w:rsid w:val="007D65B0"/>
    <w:rsid w:val="007D696C"/>
    <w:rsid w:val="007D6BBE"/>
    <w:rsid w:val="007D7576"/>
    <w:rsid w:val="007D76E1"/>
    <w:rsid w:val="007D7978"/>
    <w:rsid w:val="007E0C45"/>
    <w:rsid w:val="007E223D"/>
    <w:rsid w:val="007E30AA"/>
    <w:rsid w:val="007E33F9"/>
    <w:rsid w:val="007E6439"/>
    <w:rsid w:val="007E6FB5"/>
    <w:rsid w:val="007E732B"/>
    <w:rsid w:val="007E777D"/>
    <w:rsid w:val="007F0785"/>
    <w:rsid w:val="007F1120"/>
    <w:rsid w:val="007F2FCF"/>
    <w:rsid w:val="007F3F2E"/>
    <w:rsid w:val="007F48FA"/>
    <w:rsid w:val="007F4C70"/>
    <w:rsid w:val="007F5058"/>
    <w:rsid w:val="007F5443"/>
    <w:rsid w:val="007F5D18"/>
    <w:rsid w:val="007F5E64"/>
    <w:rsid w:val="007F72FF"/>
    <w:rsid w:val="007F7A6D"/>
    <w:rsid w:val="007F7D54"/>
    <w:rsid w:val="008002C3"/>
    <w:rsid w:val="008014D7"/>
    <w:rsid w:val="00801D47"/>
    <w:rsid w:val="0080243C"/>
    <w:rsid w:val="008031EE"/>
    <w:rsid w:val="00805099"/>
    <w:rsid w:val="0080576C"/>
    <w:rsid w:val="00806865"/>
    <w:rsid w:val="008076D5"/>
    <w:rsid w:val="00807CBE"/>
    <w:rsid w:val="00810563"/>
    <w:rsid w:val="0081057E"/>
    <w:rsid w:val="00810875"/>
    <w:rsid w:val="00810DFB"/>
    <w:rsid w:val="00812817"/>
    <w:rsid w:val="008140D1"/>
    <w:rsid w:val="00815570"/>
    <w:rsid w:val="0081790B"/>
    <w:rsid w:val="008200DF"/>
    <w:rsid w:val="00820BAC"/>
    <w:rsid w:val="00821595"/>
    <w:rsid w:val="00821890"/>
    <w:rsid w:val="00821D7E"/>
    <w:rsid w:val="00822022"/>
    <w:rsid w:val="008224EA"/>
    <w:rsid w:val="00822E1C"/>
    <w:rsid w:val="00823DA6"/>
    <w:rsid w:val="0082475D"/>
    <w:rsid w:val="0082647C"/>
    <w:rsid w:val="00826DE6"/>
    <w:rsid w:val="008279E5"/>
    <w:rsid w:val="00830FE6"/>
    <w:rsid w:val="008311F5"/>
    <w:rsid w:val="0083275A"/>
    <w:rsid w:val="00832EEA"/>
    <w:rsid w:val="008339F1"/>
    <w:rsid w:val="00835CED"/>
    <w:rsid w:val="00840C3F"/>
    <w:rsid w:val="00841805"/>
    <w:rsid w:val="00841935"/>
    <w:rsid w:val="00841AEE"/>
    <w:rsid w:val="00842727"/>
    <w:rsid w:val="008446EA"/>
    <w:rsid w:val="0084483F"/>
    <w:rsid w:val="008465BF"/>
    <w:rsid w:val="008471B8"/>
    <w:rsid w:val="00847866"/>
    <w:rsid w:val="008522EE"/>
    <w:rsid w:val="00852B55"/>
    <w:rsid w:val="00852F35"/>
    <w:rsid w:val="00853268"/>
    <w:rsid w:val="00854172"/>
    <w:rsid w:val="008543BF"/>
    <w:rsid w:val="008545F2"/>
    <w:rsid w:val="00854982"/>
    <w:rsid w:val="008551B6"/>
    <w:rsid w:val="008557B7"/>
    <w:rsid w:val="00856326"/>
    <w:rsid w:val="00856A47"/>
    <w:rsid w:val="00857442"/>
    <w:rsid w:val="00860705"/>
    <w:rsid w:val="00860A24"/>
    <w:rsid w:val="0086107F"/>
    <w:rsid w:val="00861B5B"/>
    <w:rsid w:val="008632FE"/>
    <w:rsid w:val="00863CF4"/>
    <w:rsid w:val="00865B51"/>
    <w:rsid w:val="00871964"/>
    <w:rsid w:val="00871A61"/>
    <w:rsid w:val="00871DE5"/>
    <w:rsid w:val="00872627"/>
    <w:rsid w:val="0087349C"/>
    <w:rsid w:val="00874D4E"/>
    <w:rsid w:val="008755F8"/>
    <w:rsid w:val="008756DE"/>
    <w:rsid w:val="00876335"/>
    <w:rsid w:val="0087705D"/>
    <w:rsid w:val="0087799D"/>
    <w:rsid w:val="00880D4C"/>
    <w:rsid w:val="00880E5B"/>
    <w:rsid w:val="00885412"/>
    <w:rsid w:val="008854C0"/>
    <w:rsid w:val="00885DE1"/>
    <w:rsid w:val="00886CE7"/>
    <w:rsid w:val="008873A0"/>
    <w:rsid w:val="00887982"/>
    <w:rsid w:val="008910BD"/>
    <w:rsid w:val="008913CB"/>
    <w:rsid w:val="008914B1"/>
    <w:rsid w:val="00891643"/>
    <w:rsid w:val="00892444"/>
    <w:rsid w:val="00893C81"/>
    <w:rsid w:val="00893C9E"/>
    <w:rsid w:val="00893F83"/>
    <w:rsid w:val="008942C8"/>
    <w:rsid w:val="008945A7"/>
    <w:rsid w:val="00894E0B"/>
    <w:rsid w:val="00895A4D"/>
    <w:rsid w:val="00895E97"/>
    <w:rsid w:val="00896343"/>
    <w:rsid w:val="00896FEF"/>
    <w:rsid w:val="008A51F2"/>
    <w:rsid w:val="008A55B4"/>
    <w:rsid w:val="008A56D6"/>
    <w:rsid w:val="008A6319"/>
    <w:rsid w:val="008A6A15"/>
    <w:rsid w:val="008A7759"/>
    <w:rsid w:val="008A7A7B"/>
    <w:rsid w:val="008B16C4"/>
    <w:rsid w:val="008B174A"/>
    <w:rsid w:val="008B21F4"/>
    <w:rsid w:val="008B24D7"/>
    <w:rsid w:val="008B30FF"/>
    <w:rsid w:val="008B3FF0"/>
    <w:rsid w:val="008B69FF"/>
    <w:rsid w:val="008B7FF2"/>
    <w:rsid w:val="008C11E0"/>
    <w:rsid w:val="008C1AFB"/>
    <w:rsid w:val="008C1F5C"/>
    <w:rsid w:val="008C3153"/>
    <w:rsid w:val="008C355B"/>
    <w:rsid w:val="008C3993"/>
    <w:rsid w:val="008C3C54"/>
    <w:rsid w:val="008C4152"/>
    <w:rsid w:val="008C4828"/>
    <w:rsid w:val="008C4FC1"/>
    <w:rsid w:val="008C5FDB"/>
    <w:rsid w:val="008C7742"/>
    <w:rsid w:val="008C7891"/>
    <w:rsid w:val="008C79E1"/>
    <w:rsid w:val="008D0748"/>
    <w:rsid w:val="008D07B2"/>
    <w:rsid w:val="008D1935"/>
    <w:rsid w:val="008D3550"/>
    <w:rsid w:val="008D3855"/>
    <w:rsid w:val="008D4C69"/>
    <w:rsid w:val="008D4FC7"/>
    <w:rsid w:val="008D56E3"/>
    <w:rsid w:val="008D610C"/>
    <w:rsid w:val="008D61D4"/>
    <w:rsid w:val="008D68FC"/>
    <w:rsid w:val="008D76AE"/>
    <w:rsid w:val="008D7ACC"/>
    <w:rsid w:val="008E08D8"/>
    <w:rsid w:val="008E097F"/>
    <w:rsid w:val="008E2786"/>
    <w:rsid w:val="008E297C"/>
    <w:rsid w:val="008E2CE7"/>
    <w:rsid w:val="008E30F4"/>
    <w:rsid w:val="008E3320"/>
    <w:rsid w:val="008E3EE4"/>
    <w:rsid w:val="008E42A7"/>
    <w:rsid w:val="008E4413"/>
    <w:rsid w:val="008E4DEF"/>
    <w:rsid w:val="008E4FE9"/>
    <w:rsid w:val="008E502B"/>
    <w:rsid w:val="008E683A"/>
    <w:rsid w:val="008E68B2"/>
    <w:rsid w:val="008E776D"/>
    <w:rsid w:val="008E79FF"/>
    <w:rsid w:val="008F067C"/>
    <w:rsid w:val="008F0EE7"/>
    <w:rsid w:val="008F16D9"/>
    <w:rsid w:val="008F21BB"/>
    <w:rsid w:val="008F27FF"/>
    <w:rsid w:val="008F5024"/>
    <w:rsid w:val="008F5316"/>
    <w:rsid w:val="008F609A"/>
    <w:rsid w:val="008F6474"/>
    <w:rsid w:val="008F7E60"/>
    <w:rsid w:val="00901216"/>
    <w:rsid w:val="0090141F"/>
    <w:rsid w:val="009015E8"/>
    <w:rsid w:val="009016EE"/>
    <w:rsid w:val="00903E60"/>
    <w:rsid w:val="0090470B"/>
    <w:rsid w:val="00904C61"/>
    <w:rsid w:val="0090523F"/>
    <w:rsid w:val="0090574C"/>
    <w:rsid w:val="00905F81"/>
    <w:rsid w:val="00906183"/>
    <w:rsid w:val="00906300"/>
    <w:rsid w:val="009075AF"/>
    <w:rsid w:val="00912E09"/>
    <w:rsid w:val="0091310C"/>
    <w:rsid w:val="00913286"/>
    <w:rsid w:val="009137F2"/>
    <w:rsid w:val="009143AC"/>
    <w:rsid w:val="00915016"/>
    <w:rsid w:val="009156C3"/>
    <w:rsid w:val="00915A22"/>
    <w:rsid w:val="00915BA5"/>
    <w:rsid w:val="009166AF"/>
    <w:rsid w:val="00916B4B"/>
    <w:rsid w:val="00917BD4"/>
    <w:rsid w:val="009209E7"/>
    <w:rsid w:val="00921318"/>
    <w:rsid w:val="00922A06"/>
    <w:rsid w:val="009240B0"/>
    <w:rsid w:val="00924F46"/>
    <w:rsid w:val="009250A3"/>
    <w:rsid w:val="0092586C"/>
    <w:rsid w:val="00925CA2"/>
    <w:rsid w:val="009300FB"/>
    <w:rsid w:val="009316CF"/>
    <w:rsid w:val="0093188B"/>
    <w:rsid w:val="00932E70"/>
    <w:rsid w:val="00933E4E"/>
    <w:rsid w:val="00934581"/>
    <w:rsid w:val="009367C5"/>
    <w:rsid w:val="00936E09"/>
    <w:rsid w:val="00937189"/>
    <w:rsid w:val="009403FA"/>
    <w:rsid w:val="0094071A"/>
    <w:rsid w:val="009407F8"/>
    <w:rsid w:val="00941D3A"/>
    <w:rsid w:val="00941E34"/>
    <w:rsid w:val="00943227"/>
    <w:rsid w:val="0094402D"/>
    <w:rsid w:val="00944BC8"/>
    <w:rsid w:val="00944D08"/>
    <w:rsid w:val="009453A4"/>
    <w:rsid w:val="00945A27"/>
    <w:rsid w:val="0094699E"/>
    <w:rsid w:val="00946A81"/>
    <w:rsid w:val="00946A83"/>
    <w:rsid w:val="009475AE"/>
    <w:rsid w:val="0094760C"/>
    <w:rsid w:val="009502E5"/>
    <w:rsid w:val="009507B6"/>
    <w:rsid w:val="00952B72"/>
    <w:rsid w:val="00953D5C"/>
    <w:rsid w:val="00954A57"/>
    <w:rsid w:val="00954F2C"/>
    <w:rsid w:val="009560F8"/>
    <w:rsid w:val="00956E9D"/>
    <w:rsid w:val="00961028"/>
    <w:rsid w:val="00961952"/>
    <w:rsid w:val="009621A7"/>
    <w:rsid w:val="00962A53"/>
    <w:rsid w:val="00962CDF"/>
    <w:rsid w:val="00963EFC"/>
    <w:rsid w:val="00964477"/>
    <w:rsid w:val="0096447A"/>
    <w:rsid w:val="0096459A"/>
    <w:rsid w:val="00964B66"/>
    <w:rsid w:val="00964E7F"/>
    <w:rsid w:val="00966447"/>
    <w:rsid w:val="00966A7A"/>
    <w:rsid w:val="009676BA"/>
    <w:rsid w:val="0096780C"/>
    <w:rsid w:val="00967AAC"/>
    <w:rsid w:val="00970504"/>
    <w:rsid w:val="009714BA"/>
    <w:rsid w:val="00973B70"/>
    <w:rsid w:val="00974290"/>
    <w:rsid w:val="00974454"/>
    <w:rsid w:val="0097474A"/>
    <w:rsid w:val="00975D92"/>
    <w:rsid w:val="00975EB9"/>
    <w:rsid w:val="0097668E"/>
    <w:rsid w:val="00976F50"/>
    <w:rsid w:val="00977055"/>
    <w:rsid w:val="00977AAC"/>
    <w:rsid w:val="009800D3"/>
    <w:rsid w:val="00982726"/>
    <w:rsid w:val="009860F4"/>
    <w:rsid w:val="009863F0"/>
    <w:rsid w:val="0098672D"/>
    <w:rsid w:val="00986BBE"/>
    <w:rsid w:val="0098745F"/>
    <w:rsid w:val="00987E20"/>
    <w:rsid w:val="00990CFD"/>
    <w:rsid w:val="00991266"/>
    <w:rsid w:val="0099164D"/>
    <w:rsid w:val="009918F1"/>
    <w:rsid w:val="009924C8"/>
    <w:rsid w:val="00992790"/>
    <w:rsid w:val="009928F6"/>
    <w:rsid w:val="00992E13"/>
    <w:rsid w:val="009935AA"/>
    <w:rsid w:val="0099396D"/>
    <w:rsid w:val="00994B79"/>
    <w:rsid w:val="00995550"/>
    <w:rsid w:val="00995575"/>
    <w:rsid w:val="009958DC"/>
    <w:rsid w:val="009961F1"/>
    <w:rsid w:val="00996776"/>
    <w:rsid w:val="009968A7"/>
    <w:rsid w:val="009A12E0"/>
    <w:rsid w:val="009A1B16"/>
    <w:rsid w:val="009A1B7B"/>
    <w:rsid w:val="009A26C4"/>
    <w:rsid w:val="009A28B3"/>
    <w:rsid w:val="009A32AD"/>
    <w:rsid w:val="009A4BD2"/>
    <w:rsid w:val="009A527E"/>
    <w:rsid w:val="009A7615"/>
    <w:rsid w:val="009B02D1"/>
    <w:rsid w:val="009B17FA"/>
    <w:rsid w:val="009B1958"/>
    <w:rsid w:val="009B2890"/>
    <w:rsid w:val="009B2E12"/>
    <w:rsid w:val="009B3449"/>
    <w:rsid w:val="009B3B94"/>
    <w:rsid w:val="009B479C"/>
    <w:rsid w:val="009B506A"/>
    <w:rsid w:val="009B5DE0"/>
    <w:rsid w:val="009B5E25"/>
    <w:rsid w:val="009B71B7"/>
    <w:rsid w:val="009C011B"/>
    <w:rsid w:val="009C02DE"/>
    <w:rsid w:val="009C1BFD"/>
    <w:rsid w:val="009C21A4"/>
    <w:rsid w:val="009C38CF"/>
    <w:rsid w:val="009C39B2"/>
    <w:rsid w:val="009C4465"/>
    <w:rsid w:val="009C5530"/>
    <w:rsid w:val="009C76E7"/>
    <w:rsid w:val="009C7940"/>
    <w:rsid w:val="009D033B"/>
    <w:rsid w:val="009D041D"/>
    <w:rsid w:val="009D0D00"/>
    <w:rsid w:val="009D19DE"/>
    <w:rsid w:val="009D1E4E"/>
    <w:rsid w:val="009D2E61"/>
    <w:rsid w:val="009D3E1E"/>
    <w:rsid w:val="009D4416"/>
    <w:rsid w:val="009D4945"/>
    <w:rsid w:val="009D5A30"/>
    <w:rsid w:val="009D5D6F"/>
    <w:rsid w:val="009D5F11"/>
    <w:rsid w:val="009E03D2"/>
    <w:rsid w:val="009E13C7"/>
    <w:rsid w:val="009E1975"/>
    <w:rsid w:val="009E21A2"/>
    <w:rsid w:val="009E2A0E"/>
    <w:rsid w:val="009E308E"/>
    <w:rsid w:val="009E31A6"/>
    <w:rsid w:val="009E3779"/>
    <w:rsid w:val="009E3B78"/>
    <w:rsid w:val="009E5B46"/>
    <w:rsid w:val="009E5B7A"/>
    <w:rsid w:val="009E627E"/>
    <w:rsid w:val="009E7511"/>
    <w:rsid w:val="009E7A5A"/>
    <w:rsid w:val="009E7BDD"/>
    <w:rsid w:val="009F0183"/>
    <w:rsid w:val="009F3151"/>
    <w:rsid w:val="009F377B"/>
    <w:rsid w:val="009F41F7"/>
    <w:rsid w:val="009F5320"/>
    <w:rsid w:val="009F5A2C"/>
    <w:rsid w:val="009F5D56"/>
    <w:rsid w:val="009F64C9"/>
    <w:rsid w:val="009F7EC1"/>
    <w:rsid w:val="00A01C35"/>
    <w:rsid w:val="00A01EB6"/>
    <w:rsid w:val="00A01FE6"/>
    <w:rsid w:val="00A02714"/>
    <w:rsid w:val="00A04955"/>
    <w:rsid w:val="00A04E46"/>
    <w:rsid w:val="00A04F87"/>
    <w:rsid w:val="00A055D3"/>
    <w:rsid w:val="00A05653"/>
    <w:rsid w:val="00A101AE"/>
    <w:rsid w:val="00A11493"/>
    <w:rsid w:val="00A13EA1"/>
    <w:rsid w:val="00A14203"/>
    <w:rsid w:val="00A14320"/>
    <w:rsid w:val="00A14BCB"/>
    <w:rsid w:val="00A1577A"/>
    <w:rsid w:val="00A15AE5"/>
    <w:rsid w:val="00A15E50"/>
    <w:rsid w:val="00A16F3F"/>
    <w:rsid w:val="00A17079"/>
    <w:rsid w:val="00A17646"/>
    <w:rsid w:val="00A20E07"/>
    <w:rsid w:val="00A20E94"/>
    <w:rsid w:val="00A22E6E"/>
    <w:rsid w:val="00A22F74"/>
    <w:rsid w:val="00A236A0"/>
    <w:rsid w:val="00A255B2"/>
    <w:rsid w:val="00A25B7D"/>
    <w:rsid w:val="00A25CAF"/>
    <w:rsid w:val="00A31F80"/>
    <w:rsid w:val="00A32088"/>
    <w:rsid w:val="00A33558"/>
    <w:rsid w:val="00A34E08"/>
    <w:rsid w:val="00A35323"/>
    <w:rsid w:val="00A35422"/>
    <w:rsid w:val="00A35D8A"/>
    <w:rsid w:val="00A35F91"/>
    <w:rsid w:val="00A36D9C"/>
    <w:rsid w:val="00A37DA0"/>
    <w:rsid w:val="00A418F6"/>
    <w:rsid w:val="00A424DB"/>
    <w:rsid w:val="00A42745"/>
    <w:rsid w:val="00A43598"/>
    <w:rsid w:val="00A4439E"/>
    <w:rsid w:val="00A44792"/>
    <w:rsid w:val="00A44CB5"/>
    <w:rsid w:val="00A44ED2"/>
    <w:rsid w:val="00A456FF"/>
    <w:rsid w:val="00A45D6D"/>
    <w:rsid w:val="00A46099"/>
    <w:rsid w:val="00A465F4"/>
    <w:rsid w:val="00A46BA9"/>
    <w:rsid w:val="00A47611"/>
    <w:rsid w:val="00A504D8"/>
    <w:rsid w:val="00A50BC8"/>
    <w:rsid w:val="00A50F80"/>
    <w:rsid w:val="00A51A9B"/>
    <w:rsid w:val="00A52AC8"/>
    <w:rsid w:val="00A52CC1"/>
    <w:rsid w:val="00A530AF"/>
    <w:rsid w:val="00A5347B"/>
    <w:rsid w:val="00A54343"/>
    <w:rsid w:val="00A545C7"/>
    <w:rsid w:val="00A54857"/>
    <w:rsid w:val="00A54AAA"/>
    <w:rsid w:val="00A54EA2"/>
    <w:rsid w:val="00A55BC0"/>
    <w:rsid w:val="00A573A8"/>
    <w:rsid w:val="00A61A9C"/>
    <w:rsid w:val="00A623FE"/>
    <w:rsid w:val="00A64AEC"/>
    <w:rsid w:val="00A652EB"/>
    <w:rsid w:val="00A652F2"/>
    <w:rsid w:val="00A6542A"/>
    <w:rsid w:val="00A66064"/>
    <w:rsid w:val="00A66086"/>
    <w:rsid w:val="00A66996"/>
    <w:rsid w:val="00A66BD3"/>
    <w:rsid w:val="00A677C8"/>
    <w:rsid w:val="00A7092B"/>
    <w:rsid w:val="00A71D10"/>
    <w:rsid w:val="00A71D4D"/>
    <w:rsid w:val="00A727D4"/>
    <w:rsid w:val="00A72A0E"/>
    <w:rsid w:val="00A72E54"/>
    <w:rsid w:val="00A73544"/>
    <w:rsid w:val="00A73C99"/>
    <w:rsid w:val="00A73CF0"/>
    <w:rsid w:val="00A7416F"/>
    <w:rsid w:val="00A746F3"/>
    <w:rsid w:val="00A74C4F"/>
    <w:rsid w:val="00A751AF"/>
    <w:rsid w:val="00A767B6"/>
    <w:rsid w:val="00A76F50"/>
    <w:rsid w:val="00A772B3"/>
    <w:rsid w:val="00A77BC9"/>
    <w:rsid w:val="00A77FDE"/>
    <w:rsid w:val="00A8068C"/>
    <w:rsid w:val="00A80AF8"/>
    <w:rsid w:val="00A814E4"/>
    <w:rsid w:val="00A83FA3"/>
    <w:rsid w:val="00A840CE"/>
    <w:rsid w:val="00A8584C"/>
    <w:rsid w:val="00A85C92"/>
    <w:rsid w:val="00A87217"/>
    <w:rsid w:val="00A87FDB"/>
    <w:rsid w:val="00A910EC"/>
    <w:rsid w:val="00A91653"/>
    <w:rsid w:val="00A92038"/>
    <w:rsid w:val="00A9208E"/>
    <w:rsid w:val="00A923B2"/>
    <w:rsid w:val="00A93BEB"/>
    <w:rsid w:val="00A93CCC"/>
    <w:rsid w:val="00A93DE7"/>
    <w:rsid w:val="00A94AFD"/>
    <w:rsid w:val="00A95D50"/>
    <w:rsid w:val="00A96232"/>
    <w:rsid w:val="00A966AE"/>
    <w:rsid w:val="00A97C27"/>
    <w:rsid w:val="00AA0A16"/>
    <w:rsid w:val="00AA10B1"/>
    <w:rsid w:val="00AA1176"/>
    <w:rsid w:val="00AA2DD1"/>
    <w:rsid w:val="00AA5640"/>
    <w:rsid w:val="00AA5E46"/>
    <w:rsid w:val="00AA726B"/>
    <w:rsid w:val="00AA78C1"/>
    <w:rsid w:val="00AB05AA"/>
    <w:rsid w:val="00AB0626"/>
    <w:rsid w:val="00AB1ACF"/>
    <w:rsid w:val="00AB1BA8"/>
    <w:rsid w:val="00AB1CF3"/>
    <w:rsid w:val="00AB2392"/>
    <w:rsid w:val="00AB239B"/>
    <w:rsid w:val="00AB2471"/>
    <w:rsid w:val="00AB341C"/>
    <w:rsid w:val="00AB43EE"/>
    <w:rsid w:val="00AB446C"/>
    <w:rsid w:val="00AB447E"/>
    <w:rsid w:val="00AB4D56"/>
    <w:rsid w:val="00AB5CCC"/>
    <w:rsid w:val="00AB5D11"/>
    <w:rsid w:val="00AB637A"/>
    <w:rsid w:val="00AB65D7"/>
    <w:rsid w:val="00AB6EF7"/>
    <w:rsid w:val="00AB6FA6"/>
    <w:rsid w:val="00AB762D"/>
    <w:rsid w:val="00AC0FC7"/>
    <w:rsid w:val="00AC1085"/>
    <w:rsid w:val="00AC174E"/>
    <w:rsid w:val="00AC2CA7"/>
    <w:rsid w:val="00AC3D2C"/>
    <w:rsid w:val="00AC5494"/>
    <w:rsid w:val="00AC61F8"/>
    <w:rsid w:val="00AC6256"/>
    <w:rsid w:val="00AC670D"/>
    <w:rsid w:val="00AC6964"/>
    <w:rsid w:val="00AD00C9"/>
    <w:rsid w:val="00AD0286"/>
    <w:rsid w:val="00AD0CA6"/>
    <w:rsid w:val="00AD19BE"/>
    <w:rsid w:val="00AD1D2A"/>
    <w:rsid w:val="00AD1E91"/>
    <w:rsid w:val="00AD4475"/>
    <w:rsid w:val="00AD55C6"/>
    <w:rsid w:val="00AD6914"/>
    <w:rsid w:val="00AD7458"/>
    <w:rsid w:val="00AE07D2"/>
    <w:rsid w:val="00AE2D6C"/>
    <w:rsid w:val="00AE3591"/>
    <w:rsid w:val="00AE35F9"/>
    <w:rsid w:val="00AE3E8D"/>
    <w:rsid w:val="00AE4258"/>
    <w:rsid w:val="00AE5D37"/>
    <w:rsid w:val="00AE6619"/>
    <w:rsid w:val="00AE6A61"/>
    <w:rsid w:val="00AE72CD"/>
    <w:rsid w:val="00AE764F"/>
    <w:rsid w:val="00AF0429"/>
    <w:rsid w:val="00AF27AA"/>
    <w:rsid w:val="00AF2905"/>
    <w:rsid w:val="00AF42F5"/>
    <w:rsid w:val="00AF45FD"/>
    <w:rsid w:val="00AF4B79"/>
    <w:rsid w:val="00B01302"/>
    <w:rsid w:val="00B027DE"/>
    <w:rsid w:val="00B02909"/>
    <w:rsid w:val="00B02C46"/>
    <w:rsid w:val="00B03E45"/>
    <w:rsid w:val="00B04BBF"/>
    <w:rsid w:val="00B0510F"/>
    <w:rsid w:val="00B06DDD"/>
    <w:rsid w:val="00B07123"/>
    <w:rsid w:val="00B0790F"/>
    <w:rsid w:val="00B10450"/>
    <w:rsid w:val="00B10747"/>
    <w:rsid w:val="00B107B3"/>
    <w:rsid w:val="00B1229E"/>
    <w:rsid w:val="00B12DC4"/>
    <w:rsid w:val="00B1335C"/>
    <w:rsid w:val="00B13819"/>
    <w:rsid w:val="00B14820"/>
    <w:rsid w:val="00B1509E"/>
    <w:rsid w:val="00B162D3"/>
    <w:rsid w:val="00B16616"/>
    <w:rsid w:val="00B17AC9"/>
    <w:rsid w:val="00B2187F"/>
    <w:rsid w:val="00B21D49"/>
    <w:rsid w:val="00B21F0C"/>
    <w:rsid w:val="00B22BCD"/>
    <w:rsid w:val="00B22E80"/>
    <w:rsid w:val="00B2300C"/>
    <w:rsid w:val="00B23A16"/>
    <w:rsid w:val="00B245E3"/>
    <w:rsid w:val="00B258E3"/>
    <w:rsid w:val="00B25F64"/>
    <w:rsid w:val="00B2624C"/>
    <w:rsid w:val="00B308CB"/>
    <w:rsid w:val="00B30A13"/>
    <w:rsid w:val="00B30BBB"/>
    <w:rsid w:val="00B3155D"/>
    <w:rsid w:val="00B3190C"/>
    <w:rsid w:val="00B31A2E"/>
    <w:rsid w:val="00B31B44"/>
    <w:rsid w:val="00B31CF9"/>
    <w:rsid w:val="00B33798"/>
    <w:rsid w:val="00B33B2F"/>
    <w:rsid w:val="00B33E17"/>
    <w:rsid w:val="00B34FC2"/>
    <w:rsid w:val="00B35066"/>
    <w:rsid w:val="00B35153"/>
    <w:rsid w:val="00B357BF"/>
    <w:rsid w:val="00B35D0F"/>
    <w:rsid w:val="00B364EB"/>
    <w:rsid w:val="00B368DD"/>
    <w:rsid w:val="00B373DE"/>
    <w:rsid w:val="00B37CA5"/>
    <w:rsid w:val="00B407DB"/>
    <w:rsid w:val="00B4187B"/>
    <w:rsid w:val="00B41EC2"/>
    <w:rsid w:val="00B4251C"/>
    <w:rsid w:val="00B439E2"/>
    <w:rsid w:val="00B43E9E"/>
    <w:rsid w:val="00B44BF4"/>
    <w:rsid w:val="00B4506E"/>
    <w:rsid w:val="00B46D9F"/>
    <w:rsid w:val="00B475A3"/>
    <w:rsid w:val="00B50B2F"/>
    <w:rsid w:val="00B511FB"/>
    <w:rsid w:val="00B5192D"/>
    <w:rsid w:val="00B52039"/>
    <w:rsid w:val="00B52A4F"/>
    <w:rsid w:val="00B539EF"/>
    <w:rsid w:val="00B540BB"/>
    <w:rsid w:val="00B554CE"/>
    <w:rsid w:val="00B55B86"/>
    <w:rsid w:val="00B564AD"/>
    <w:rsid w:val="00B56772"/>
    <w:rsid w:val="00B567CD"/>
    <w:rsid w:val="00B603EE"/>
    <w:rsid w:val="00B60AD3"/>
    <w:rsid w:val="00B6152A"/>
    <w:rsid w:val="00B615CE"/>
    <w:rsid w:val="00B61B01"/>
    <w:rsid w:val="00B61FCA"/>
    <w:rsid w:val="00B633B0"/>
    <w:rsid w:val="00B63C1D"/>
    <w:rsid w:val="00B64048"/>
    <w:rsid w:val="00B64C06"/>
    <w:rsid w:val="00B65F3A"/>
    <w:rsid w:val="00B66358"/>
    <w:rsid w:val="00B66CD0"/>
    <w:rsid w:val="00B674E7"/>
    <w:rsid w:val="00B67B3C"/>
    <w:rsid w:val="00B67FE3"/>
    <w:rsid w:val="00B71173"/>
    <w:rsid w:val="00B71450"/>
    <w:rsid w:val="00B71A3E"/>
    <w:rsid w:val="00B727A9"/>
    <w:rsid w:val="00B73948"/>
    <w:rsid w:val="00B73AAF"/>
    <w:rsid w:val="00B75418"/>
    <w:rsid w:val="00B75E52"/>
    <w:rsid w:val="00B77207"/>
    <w:rsid w:val="00B809E4"/>
    <w:rsid w:val="00B80BB2"/>
    <w:rsid w:val="00B81E61"/>
    <w:rsid w:val="00B830D4"/>
    <w:rsid w:val="00B831C5"/>
    <w:rsid w:val="00B8478C"/>
    <w:rsid w:val="00B84B61"/>
    <w:rsid w:val="00B853E6"/>
    <w:rsid w:val="00B85912"/>
    <w:rsid w:val="00B859F8"/>
    <w:rsid w:val="00B869DB"/>
    <w:rsid w:val="00B913F6"/>
    <w:rsid w:val="00B91652"/>
    <w:rsid w:val="00B91849"/>
    <w:rsid w:val="00B925D5"/>
    <w:rsid w:val="00B94BC0"/>
    <w:rsid w:val="00B955B8"/>
    <w:rsid w:val="00B955DF"/>
    <w:rsid w:val="00B95629"/>
    <w:rsid w:val="00B96760"/>
    <w:rsid w:val="00BA01B3"/>
    <w:rsid w:val="00BA19B3"/>
    <w:rsid w:val="00BA271A"/>
    <w:rsid w:val="00BA2B90"/>
    <w:rsid w:val="00BA3C7B"/>
    <w:rsid w:val="00BA475F"/>
    <w:rsid w:val="00BA493B"/>
    <w:rsid w:val="00BA549A"/>
    <w:rsid w:val="00BA57BA"/>
    <w:rsid w:val="00BA6011"/>
    <w:rsid w:val="00BA7547"/>
    <w:rsid w:val="00BA7C51"/>
    <w:rsid w:val="00BB0380"/>
    <w:rsid w:val="00BB0827"/>
    <w:rsid w:val="00BB1525"/>
    <w:rsid w:val="00BB1C8C"/>
    <w:rsid w:val="00BB24AD"/>
    <w:rsid w:val="00BB2A30"/>
    <w:rsid w:val="00BB3289"/>
    <w:rsid w:val="00BB4A18"/>
    <w:rsid w:val="00BB5279"/>
    <w:rsid w:val="00BB7EF3"/>
    <w:rsid w:val="00BC02BD"/>
    <w:rsid w:val="00BC0A6C"/>
    <w:rsid w:val="00BC1854"/>
    <w:rsid w:val="00BC3005"/>
    <w:rsid w:val="00BC306E"/>
    <w:rsid w:val="00BC370A"/>
    <w:rsid w:val="00BC3C91"/>
    <w:rsid w:val="00BC42A2"/>
    <w:rsid w:val="00BC460C"/>
    <w:rsid w:val="00BC4A44"/>
    <w:rsid w:val="00BC4DF9"/>
    <w:rsid w:val="00BC542F"/>
    <w:rsid w:val="00BC54C3"/>
    <w:rsid w:val="00BC5AD2"/>
    <w:rsid w:val="00BC682B"/>
    <w:rsid w:val="00BC6CC0"/>
    <w:rsid w:val="00BC773B"/>
    <w:rsid w:val="00BD0127"/>
    <w:rsid w:val="00BD01F4"/>
    <w:rsid w:val="00BD3251"/>
    <w:rsid w:val="00BD3EF8"/>
    <w:rsid w:val="00BD6A01"/>
    <w:rsid w:val="00BD7793"/>
    <w:rsid w:val="00BE07C2"/>
    <w:rsid w:val="00BE0B43"/>
    <w:rsid w:val="00BE31DD"/>
    <w:rsid w:val="00BE3268"/>
    <w:rsid w:val="00BE37B5"/>
    <w:rsid w:val="00BE5075"/>
    <w:rsid w:val="00BE67C6"/>
    <w:rsid w:val="00BE6C3A"/>
    <w:rsid w:val="00BE6E31"/>
    <w:rsid w:val="00BF0C66"/>
    <w:rsid w:val="00BF130D"/>
    <w:rsid w:val="00BF23F9"/>
    <w:rsid w:val="00BF308E"/>
    <w:rsid w:val="00BF31FB"/>
    <w:rsid w:val="00BF3291"/>
    <w:rsid w:val="00BF3C01"/>
    <w:rsid w:val="00BF5529"/>
    <w:rsid w:val="00BF5935"/>
    <w:rsid w:val="00BF6236"/>
    <w:rsid w:val="00BF633E"/>
    <w:rsid w:val="00BF6425"/>
    <w:rsid w:val="00BF7B4A"/>
    <w:rsid w:val="00BF7EB1"/>
    <w:rsid w:val="00C0066A"/>
    <w:rsid w:val="00C012DB"/>
    <w:rsid w:val="00C01FE3"/>
    <w:rsid w:val="00C02719"/>
    <w:rsid w:val="00C028DB"/>
    <w:rsid w:val="00C02A66"/>
    <w:rsid w:val="00C02BCA"/>
    <w:rsid w:val="00C02EE8"/>
    <w:rsid w:val="00C03269"/>
    <w:rsid w:val="00C03D9B"/>
    <w:rsid w:val="00C04362"/>
    <w:rsid w:val="00C04A43"/>
    <w:rsid w:val="00C069B2"/>
    <w:rsid w:val="00C07225"/>
    <w:rsid w:val="00C1030D"/>
    <w:rsid w:val="00C111FB"/>
    <w:rsid w:val="00C1150D"/>
    <w:rsid w:val="00C118A7"/>
    <w:rsid w:val="00C12A07"/>
    <w:rsid w:val="00C146D8"/>
    <w:rsid w:val="00C151C8"/>
    <w:rsid w:val="00C15DD6"/>
    <w:rsid w:val="00C175C3"/>
    <w:rsid w:val="00C17F62"/>
    <w:rsid w:val="00C2269F"/>
    <w:rsid w:val="00C22D2D"/>
    <w:rsid w:val="00C22DC1"/>
    <w:rsid w:val="00C22E14"/>
    <w:rsid w:val="00C22E47"/>
    <w:rsid w:val="00C24942"/>
    <w:rsid w:val="00C25A02"/>
    <w:rsid w:val="00C2700D"/>
    <w:rsid w:val="00C274E1"/>
    <w:rsid w:val="00C27649"/>
    <w:rsid w:val="00C277CB"/>
    <w:rsid w:val="00C278F6"/>
    <w:rsid w:val="00C30EA9"/>
    <w:rsid w:val="00C32700"/>
    <w:rsid w:val="00C32B19"/>
    <w:rsid w:val="00C330B9"/>
    <w:rsid w:val="00C336C5"/>
    <w:rsid w:val="00C3422C"/>
    <w:rsid w:val="00C34431"/>
    <w:rsid w:val="00C34600"/>
    <w:rsid w:val="00C35983"/>
    <w:rsid w:val="00C36A29"/>
    <w:rsid w:val="00C37CD7"/>
    <w:rsid w:val="00C40676"/>
    <w:rsid w:val="00C41435"/>
    <w:rsid w:val="00C4288D"/>
    <w:rsid w:val="00C42F80"/>
    <w:rsid w:val="00C436BE"/>
    <w:rsid w:val="00C4375E"/>
    <w:rsid w:val="00C451DA"/>
    <w:rsid w:val="00C464C1"/>
    <w:rsid w:val="00C467A4"/>
    <w:rsid w:val="00C4700C"/>
    <w:rsid w:val="00C5173F"/>
    <w:rsid w:val="00C518B8"/>
    <w:rsid w:val="00C52AAB"/>
    <w:rsid w:val="00C52D39"/>
    <w:rsid w:val="00C54ACA"/>
    <w:rsid w:val="00C54CE5"/>
    <w:rsid w:val="00C557B0"/>
    <w:rsid w:val="00C557F8"/>
    <w:rsid w:val="00C5643C"/>
    <w:rsid w:val="00C56DEA"/>
    <w:rsid w:val="00C572D3"/>
    <w:rsid w:val="00C579B8"/>
    <w:rsid w:val="00C60210"/>
    <w:rsid w:val="00C606A2"/>
    <w:rsid w:val="00C61389"/>
    <w:rsid w:val="00C61543"/>
    <w:rsid w:val="00C61A46"/>
    <w:rsid w:val="00C61FB7"/>
    <w:rsid w:val="00C63BCF"/>
    <w:rsid w:val="00C63E29"/>
    <w:rsid w:val="00C649F5"/>
    <w:rsid w:val="00C6551E"/>
    <w:rsid w:val="00C65C00"/>
    <w:rsid w:val="00C66322"/>
    <w:rsid w:val="00C6693C"/>
    <w:rsid w:val="00C66C68"/>
    <w:rsid w:val="00C670B8"/>
    <w:rsid w:val="00C7091F"/>
    <w:rsid w:val="00C70FBF"/>
    <w:rsid w:val="00C7193B"/>
    <w:rsid w:val="00C73516"/>
    <w:rsid w:val="00C73756"/>
    <w:rsid w:val="00C73EA9"/>
    <w:rsid w:val="00C73FD7"/>
    <w:rsid w:val="00C74D94"/>
    <w:rsid w:val="00C7574B"/>
    <w:rsid w:val="00C758BA"/>
    <w:rsid w:val="00C75C1A"/>
    <w:rsid w:val="00C76AA9"/>
    <w:rsid w:val="00C775AE"/>
    <w:rsid w:val="00C77B48"/>
    <w:rsid w:val="00C8044D"/>
    <w:rsid w:val="00C8072B"/>
    <w:rsid w:val="00C80818"/>
    <w:rsid w:val="00C814E2"/>
    <w:rsid w:val="00C8181B"/>
    <w:rsid w:val="00C81A76"/>
    <w:rsid w:val="00C8263B"/>
    <w:rsid w:val="00C82D51"/>
    <w:rsid w:val="00C8330C"/>
    <w:rsid w:val="00C834D5"/>
    <w:rsid w:val="00C8488B"/>
    <w:rsid w:val="00C869E6"/>
    <w:rsid w:val="00C86C46"/>
    <w:rsid w:val="00C8744C"/>
    <w:rsid w:val="00C876A4"/>
    <w:rsid w:val="00C907B7"/>
    <w:rsid w:val="00C9187A"/>
    <w:rsid w:val="00C91AC7"/>
    <w:rsid w:val="00C91B77"/>
    <w:rsid w:val="00C91D3C"/>
    <w:rsid w:val="00C93A01"/>
    <w:rsid w:val="00C9480C"/>
    <w:rsid w:val="00C9486E"/>
    <w:rsid w:val="00C94E43"/>
    <w:rsid w:val="00C9502C"/>
    <w:rsid w:val="00C9588C"/>
    <w:rsid w:val="00C967B4"/>
    <w:rsid w:val="00C96CC6"/>
    <w:rsid w:val="00C96CC8"/>
    <w:rsid w:val="00CA02DF"/>
    <w:rsid w:val="00CA073D"/>
    <w:rsid w:val="00CA09BF"/>
    <w:rsid w:val="00CA3B90"/>
    <w:rsid w:val="00CA447D"/>
    <w:rsid w:val="00CA47B9"/>
    <w:rsid w:val="00CA4F49"/>
    <w:rsid w:val="00CA57A7"/>
    <w:rsid w:val="00CA62A0"/>
    <w:rsid w:val="00CA68F3"/>
    <w:rsid w:val="00CA6C47"/>
    <w:rsid w:val="00CA6D92"/>
    <w:rsid w:val="00CA79D1"/>
    <w:rsid w:val="00CB0126"/>
    <w:rsid w:val="00CB04C4"/>
    <w:rsid w:val="00CB0CAD"/>
    <w:rsid w:val="00CB1B79"/>
    <w:rsid w:val="00CB2156"/>
    <w:rsid w:val="00CB2577"/>
    <w:rsid w:val="00CB3CAE"/>
    <w:rsid w:val="00CB4883"/>
    <w:rsid w:val="00CB53E0"/>
    <w:rsid w:val="00CB5734"/>
    <w:rsid w:val="00CB6447"/>
    <w:rsid w:val="00CB711B"/>
    <w:rsid w:val="00CC1EFC"/>
    <w:rsid w:val="00CC2BE2"/>
    <w:rsid w:val="00CC3849"/>
    <w:rsid w:val="00CC3DC3"/>
    <w:rsid w:val="00CC5808"/>
    <w:rsid w:val="00CC5C85"/>
    <w:rsid w:val="00CC6208"/>
    <w:rsid w:val="00CD2584"/>
    <w:rsid w:val="00CD25AD"/>
    <w:rsid w:val="00CD2A13"/>
    <w:rsid w:val="00CD316B"/>
    <w:rsid w:val="00CD4BC0"/>
    <w:rsid w:val="00CD4DB9"/>
    <w:rsid w:val="00CD57CD"/>
    <w:rsid w:val="00CD6979"/>
    <w:rsid w:val="00CD7149"/>
    <w:rsid w:val="00CD75F2"/>
    <w:rsid w:val="00CE0FBE"/>
    <w:rsid w:val="00CE14F8"/>
    <w:rsid w:val="00CE1642"/>
    <w:rsid w:val="00CE1EE8"/>
    <w:rsid w:val="00CE2C1E"/>
    <w:rsid w:val="00CE2ECF"/>
    <w:rsid w:val="00CE3246"/>
    <w:rsid w:val="00CE36E6"/>
    <w:rsid w:val="00CE3BC8"/>
    <w:rsid w:val="00CE3FAE"/>
    <w:rsid w:val="00CE5345"/>
    <w:rsid w:val="00CE5B9F"/>
    <w:rsid w:val="00CE6743"/>
    <w:rsid w:val="00CE68E4"/>
    <w:rsid w:val="00CE76CE"/>
    <w:rsid w:val="00CF1BED"/>
    <w:rsid w:val="00CF22D2"/>
    <w:rsid w:val="00CF269C"/>
    <w:rsid w:val="00CF46E9"/>
    <w:rsid w:val="00CF4923"/>
    <w:rsid w:val="00CF4CEF"/>
    <w:rsid w:val="00CF54C5"/>
    <w:rsid w:val="00CF5689"/>
    <w:rsid w:val="00CF6CA1"/>
    <w:rsid w:val="00CF79C3"/>
    <w:rsid w:val="00CF7CCD"/>
    <w:rsid w:val="00CF7E75"/>
    <w:rsid w:val="00D01071"/>
    <w:rsid w:val="00D01359"/>
    <w:rsid w:val="00D014CB"/>
    <w:rsid w:val="00D019A4"/>
    <w:rsid w:val="00D021D3"/>
    <w:rsid w:val="00D0239F"/>
    <w:rsid w:val="00D02D26"/>
    <w:rsid w:val="00D051C0"/>
    <w:rsid w:val="00D05301"/>
    <w:rsid w:val="00D06323"/>
    <w:rsid w:val="00D06A65"/>
    <w:rsid w:val="00D06BD0"/>
    <w:rsid w:val="00D074C8"/>
    <w:rsid w:val="00D10855"/>
    <w:rsid w:val="00D12379"/>
    <w:rsid w:val="00D12834"/>
    <w:rsid w:val="00D12DDA"/>
    <w:rsid w:val="00D1332B"/>
    <w:rsid w:val="00D1372C"/>
    <w:rsid w:val="00D14B0B"/>
    <w:rsid w:val="00D152CF"/>
    <w:rsid w:val="00D15877"/>
    <w:rsid w:val="00D16DA2"/>
    <w:rsid w:val="00D16DAC"/>
    <w:rsid w:val="00D174A4"/>
    <w:rsid w:val="00D2194F"/>
    <w:rsid w:val="00D21BB8"/>
    <w:rsid w:val="00D257A8"/>
    <w:rsid w:val="00D25E83"/>
    <w:rsid w:val="00D26727"/>
    <w:rsid w:val="00D30475"/>
    <w:rsid w:val="00D30663"/>
    <w:rsid w:val="00D307EC"/>
    <w:rsid w:val="00D30ABA"/>
    <w:rsid w:val="00D3147F"/>
    <w:rsid w:val="00D3188B"/>
    <w:rsid w:val="00D32F4E"/>
    <w:rsid w:val="00D344D3"/>
    <w:rsid w:val="00D359A4"/>
    <w:rsid w:val="00D37D0A"/>
    <w:rsid w:val="00D40315"/>
    <w:rsid w:val="00D409E8"/>
    <w:rsid w:val="00D40A6D"/>
    <w:rsid w:val="00D41479"/>
    <w:rsid w:val="00D41C40"/>
    <w:rsid w:val="00D42D86"/>
    <w:rsid w:val="00D434B2"/>
    <w:rsid w:val="00D434C9"/>
    <w:rsid w:val="00D43E03"/>
    <w:rsid w:val="00D43E83"/>
    <w:rsid w:val="00D43EF5"/>
    <w:rsid w:val="00D44579"/>
    <w:rsid w:val="00D447C2"/>
    <w:rsid w:val="00D464EE"/>
    <w:rsid w:val="00D46B6F"/>
    <w:rsid w:val="00D46C25"/>
    <w:rsid w:val="00D47142"/>
    <w:rsid w:val="00D47169"/>
    <w:rsid w:val="00D47F9C"/>
    <w:rsid w:val="00D5044F"/>
    <w:rsid w:val="00D529A5"/>
    <w:rsid w:val="00D53425"/>
    <w:rsid w:val="00D540E0"/>
    <w:rsid w:val="00D543FE"/>
    <w:rsid w:val="00D54BC4"/>
    <w:rsid w:val="00D54F38"/>
    <w:rsid w:val="00D5518A"/>
    <w:rsid w:val="00D56279"/>
    <w:rsid w:val="00D576C0"/>
    <w:rsid w:val="00D57B90"/>
    <w:rsid w:val="00D60013"/>
    <w:rsid w:val="00D61C2F"/>
    <w:rsid w:val="00D6229D"/>
    <w:rsid w:val="00D62BF9"/>
    <w:rsid w:val="00D63147"/>
    <w:rsid w:val="00D636C4"/>
    <w:rsid w:val="00D63D46"/>
    <w:rsid w:val="00D6434D"/>
    <w:rsid w:val="00D64D91"/>
    <w:rsid w:val="00D6701E"/>
    <w:rsid w:val="00D672D9"/>
    <w:rsid w:val="00D67546"/>
    <w:rsid w:val="00D70193"/>
    <w:rsid w:val="00D702DA"/>
    <w:rsid w:val="00D7062E"/>
    <w:rsid w:val="00D70D45"/>
    <w:rsid w:val="00D70F03"/>
    <w:rsid w:val="00D71697"/>
    <w:rsid w:val="00D72944"/>
    <w:rsid w:val="00D743ED"/>
    <w:rsid w:val="00D7468D"/>
    <w:rsid w:val="00D74701"/>
    <w:rsid w:val="00D76241"/>
    <w:rsid w:val="00D76246"/>
    <w:rsid w:val="00D77275"/>
    <w:rsid w:val="00D814D8"/>
    <w:rsid w:val="00D8200A"/>
    <w:rsid w:val="00D82531"/>
    <w:rsid w:val="00D844B3"/>
    <w:rsid w:val="00D8490F"/>
    <w:rsid w:val="00D8646C"/>
    <w:rsid w:val="00D871E0"/>
    <w:rsid w:val="00D87208"/>
    <w:rsid w:val="00D874A8"/>
    <w:rsid w:val="00D90360"/>
    <w:rsid w:val="00D90705"/>
    <w:rsid w:val="00D907E0"/>
    <w:rsid w:val="00D90C6A"/>
    <w:rsid w:val="00D90F1F"/>
    <w:rsid w:val="00D9101B"/>
    <w:rsid w:val="00D916FC"/>
    <w:rsid w:val="00D92521"/>
    <w:rsid w:val="00D92541"/>
    <w:rsid w:val="00D94359"/>
    <w:rsid w:val="00D94E28"/>
    <w:rsid w:val="00D95BA4"/>
    <w:rsid w:val="00D95DEE"/>
    <w:rsid w:val="00DA15AD"/>
    <w:rsid w:val="00DA1695"/>
    <w:rsid w:val="00DA185E"/>
    <w:rsid w:val="00DA2F15"/>
    <w:rsid w:val="00DA3605"/>
    <w:rsid w:val="00DA428D"/>
    <w:rsid w:val="00DA42B4"/>
    <w:rsid w:val="00DA4E53"/>
    <w:rsid w:val="00DA53D1"/>
    <w:rsid w:val="00DA5EF6"/>
    <w:rsid w:val="00DA6D54"/>
    <w:rsid w:val="00DB0B17"/>
    <w:rsid w:val="00DB2DD8"/>
    <w:rsid w:val="00DB312C"/>
    <w:rsid w:val="00DB382E"/>
    <w:rsid w:val="00DB5D06"/>
    <w:rsid w:val="00DB7727"/>
    <w:rsid w:val="00DC0D30"/>
    <w:rsid w:val="00DC0FF0"/>
    <w:rsid w:val="00DC1823"/>
    <w:rsid w:val="00DC2278"/>
    <w:rsid w:val="00DC240B"/>
    <w:rsid w:val="00DC3A66"/>
    <w:rsid w:val="00DC3FB6"/>
    <w:rsid w:val="00DC40F5"/>
    <w:rsid w:val="00DC47AA"/>
    <w:rsid w:val="00DC544C"/>
    <w:rsid w:val="00DC5CF6"/>
    <w:rsid w:val="00DC7334"/>
    <w:rsid w:val="00DC7E7C"/>
    <w:rsid w:val="00DD02C0"/>
    <w:rsid w:val="00DD082A"/>
    <w:rsid w:val="00DD0E1D"/>
    <w:rsid w:val="00DD0F71"/>
    <w:rsid w:val="00DD177E"/>
    <w:rsid w:val="00DD2BEA"/>
    <w:rsid w:val="00DD2F50"/>
    <w:rsid w:val="00DD3421"/>
    <w:rsid w:val="00DD3FCA"/>
    <w:rsid w:val="00DD4026"/>
    <w:rsid w:val="00DD49C5"/>
    <w:rsid w:val="00DE0048"/>
    <w:rsid w:val="00DE2D8E"/>
    <w:rsid w:val="00DE3B9F"/>
    <w:rsid w:val="00DE46D0"/>
    <w:rsid w:val="00DE4C39"/>
    <w:rsid w:val="00DE5076"/>
    <w:rsid w:val="00DE61F2"/>
    <w:rsid w:val="00DE6772"/>
    <w:rsid w:val="00DE6F24"/>
    <w:rsid w:val="00DE7B45"/>
    <w:rsid w:val="00DF052B"/>
    <w:rsid w:val="00DF1052"/>
    <w:rsid w:val="00DF163F"/>
    <w:rsid w:val="00DF1E57"/>
    <w:rsid w:val="00DF1E75"/>
    <w:rsid w:val="00DF20FA"/>
    <w:rsid w:val="00DF2D3E"/>
    <w:rsid w:val="00DF2EE8"/>
    <w:rsid w:val="00DF2F7E"/>
    <w:rsid w:val="00DF354B"/>
    <w:rsid w:val="00DF3BAE"/>
    <w:rsid w:val="00DF4DD5"/>
    <w:rsid w:val="00DF5FC6"/>
    <w:rsid w:val="00DF6138"/>
    <w:rsid w:val="00DF63AB"/>
    <w:rsid w:val="00DF7386"/>
    <w:rsid w:val="00DF7580"/>
    <w:rsid w:val="00DF7588"/>
    <w:rsid w:val="00DF780E"/>
    <w:rsid w:val="00E0043E"/>
    <w:rsid w:val="00E00EE7"/>
    <w:rsid w:val="00E01C21"/>
    <w:rsid w:val="00E030D2"/>
    <w:rsid w:val="00E031A4"/>
    <w:rsid w:val="00E03957"/>
    <w:rsid w:val="00E0396F"/>
    <w:rsid w:val="00E03B10"/>
    <w:rsid w:val="00E05919"/>
    <w:rsid w:val="00E0631E"/>
    <w:rsid w:val="00E07EA3"/>
    <w:rsid w:val="00E106BA"/>
    <w:rsid w:val="00E1070B"/>
    <w:rsid w:val="00E10B2C"/>
    <w:rsid w:val="00E12FE9"/>
    <w:rsid w:val="00E14596"/>
    <w:rsid w:val="00E1469F"/>
    <w:rsid w:val="00E14B56"/>
    <w:rsid w:val="00E154C5"/>
    <w:rsid w:val="00E15B54"/>
    <w:rsid w:val="00E206A6"/>
    <w:rsid w:val="00E20713"/>
    <w:rsid w:val="00E21E26"/>
    <w:rsid w:val="00E223B6"/>
    <w:rsid w:val="00E23687"/>
    <w:rsid w:val="00E23FD7"/>
    <w:rsid w:val="00E24709"/>
    <w:rsid w:val="00E25857"/>
    <w:rsid w:val="00E265BA"/>
    <w:rsid w:val="00E2685A"/>
    <w:rsid w:val="00E26992"/>
    <w:rsid w:val="00E26A68"/>
    <w:rsid w:val="00E2747E"/>
    <w:rsid w:val="00E27A0F"/>
    <w:rsid w:val="00E27EFB"/>
    <w:rsid w:val="00E31971"/>
    <w:rsid w:val="00E31B00"/>
    <w:rsid w:val="00E32E5B"/>
    <w:rsid w:val="00E34820"/>
    <w:rsid w:val="00E3492F"/>
    <w:rsid w:val="00E349B3"/>
    <w:rsid w:val="00E34D65"/>
    <w:rsid w:val="00E353A6"/>
    <w:rsid w:val="00E359A7"/>
    <w:rsid w:val="00E35EF7"/>
    <w:rsid w:val="00E360E2"/>
    <w:rsid w:val="00E3696D"/>
    <w:rsid w:val="00E36C20"/>
    <w:rsid w:val="00E36DE5"/>
    <w:rsid w:val="00E374C2"/>
    <w:rsid w:val="00E3795A"/>
    <w:rsid w:val="00E40825"/>
    <w:rsid w:val="00E40DDA"/>
    <w:rsid w:val="00E40E9E"/>
    <w:rsid w:val="00E432ED"/>
    <w:rsid w:val="00E44B71"/>
    <w:rsid w:val="00E451C1"/>
    <w:rsid w:val="00E45A9C"/>
    <w:rsid w:val="00E45DB6"/>
    <w:rsid w:val="00E45E6D"/>
    <w:rsid w:val="00E46081"/>
    <w:rsid w:val="00E5117F"/>
    <w:rsid w:val="00E53CBF"/>
    <w:rsid w:val="00E549C9"/>
    <w:rsid w:val="00E55C03"/>
    <w:rsid w:val="00E55D7E"/>
    <w:rsid w:val="00E560DB"/>
    <w:rsid w:val="00E56959"/>
    <w:rsid w:val="00E57FA5"/>
    <w:rsid w:val="00E602A3"/>
    <w:rsid w:val="00E6031A"/>
    <w:rsid w:val="00E6174A"/>
    <w:rsid w:val="00E63307"/>
    <w:rsid w:val="00E63F7C"/>
    <w:rsid w:val="00E64ABB"/>
    <w:rsid w:val="00E65A39"/>
    <w:rsid w:val="00E65E49"/>
    <w:rsid w:val="00E66DFC"/>
    <w:rsid w:val="00E67145"/>
    <w:rsid w:val="00E67605"/>
    <w:rsid w:val="00E67644"/>
    <w:rsid w:val="00E67AE1"/>
    <w:rsid w:val="00E67C62"/>
    <w:rsid w:val="00E70014"/>
    <w:rsid w:val="00E70405"/>
    <w:rsid w:val="00E70D2C"/>
    <w:rsid w:val="00E717E1"/>
    <w:rsid w:val="00E717EC"/>
    <w:rsid w:val="00E7227C"/>
    <w:rsid w:val="00E73F7C"/>
    <w:rsid w:val="00E74BAA"/>
    <w:rsid w:val="00E75136"/>
    <w:rsid w:val="00E75253"/>
    <w:rsid w:val="00E7544B"/>
    <w:rsid w:val="00E76CAA"/>
    <w:rsid w:val="00E77883"/>
    <w:rsid w:val="00E80667"/>
    <w:rsid w:val="00E806BF"/>
    <w:rsid w:val="00E807BA"/>
    <w:rsid w:val="00E81EF1"/>
    <w:rsid w:val="00E829C1"/>
    <w:rsid w:val="00E82B1D"/>
    <w:rsid w:val="00E82B96"/>
    <w:rsid w:val="00E844DE"/>
    <w:rsid w:val="00E849AC"/>
    <w:rsid w:val="00E84A3E"/>
    <w:rsid w:val="00E84D47"/>
    <w:rsid w:val="00E8566E"/>
    <w:rsid w:val="00E858B1"/>
    <w:rsid w:val="00E86346"/>
    <w:rsid w:val="00E863CA"/>
    <w:rsid w:val="00E86A4E"/>
    <w:rsid w:val="00E90720"/>
    <w:rsid w:val="00E91DAA"/>
    <w:rsid w:val="00E92CBC"/>
    <w:rsid w:val="00E97BA5"/>
    <w:rsid w:val="00E97F6C"/>
    <w:rsid w:val="00EA145D"/>
    <w:rsid w:val="00EA165C"/>
    <w:rsid w:val="00EA1708"/>
    <w:rsid w:val="00EA239F"/>
    <w:rsid w:val="00EA2D71"/>
    <w:rsid w:val="00EA3330"/>
    <w:rsid w:val="00EA373E"/>
    <w:rsid w:val="00EA446F"/>
    <w:rsid w:val="00EA45ED"/>
    <w:rsid w:val="00EA5CD4"/>
    <w:rsid w:val="00EA6667"/>
    <w:rsid w:val="00EA6844"/>
    <w:rsid w:val="00EA7235"/>
    <w:rsid w:val="00EA7C5A"/>
    <w:rsid w:val="00EB1312"/>
    <w:rsid w:val="00EB1C1F"/>
    <w:rsid w:val="00EB23FD"/>
    <w:rsid w:val="00EB275C"/>
    <w:rsid w:val="00EB2D0A"/>
    <w:rsid w:val="00EB3B75"/>
    <w:rsid w:val="00EB440A"/>
    <w:rsid w:val="00EB5488"/>
    <w:rsid w:val="00EB5A7B"/>
    <w:rsid w:val="00EB5C69"/>
    <w:rsid w:val="00EB713B"/>
    <w:rsid w:val="00EB72C3"/>
    <w:rsid w:val="00EC32B8"/>
    <w:rsid w:val="00EC3429"/>
    <w:rsid w:val="00EC3B81"/>
    <w:rsid w:val="00EC43C5"/>
    <w:rsid w:val="00EC48F9"/>
    <w:rsid w:val="00EC4C09"/>
    <w:rsid w:val="00EC5122"/>
    <w:rsid w:val="00EC539C"/>
    <w:rsid w:val="00EC6E0C"/>
    <w:rsid w:val="00EC7431"/>
    <w:rsid w:val="00EC7FB7"/>
    <w:rsid w:val="00ED151E"/>
    <w:rsid w:val="00ED1E25"/>
    <w:rsid w:val="00ED363C"/>
    <w:rsid w:val="00ED4A30"/>
    <w:rsid w:val="00ED4B94"/>
    <w:rsid w:val="00ED4CF0"/>
    <w:rsid w:val="00ED5DFF"/>
    <w:rsid w:val="00ED5FCE"/>
    <w:rsid w:val="00ED6AF4"/>
    <w:rsid w:val="00ED7446"/>
    <w:rsid w:val="00ED7CBF"/>
    <w:rsid w:val="00ED7DE5"/>
    <w:rsid w:val="00EE1F43"/>
    <w:rsid w:val="00EE2606"/>
    <w:rsid w:val="00EE2F0B"/>
    <w:rsid w:val="00EE447B"/>
    <w:rsid w:val="00EE459A"/>
    <w:rsid w:val="00EE4D67"/>
    <w:rsid w:val="00EE53E5"/>
    <w:rsid w:val="00EE5777"/>
    <w:rsid w:val="00EE636D"/>
    <w:rsid w:val="00EE6814"/>
    <w:rsid w:val="00EE6C29"/>
    <w:rsid w:val="00EE76DC"/>
    <w:rsid w:val="00EF2C9F"/>
    <w:rsid w:val="00EF3DED"/>
    <w:rsid w:val="00EF4051"/>
    <w:rsid w:val="00EF44FB"/>
    <w:rsid w:val="00EF49D6"/>
    <w:rsid w:val="00EF5457"/>
    <w:rsid w:val="00EF5FC5"/>
    <w:rsid w:val="00EF635D"/>
    <w:rsid w:val="00EF63C3"/>
    <w:rsid w:val="00F001D9"/>
    <w:rsid w:val="00F00870"/>
    <w:rsid w:val="00F009E9"/>
    <w:rsid w:val="00F01A3A"/>
    <w:rsid w:val="00F025A8"/>
    <w:rsid w:val="00F029B3"/>
    <w:rsid w:val="00F02D64"/>
    <w:rsid w:val="00F039EB"/>
    <w:rsid w:val="00F04FE4"/>
    <w:rsid w:val="00F058D6"/>
    <w:rsid w:val="00F079B1"/>
    <w:rsid w:val="00F07CC3"/>
    <w:rsid w:val="00F07D76"/>
    <w:rsid w:val="00F102BD"/>
    <w:rsid w:val="00F11AC1"/>
    <w:rsid w:val="00F11B83"/>
    <w:rsid w:val="00F13296"/>
    <w:rsid w:val="00F13A74"/>
    <w:rsid w:val="00F14EAB"/>
    <w:rsid w:val="00F14F91"/>
    <w:rsid w:val="00F15BC4"/>
    <w:rsid w:val="00F16E31"/>
    <w:rsid w:val="00F17605"/>
    <w:rsid w:val="00F20280"/>
    <w:rsid w:val="00F22124"/>
    <w:rsid w:val="00F22771"/>
    <w:rsid w:val="00F228FD"/>
    <w:rsid w:val="00F22B4E"/>
    <w:rsid w:val="00F245A3"/>
    <w:rsid w:val="00F25322"/>
    <w:rsid w:val="00F259D5"/>
    <w:rsid w:val="00F25AF8"/>
    <w:rsid w:val="00F275AD"/>
    <w:rsid w:val="00F3035F"/>
    <w:rsid w:val="00F31481"/>
    <w:rsid w:val="00F31E7C"/>
    <w:rsid w:val="00F31EA6"/>
    <w:rsid w:val="00F32166"/>
    <w:rsid w:val="00F325EE"/>
    <w:rsid w:val="00F32E8D"/>
    <w:rsid w:val="00F33005"/>
    <w:rsid w:val="00F3324A"/>
    <w:rsid w:val="00F33592"/>
    <w:rsid w:val="00F33701"/>
    <w:rsid w:val="00F34273"/>
    <w:rsid w:val="00F34515"/>
    <w:rsid w:val="00F3457B"/>
    <w:rsid w:val="00F347C2"/>
    <w:rsid w:val="00F358DE"/>
    <w:rsid w:val="00F3764A"/>
    <w:rsid w:val="00F377C3"/>
    <w:rsid w:val="00F37F95"/>
    <w:rsid w:val="00F42000"/>
    <w:rsid w:val="00F42FCB"/>
    <w:rsid w:val="00F4365A"/>
    <w:rsid w:val="00F43B0E"/>
    <w:rsid w:val="00F44FBA"/>
    <w:rsid w:val="00F4517F"/>
    <w:rsid w:val="00F4681D"/>
    <w:rsid w:val="00F5042F"/>
    <w:rsid w:val="00F5108B"/>
    <w:rsid w:val="00F517B6"/>
    <w:rsid w:val="00F51ABD"/>
    <w:rsid w:val="00F51F6C"/>
    <w:rsid w:val="00F52DAD"/>
    <w:rsid w:val="00F542DA"/>
    <w:rsid w:val="00F54985"/>
    <w:rsid w:val="00F54CA8"/>
    <w:rsid w:val="00F569D5"/>
    <w:rsid w:val="00F56AED"/>
    <w:rsid w:val="00F577AB"/>
    <w:rsid w:val="00F57AFB"/>
    <w:rsid w:val="00F57B7D"/>
    <w:rsid w:val="00F6188C"/>
    <w:rsid w:val="00F6285E"/>
    <w:rsid w:val="00F63334"/>
    <w:rsid w:val="00F634B5"/>
    <w:rsid w:val="00F6381A"/>
    <w:rsid w:val="00F64166"/>
    <w:rsid w:val="00F64934"/>
    <w:rsid w:val="00F64A9E"/>
    <w:rsid w:val="00F64ABB"/>
    <w:rsid w:val="00F6535B"/>
    <w:rsid w:val="00F67382"/>
    <w:rsid w:val="00F6770E"/>
    <w:rsid w:val="00F67CEB"/>
    <w:rsid w:val="00F71092"/>
    <w:rsid w:val="00F723EE"/>
    <w:rsid w:val="00F725D7"/>
    <w:rsid w:val="00F73B36"/>
    <w:rsid w:val="00F743C9"/>
    <w:rsid w:val="00F74AFE"/>
    <w:rsid w:val="00F7640D"/>
    <w:rsid w:val="00F7671C"/>
    <w:rsid w:val="00F76C15"/>
    <w:rsid w:val="00F7740B"/>
    <w:rsid w:val="00F77DF3"/>
    <w:rsid w:val="00F80095"/>
    <w:rsid w:val="00F801DD"/>
    <w:rsid w:val="00F8070C"/>
    <w:rsid w:val="00F808E2"/>
    <w:rsid w:val="00F80946"/>
    <w:rsid w:val="00F80F24"/>
    <w:rsid w:val="00F813AE"/>
    <w:rsid w:val="00F82764"/>
    <w:rsid w:val="00F858A5"/>
    <w:rsid w:val="00F864DF"/>
    <w:rsid w:val="00F87066"/>
    <w:rsid w:val="00F8725E"/>
    <w:rsid w:val="00F8765B"/>
    <w:rsid w:val="00F9089A"/>
    <w:rsid w:val="00F908F3"/>
    <w:rsid w:val="00F91E84"/>
    <w:rsid w:val="00F924EC"/>
    <w:rsid w:val="00F9256A"/>
    <w:rsid w:val="00F940FF"/>
    <w:rsid w:val="00F9526B"/>
    <w:rsid w:val="00F95B78"/>
    <w:rsid w:val="00F969DB"/>
    <w:rsid w:val="00F97AF2"/>
    <w:rsid w:val="00F97B73"/>
    <w:rsid w:val="00FA0438"/>
    <w:rsid w:val="00FA21CA"/>
    <w:rsid w:val="00FA25DC"/>
    <w:rsid w:val="00FA4D1A"/>
    <w:rsid w:val="00FA52B9"/>
    <w:rsid w:val="00FA6B46"/>
    <w:rsid w:val="00FA7D65"/>
    <w:rsid w:val="00FB2BF4"/>
    <w:rsid w:val="00FB2E4F"/>
    <w:rsid w:val="00FB4F34"/>
    <w:rsid w:val="00FB5024"/>
    <w:rsid w:val="00FB5559"/>
    <w:rsid w:val="00FB5AA3"/>
    <w:rsid w:val="00FB7592"/>
    <w:rsid w:val="00FC0607"/>
    <w:rsid w:val="00FC1377"/>
    <w:rsid w:val="00FC2348"/>
    <w:rsid w:val="00FC4EE8"/>
    <w:rsid w:val="00FC5035"/>
    <w:rsid w:val="00FC51FF"/>
    <w:rsid w:val="00FC60A1"/>
    <w:rsid w:val="00FC798B"/>
    <w:rsid w:val="00FC7CCC"/>
    <w:rsid w:val="00FD0127"/>
    <w:rsid w:val="00FD0F49"/>
    <w:rsid w:val="00FD1053"/>
    <w:rsid w:val="00FD12BE"/>
    <w:rsid w:val="00FD157D"/>
    <w:rsid w:val="00FD1A62"/>
    <w:rsid w:val="00FD25CE"/>
    <w:rsid w:val="00FD2755"/>
    <w:rsid w:val="00FD388B"/>
    <w:rsid w:val="00FD39C3"/>
    <w:rsid w:val="00FD4AA3"/>
    <w:rsid w:val="00FD50C0"/>
    <w:rsid w:val="00FD57BA"/>
    <w:rsid w:val="00FD73AC"/>
    <w:rsid w:val="00FD74CC"/>
    <w:rsid w:val="00FD7D58"/>
    <w:rsid w:val="00FE0CF6"/>
    <w:rsid w:val="00FE0EDA"/>
    <w:rsid w:val="00FE2747"/>
    <w:rsid w:val="00FE38EE"/>
    <w:rsid w:val="00FE5AB5"/>
    <w:rsid w:val="00FF03E6"/>
    <w:rsid w:val="00FF1098"/>
    <w:rsid w:val="00FF1354"/>
    <w:rsid w:val="00FF2060"/>
    <w:rsid w:val="00FF2784"/>
    <w:rsid w:val="00FF2DE1"/>
    <w:rsid w:val="00FF616D"/>
    <w:rsid w:val="00FF7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6145"/>
    <o:shapelayout v:ext="edit">
      <o:idmap v:ext="edit" data="1"/>
    </o:shapelayout>
  </w:shapeDefaults>
  <w:decimalSymbol w:val="."/>
  <w:listSeparator w:val=","/>
  <w14:docId w14:val="654EB1D1"/>
  <w15:docId w15:val="{4B73D2A4-0A63-4F9D-8BA6-57D21F0B9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5C6"/>
    <w:pPr>
      <w:spacing w:before="120" w:after="120"/>
    </w:pPr>
    <w:rPr>
      <w:rFonts w:asciiTheme="minorHAnsi" w:hAnsiTheme="minorHAnsi"/>
      <w:sz w:val="22"/>
      <w:szCs w:val="24"/>
    </w:rPr>
  </w:style>
  <w:style w:type="paragraph" w:styleId="Heading1">
    <w:name w:val="heading 1"/>
    <w:basedOn w:val="Normal"/>
    <w:next w:val="Normal"/>
    <w:link w:val="Heading1Char"/>
    <w:qFormat/>
    <w:rsid w:val="00AA2DD1"/>
    <w:pPr>
      <w:keepNext/>
      <w:spacing w:before="240"/>
      <w:outlineLvl w:val="0"/>
    </w:pPr>
    <w:rPr>
      <w:rFonts w:asciiTheme="majorHAnsi" w:hAnsiTheme="majorHAnsi" w:cs="Arial"/>
      <w:b/>
      <w:bCs/>
      <w:color w:val="E60000"/>
      <w:kern w:val="32"/>
      <w:sz w:val="28"/>
      <w:szCs w:val="32"/>
    </w:rPr>
  </w:style>
  <w:style w:type="paragraph" w:styleId="Heading2">
    <w:name w:val="heading 2"/>
    <w:basedOn w:val="Normal"/>
    <w:next w:val="Normal"/>
    <w:link w:val="Heading2Char"/>
    <w:uiPriority w:val="9"/>
    <w:qFormat/>
    <w:rsid w:val="00AA2DD1"/>
    <w:pPr>
      <w:keepNext/>
      <w:spacing w:before="240" w:after="60"/>
      <w:outlineLvl w:val="1"/>
    </w:pPr>
    <w:rPr>
      <w:rFonts w:asciiTheme="majorHAnsi" w:hAnsiTheme="majorHAnsi" w:cs="Arial"/>
      <w:b/>
      <w:bCs/>
      <w:iCs/>
      <w:sz w:val="26"/>
      <w:szCs w:val="28"/>
    </w:rPr>
  </w:style>
  <w:style w:type="paragraph" w:styleId="Heading3">
    <w:name w:val="heading 3"/>
    <w:basedOn w:val="Normal"/>
    <w:next w:val="Normal"/>
    <w:link w:val="Heading3Char"/>
    <w:uiPriority w:val="9"/>
    <w:qFormat/>
    <w:rsid w:val="00AA2DD1"/>
    <w:pPr>
      <w:keepNext/>
      <w:spacing w:before="240" w:after="60"/>
      <w:outlineLvl w:val="2"/>
    </w:pPr>
    <w:rPr>
      <w:rFonts w:asciiTheme="majorHAnsi" w:hAnsiTheme="majorHAnsi" w:cs="Arial"/>
      <w:b/>
      <w:bCs/>
      <w:szCs w:val="26"/>
    </w:rPr>
  </w:style>
  <w:style w:type="paragraph" w:styleId="Heading4">
    <w:name w:val="heading 4"/>
    <w:basedOn w:val="Normal"/>
    <w:next w:val="Normal"/>
    <w:link w:val="Heading4Char"/>
    <w:unhideWhenUsed/>
    <w:rsid w:val="00C8330C"/>
    <w:pPr>
      <w:keepNext/>
      <w:spacing w:before="240" w:after="60"/>
      <w:outlineLvl w:val="3"/>
    </w:pPr>
    <w:rPr>
      <w:rFonts w:ascii="Calibri" w:hAnsi="Calibri"/>
      <w:b/>
      <w:bCs/>
      <w:sz w:val="28"/>
      <w:szCs w:val="28"/>
    </w:rPr>
  </w:style>
  <w:style w:type="paragraph" w:styleId="Heading5">
    <w:name w:val="heading 5"/>
    <w:basedOn w:val="Normal"/>
    <w:next w:val="BodyText"/>
    <w:link w:val="Heading5Char"/>
    <w:rsid w:val="00964E7F"/>
    <w:pPr>
      <w:tabs>
        <w:tab w:val="num" w:pos="360"/>
      </w:tabs>
      <w:outlineLvl w:val="4"/>
    </w:pPr>
    <w:rPr>
      <w:rFonts w:ascii="Futura MdCn BT" w:hAnsi="Futura MdCn BT"/>
      <w:sz w:val="24"/>
      <w:szCs w:val="20"/>
    </w:rPr>
  </w:style>
  <w:style w:type="paragraph" w:styleId="Heading6">
    <w:name w:val="heading 6"/>
    <w:basedOn w:val="Normal"/>
    <w:next w:val="Normal"/>
    <w:link w:val="Heading6Char"/>
    <w:rsid w:val="00964E7F"/>
    <w:pPr>
      <w:tabs>
        <w:tab w:val="num" w:pos="360"/>
      </w:tabs>
      <w:spacing w:before="240" w:after="60"/>
      <w:outlineLvl w:val="5"/>
    </w:pPr>
    <w:rPr>
      <w:i/>
      <w:szCs w:val="20"/>
    </w:rPr>
  </w:style>
  <w:style w:type="paragraph" w:styleId="Heading7">
    <w:name w:val="heading 7"/>
    <w:basedOn w:val="Normal"/>
    <w:next w:val="Normal"/>
    <w:link w:val="Heading7Char"/>
    <w:rsid w:val="00964E7F"/>
    <w:pPr>
      <w:tabs>
        <w:tab w:val="num" w:pos="360"/>
      </w:tabs>
      <w:spacing w:before="240" w:after="60"/>
      <w:outlineLvl w:val="6"/>
    </w:pPr>
    <w:rPr>
      <w:rFonts w:ascii="Arial" w:hAnsi="Arial"/>
      <w:szCs w:val="20"/>
    </w:rPr>
  </w:style>
  <w:style w:type="paragraph" w:styleId="Heading8">
    <w:name w:val="heading 8"/>
    <w:basedOn w:val="Normal"/>
    <w:next w:val="Normal"/>
    <w:link w:val="Heading8Char"/>
    <w:rsid w:val="00964E7F"/>
    <w:pPr>
      <w:tabs>
        <w:tab w:val="num" w:pos="360"/>
      </w:tabs>
      <w:spacing w:before="240" w:after="60"/>
      <w:outlineLvl w:val="7"/>
    </w:pPr>
    <w:rPr>
      <w:rFonts w:ascii="Arial" w:hAnsi="Arial"/>
      <w:i/>
      <w:szCs w:val="20"/>
    </w:rPr>
  </w:style>
  <w:style w:type="paragraph" w:styleId="Heading9">
    <w:name w:val="heading 9"/>
    <w:basedOn w:val="Normal"/>
    <w:next w:val="Normal"/>
    <w:link w:val="Heading9Char"/>
    <w:rsid w:val="00964E7F"/>
    <w:pPr>
      <w:tabs>
        <w:tab w:val="num" w:pos="360"/>
      </w:tabs>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7D76E1"/>
    <w:rPr>
      <w:b/>
      <w:bCs/>
      <w:sz w:val="20"/>
      <w:szCs w:val="20"/>
    </w:rPr>
  </w:style>
  <w:style w:type="character" w:customStyle="1" w:styleId="Heading2Char">
    <w:name w:val="Heading 2 Char"/>
    <w:basedOn w:val="DefaultParagraphFont"/>
    <w:link w:val="Heading2"/>
    <w:uiPriority w:val="9"/>
    <w:rsid w:val="00AA2DD1"/>
    <w:rPr>
      <w:rFonts w:asciiTheme="majorHAnsi" w:hAnsiTheme="majorHAnsi" w:cs="Arial"/>
      <w:b/>
      <w:bCs/>
      <w:iCs/>
      <w:sz w:val="26"/>
      <w:szCs w:val="28"/>
    </w:rPr>
  </w:style>
  <w:style w:type="paragraph" w:styleId="BalloonText">
    <w:name w:val="Balloon Text"/>
    <w:basedOn w:val="Normal"/>
    <w:link w:val="BalloonTextChar"/>
    <w:semiHidden/>
    <w:rsid w:val="007D76E1"/>
    <w:rPr>
      <w:rFonts w:ascii="Tahoma" w:hAnsi="Tahoma" w:cs="Tahoma"/>
      <w:sz w:val="16"/>
      <w:szCs w:val="16"/>
    </w:rPr>
  </w:style>
  <w:style w:type="paragraph" w:styleId="TOC1">
    <w:name w:val="toc 1"/>
    <w:basedOn w:val="Normal"/>
    <w:next w:val="Normal"/>
    <w:autoRedefine/>
    <w:uiPriority w:val="39"/>
    <w:rsid w:val="007D76E1"/>
  </w:style>
  <w:style w:type="paragraph" w:styleId="TOC2">
    <w:name w:val="toc 2"/>
    <w:basedOn w:val="Normal"/>
    <w:next w:val="Normal"/>
    <w:autoRedefine/>
    <w:uiPriority w:val="39"/>
    <w:rsid w:val="0000202C"/>
    <w:pPr>
      <w:tabs>
        <w:tab w:val="right" w:leader="dot" w:pos="8630"/>
      </w:tabs>
      <w:ind w:left="240"/>
    </w:pPr>
    <w:rPr>
      <w:noProof/>
    </w:rPr>
  </w:style>
  <w:style w:type="paragraph" w:styleId="TOC3">
    <w:name w:val="toc 3"/>
    <w:basedOn w:val="Normal"/>
    <w:next w:val="Normal"/>
    <w:autoRedefine/>
    <w:uiPriority w:val="39"/>
    <w:rsid w:val="007D76E1"/>
    <w:pPr>
      <w:ind w:left="480"/>
    </w:pPr>
  </w:style>
  <w:style w:type="character" w:styleId="Hyperlink">
    <w:name w:val="Hyperlink"/>
    <w:basedOn w:val="DefaultParagraphFont"/>
    <w:uiPriority w:val="99"/>
    <w:rsid w:val="007D76E1"/>
    <w:rPr>
      <w:color w:val="0000FF"/>
      <w:u w:val="single"/>
    </w:rPr>
  </w:style>
  <w:style w:type="paragraph" w:styleId="Header">
    <w:name w:val="header"/>
    <w:basedOn w:val="Normal"/>
    <w:link w:val="HeaderChar"/>
    <w:uiPriority w:val="99"/>
    <w:rsid w:val="007D76E1"/>
    <w:pPr>
      <w:tabs>
        <w:tab w:val="center" w:pos="4320"/>
        <w:tab w:val="right" w:pos="8640"/>
      </w:tabs>
    </w:pPr>
  </w:style>
  <w:style w:type="paragraph" w:styleId="Footer">
    <w:name w:val="footer"/>
    <w:basedOn w:val="Normal"/>
    <w:link w:val="FooterChar"/>
    <w:uiPriority w:val="99"/>
    <w:rsid w:val="007D76E1"/>
    <w:pPr>
      <w:tabs>
        <w:tab w:val="center" w:pos="4320"/>
        <w:tab w:val="right" w:pos="8640"/>
      </w:tabs>
    </w:pPr>
  </w:style>
  <w:style w:type="character" w:styleId="PageNumber">
    <w:name w:val="page number"/>
    <w:basedOn w:val="DefaultParagraphFont"/>
    <w:rsid w:val="007D76E1"/>
  </w:style>
  <w:style w:type="paragraph" w:styleId="ListBullet">
    <w:name w:val="List Bullet"/>
    <w:basedOn w:val="Normal"/>
    <w:rsid w:val="0059369E"/>
    <w:pPr>
      <w:numPr>
        <w:numId w:val="1"/>
      </w:numPr>
    </w:pPr>
  </w:style>
  <w:style w:type="paragraph" w:styleId="ListBullet2">
    <w:name w:val="List Bullet 2"/>
    <w:basedOn w:val="Normal"/>
    <w:rsid w:val="0059369E"/>
    <w:pPr>
      <w:numPr>
        <w:numId w:val="2"/>
      </w:numPr>
    </w:pPr>
  </w:style>
  <w:style w:type="paragraph" w:styleId="Index1">
    <w:name w:val="index 1"/>
    <w:basedOn w:val="Normal"/>
    <w:next w:val="Normal"/>
    <w:autoRedefine/>
    <w:uiPriority w:val="99"/>
    <w:semiHidden/>
    <w:rsid w:val="000A3F9B"/>
    <w:pPr>
      <w:ind w:left="240" w:hanging="240"/>
    </w:pPr>
  </w:style>
  <w:style w:type="paragraph" w:styleId="Index2">
    <w:name w:val="index 2"/>
    <w:basedOn w:val="Normal"/>
    <w:next w:val="Normal"/>
    <w:autoRedefine/>
    <w:uiPriority w:val="99"/>
    <w:semiHidden/>
    <w:rsid w:val="000A3F9B"/>
    <w:pPr>
      <w:ind w:left="480" w:hanging="240"/>
    </w:pPr>
  </w:style>
  <w:style w:type="paragraph" w:styleId="Index3">
    <w:name w:val="index 3"/>
    <w:basedOn w:val="Normal"/>
    <w:next w:val="Normal"/>
    <w:autoRedefine/>
    <w:uiPriority w:val="99"/>
    <w:semiHidden/>
    <w:rsid w:val="00000ECF"/>
    <w:pPr>
      <w:ind w:left="720" w:hanging="240"/>
    </w:pPr>
  </w:style>
  <w:style w:type="character" w:styleId="FollowedHyperlink">
    <w:name w:val="FollowedHyperlink"/>
    <w:basedOn w:val="DefaultParagraphFont"/>
    <w:rsid w:val="00CE2C1E"/>
    <w:rPr>
      <w:color w:val="800080"/>
      <w:u w:val="single"/>
    </w:rPr>
  </w:style>
  <w:style w:type="paragraph" w:styleId="ListParagraph">
    <w:name w:val="List Paragraph"/>
    <w:basedOn w:val="Normal"/>
    <w:uiPriority w:val="34"/>
    <w:qFormat/>
    <w:rsid w:val="000B5D84"/>
    <w:pPr>
      <w:ind w:left="720"/>
    </w:pPr>
  </w:style>
  <w:style w:type="character" w:customStyle="1" w:styleId="C1HContextID">
    <w:name w:val="C1H Context ID"/>
    <w:basedOn w:val="DefaultParagraphFont"/>
    <w:rsid w:val="009016EE"/>
    <w:rPr>
      <w:vanish/>
      <w:color w:val="FF00FF"/>
    </w:rPr>
  </w:style>
  <w:style w:type="character" w:customStyle="1" w:styleId="Heading4Char">
    <w:name w:val="Heading 4 Char"/>
    <w:basedOn w:val="DefaultParagraphFont"/>
    <w:link w:val="Heading4"/>
    <w:rsid w:val="00C8330C"/>
    <w:rPr>
      <w:rFonts w:ascii="Calibri" w:eastAsia="Times New Roman" w:hAnsi="Calibri" w:cs="Times New Roman"/>
      <w:b/>
      <w:bCs/>
      <w:sz w:val="28"/>
      <w:szCs w:val="28"/>
    </w:rPr>
  </w:style>
  <w:style w:type="character" w:customStyle="1" w:styleId="C1HConditional">
    <w:name w:val="C1H Conditional"/>
    <w:basedOn w:val="DefaultParagraphFont"/>
    <w:rsid w:val="007528A8"/>
    <w:rPr>
      <w:shd w:val="clear" w:color="auto" w:fill="D9D9D9"/>
    </w:rPr>
  </w:style>
  <w:style w:type="character" w:customStyle="1" w:styleId="C1HIndexInvisible">
    <w:name w:val="C1H Index Invisible"/>
    <w:basedOn w:val="C1HIndex"/>
    <w:rsid w:val="007528A8"/>
    <w:rPr>
      <w:vanish/>
      <w:color w:val="808000"/>
    </w:rPr>
  </w:style>
  <w:style w:type="character" w:customStyle="1" w:styleId="C1HIndex">
    <w:name w:val="C1H Index"/>
    <w:basedOn w:val="DefaultParagraphFont"/>
    <w:rsid w:val="007528A8"/>
    <w:rPr>
      <w:color w:val="808000"/>
    </w:rPr>
  </w:style>
  <w:style w:type="character" w:customStyle="1" w:styleId="C1HGroupInvisible">
    <w:name w:val="C1H Group Invisible"/>
    <w:basedOn w:val="C1HGroup"/>
    <w:rsid w:val="007528A8"/>
    <w:rPr>
      <w:i/>
      <w:vanish/>
      <w:color w:val="808000"/>
    </w:rPr>
  </w:style>
  <w:style w:type="character" w:customStyle="1" w:styleId="C1HGroup">
    <w:name w:val="C1H Group"/>
    <w:basedOn w:val="DefaultParagraphFont"/>
    <w:rsid w:val="007528A8"/>
    <w:rPr>
      <w:i/>
      <w:color w:val="808000"/>
    </w:rPr>
  </w:style>
  <w:style w:type="character" w:customStyle="1" w:styleId="C1HLinkTagInvisible">
    <w:name w:val="C1H Link Tag Invisible"/>
    <w:basedOn w:val="C1HLinkTag"/>
    <w:rsid w:val="007528A8"/>
    <w:rPr>
      <w:vanish/>
      <w:color w:val="3366FF"/>
    </w:rPr>
  </w:style>
  <w:style w:type="character" w:customStyle="1" w:styleId="C1HLinkTag">
    <w:name w:val="C1H Link Tag"/>
    <w:basedOn w:val="DefaultParagraphFont"/>
    <w:rsid w:val="007528A8"/>
    <w:rPr>
      <w:color w:val="3366FF"/>
    </w:rPr>
  </w:style>
  <w:style w:type="character" w:customStyle="1" w:styleId="C1HTopicProperties">
    <w:name w:val="C1H Topic Properties"/>
    <w:basedOn w:val="DefaultParagraphFont"/>
    <w:rsid w:val="007528A8"/>
    <w:rPr>
      <w:vanish/>
      <w:color w:val="800080"/>
    </w:rPr>
  </w:style>
  <w:style w:type="character" w:customStyle="1" w:styleId="C1HExpandText">
    <w:name w:val="C1H Expand Text"/>
    <w:basedOn w:val="DefaultParagraphFont"/>
    <w:rsid w:val="007528A8"/>
    <w:rPr>
      <w:shd w:val="clear" w:color="auto" w:fill="CCFFFF"/>
    </w:rPr>
  </w:style>
  <w:style w:type="character" w:customStyle="1" w:styleId="C1HDropdownText">
    <w:name w:val="C1H Dropdown Text"/>
    <w:basedOn w:val="C1HExpandText"/>
    <w:rsid w:val="007528A8"/>
    <w:rPr>
      <w:shd w:val="clear" w:color="auto" w:fill="CCFFFF"/>
    </w:rPr>
  </w:style>
  <w:style w:type="character" w:customStyle="1" w:styleId="C1HPopupText">
    <w:name w:val="C1H Popup Text"/>
    <w:basedOn w:val="C1HExpandText"/>
    <w:rsid w:val="007528A8"/>
    <w:rPr>
      <w:shd w:val="clear" w:color="auto" w:fill="CCFFFF"/>
    </w:rPr>
  </w:style>
  <w:style w:type="character" w:styleId="CommentReference">
    <w:name w:val="annotation reference"/>
    <w:basedOn w:val="DefaultParagraphFont"/>
    <w:rsid w:val="007528A8"/>
    <w:rPr>
      <w:sz w:val="16"/>
      <w:szCs w:val="16"/>
    </w:rPr>
  </w:style>
  <w:style w:type="paragraph" w:styleId="CommentText">
    <w:name w:val="annotation text"/>
    <w:basedOn w:val="Normal"/>
    <w:link w:val="CommentTextChar"/>
    <w:rsid w:val="007528A8"/>
    <w:rPr>
      <w:sz w:val="20"/>
      <w:szCs w:val="20"/>
    </w:rPr>
  </w:style>
  <w:style w:type="character" w:customStyle="1" w:styleId="CommentTextChar">
    <w:name w:val="Comment Text Char"/>
    <w:basedOn w:val="DefaultParagraphFont"/>
    <w:link w:val="CommentText"/>
    <w:rsid w:val="007528A8"/>
  </w:style>
  <w:style w:type="paragraph" w:styleId="CommentSubject">
    <w:name w:val="annotation subject"/>
    <w:basedOn w:val="CommentText"/>
    <w:next w:val="CommentText"/>
    <w:link w:val="CommentSubjectChar"/>
    <w:rsid w:val="007528A8"/>
    <w:rPr>
      <w:b/>
      <w:bCs/>
    </w:rPr>
  </w:style>
  <w:style w:type="character" w:customStyle="1" w:styleId="CommentSubjectChar">
    <w:name w:val="Comment Subject Char"/>
    <w:basedOn w:val="CommentTextChar"/>
    <w:link w:val="CommentSubject"/>
    <w:rsid w:val="007528A8"/>
    <w:rPr>
      <w:b/>
      <w:bCs/>
    </w:rPr>
  </w:style>
  <w:style w:type="character" w:customStyle="1" w:styleId="HeaderChar">
    <w:name w:val="Header Char"/>
    <w:basedOn w:val="DefaultParagraphFont"/>
    <w:link w:val="Header"/>
    <w:uiPriority w:val="99"/>
    <w:rsid w:val="009D3E1E"/>
    <w:rPr>
      <w:sz w:val="24"/>
      <w:szCs w:val="24"/>
    </w:rPr>
  </w:style>
  <w:style w:type="character" w:customStyle="1" w:styleId="FooterChar">
    <w:name w:val="Footer Char"/>
    <w:basedOn w:val="DefaultParagraphFont"/>
    <w:link w:val="Footer"/>
    <w:uiPriority w:val="99"/>
    <w:rsid w:val="007B0A12"/>
    <w:rPr>
      <w:sz w:val="24"/>
      <w:szCs w:val="24"/>
    </w:rPr>
  </w:style>
  <w:style w:type="table" w:styleId="TableGrid">
    <w:name w:val="Table Grid"/>
    <w:basedOn w:val="TableNormal"/>
    <w:rsid w:val="00F76C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A317B"/>
    <w:pPr>
      <w:keepLines/>
      <w:spacing w:before="480" w:after="0" w:line="276" w:lineRule="auto"/>
      <w:outlineLvl w:val="9"/>
    </w:pPr>
    <w:rPr>
      <w:rFonts w:eastAsiaTheme="majorEastAsia" w:cstheme="majorBidi"/>
      <w:kern w:val="0"/>
      <w:szCs w:val="28"/>
    </w:rPr>
  </w:style>
  <w:style w:type="paragraph" w:styleId="NoSpacing">
    <w:name w:val="No Spacing"/>
    <w:link w:val="NoSpacingChar"/>
    <w:uiPriority w:val="1"/>
    <w:rsid w:val="001A4DE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A4DE5"/>
    <w:rPr>
      <w:rFonts w:asciiTheme="minorHAnsi" w:eastAsiaTheme="minorEastAsia" w:hAnsiTheme="minorHAnsi" w:cstheme="minorBidi"/>
      <w:sz w:val="22"/>
      <w:szCs w:val="22"/>
    </w:rPr>
  </w:style>
  <w:style w:type="character" w:customStyle="1" w:styleId="Heading5Char">
    <w:name w:val="Heading 5 Char"/>
    <w:basedOn w:val="DefaultParagraphFont"/>
    <w:link w:val="Heading5"/>
    <w:rsid w:val="00964E7F"/>
    <w:rPr>
      <w:rFonts w:ascii="Futura MdCn BT" w:hAnsi="Futura MdCn BT"/>
      <w:sz w:val="24"/>
    </w:rPr>
  </w:style>
  <w:style w:type="character" w:customStyle="1" w:styleId="Heading6Char">
    <w:name w:val="Heading 6 Char"/>
    <w:basedOn w:val="DefaultParagraphFont"/>
    <w:link w:val="Heading6"/>
    <w:rsid w:val="00964E7F"/>
    <w:rPr>
      <w:rFonts w:asciiTheme="minorHAnsi" w:hAnsiTheme="minorHAnsi"/>
      <w:i/>
      <w:sz w:val="22"/>
    </w:rPr>
  </w:style>
  <w:style w:type="character" w:customStyle="1" w:styleId="Heading7Char">
    <w:name w:val="Heading 7 Char"/>
    <w:basedOn w:val="DefaultParagraphFont"/>
    <w:link w:val="Heading7"/>
    <w:rsid w:val="00964E7F"/>
    <w:rPr>
      <w:rFonts w:ascii="Arial" w:hAnsi="Arial"/>
      <w:sz w:val="22"/>
    </w:rPr>
  </w:style>
  <w:style w:type="character" w:customStyle="1" w:styleId="Heading8Char">
    <w:name w:val="Heading 8 Char"/>
    <w:basedOn w:val="DefaultParagraphFont"/>
    <w:link w:val="Heading8"/>
    <w:rsid w:val="00964E7F"/>
    <w:rPr>
      <w:rFonts w:ascii="Arial" w:hAnsi="Arial"/>
      <w:i/>
      <w:sz w:val="22"/>
    </w:rPr>
  </w:style>
  <w:style w:type="character" w:customStyle="1" w:styleId="Heading9Char">
    <w:name w:val="Heading 9 Char"/>
    <w:basedOn w:val="DefaultParagraphFont"/>
    <w:link w:val="Heading9"/>
    <w:rsid w:val="00964E7F"/>
    <w:rPr>
      <w:rFonts w:ascii="Arial" w:hAnsi="Arial"/>
      <w:b/>
      <w:i/>
      <w:sz w:val="18"/>
    </w:rPr>
  </w:style>
  <w:style w:type="paragraph" w:styleId="BodyText">
    <w:name w:val="Body Text"/>
    <w:basedOn w:val="Normal"/>
    <w:link w:val="BodyTextChar"/>
    <w:rsid w:val="00964E7F"/>
    <w:pPr>
      <w:keepLines/>
    </w:pPr>
    <w:rPr>
      <w:rFonts w:ascii="Times New Roman" w:hAnsi="Times New Roman"/>
      <w:sz w:val="24"/>
      <w:szCs w:val="20"/>
    </w:rPr>
  </w:style>
  <w:style w:type="character" w:customStyle="1" w:styleId="BodyTextChar">
    <w:name w:val="Body Text Char"/>
    <w:basedOn w:val="DefaultParagraphFont"/>
    <w:link w:val="BodyText"/>
    <w:rsid w:val="00964E7F"/>
    <w:rPr>
      <w:sz w:val="24"/>
    </w:rPr>
  </w:style>
  <w:style w:type="paragraph" w:customStyle="1" w:styleId="HeaderEven">
    <w:name w:val="Header Even"/>
    <w:basedOn w:val="Header"/>
    <w:rsid w:val="00964E7F"/>
    <w:pPr>
      <w:tabs>
        <w:tab w:val="clear" w:pos="4320"/>
        <w:tab w:val="left" w:pos="720"/>
      </w:tabs>
    </w:pPr>
    <w:rPr>
      <w:rFonts w:ascii="Futura MdCn BT" w:hAnsi="Futura MdCn BT"/>
      <w:i/>
      <w:szCs w:val="20"/>
    </w:rPr>
  </w:style>
  <w:style w:type="paragraph" w:customStyle="1" w:styleId="FooterEven">
    <w:name w:val="Footer Even"/>
    <w:basedOn w:val="Footer"/>
    <w:rsid w:val="00964E7F"/>
    <w:pPr>
      <w:tabs>
        <w:tab w:val="clear" w:pos="4320"/>
        <w:tab w:val="clear" w:pos="8640"/>
      </w:tabs>
    </w:pPr>
    <w:rPr>
      <w:rFonts w:ascii="Futura Hv BT" w:hAnsi="Futura Hv BT"/>
      <w:szCs w:val="20"/>
    </w:rPr>
  </w:style>
  <w:style w:type="paragraph" w:customStyle="1" w:styleId="HeaderOdd">
    <w:name w:val="Header Odd"/>
    <w:basedOn w:val="Header"/>
    <w:rsid w:val="00964E7F"/>
    <w:pPr>
      <w:tabs>
        <w:tab w:val="clear" w:pos="4320"/>
        <w:tab w:val="clear" w:pos="8640"/>
      </w:tabs>
    </w:pPr>
    <w:rPr>
      <w:rFonts w:ascii="Futura MdCn BT" w:hAnsi="Futura MdCn BT"/>
      <w:i/>
      <w:szCs w:val="20"/>
    </w:rPr>
  </w:style>
  <w:style w:type="paragraph" w:customStyle="1" w:styleId="FooterOdd">
    <w:name w:val="Footer Odd"/>
    <w:basedOn w:val="Header"/>
    <w:rsid w:val="00964E7F"/>
    <w:rPr>
      <w:rFonts w:ascii="Futura MdCn BT" w:hAnsi="Futura MdCn BT"/>
      <w:i/>
      <w:szCs w:val="20"/>
    </w:rPr>
  </w:style>
  <w:style w:type="paragraph" w:customStyle="1" w:styleId="Contents">
    <w:name w:val="Contents"/>
    <w:rsid w:val="00964E7F"/>
    <w:pPr>
      <w:spacing w:after="960"/>
    </w:pPr>
    <w:rPr>
      <w:rFonts w:ascii="Futura MdCn BT" w:hAnsi="Futura MdCn BT"/>
      <w:noProof/>
      <w:sz w:val="56"/>
    </w:rPr>
  </w:style>
  <w:style w:type="paragraph" w:customStyle="1" w:styleId="DocumentTitle">
    <w:name w:val="Document Title"/>
    <w:basedOn w:val="Normal"/>
    <w:rsid w:val="00964E7F"/>
    <w:pPr>
      <w:spacing w:before="240" w:after="60"/>
      <w:ind w:left="2835"/>
      <w:outlineLvl w:val="0"/>
    </w:pPr>
    <w:rPr>
      <w:rFonts w:ascii="Arial" w:hAnsi="Arial"/>
      <w:kern w:val="28"/>
      <w:sz w:val="32"/>
      <w:szCs w:val="20"/>
    </w:rPr>
  </w:style>
  <w:style w:type="paragraph" w:styleId="IndexHeading">
    <w:name w:val="index heading"/>
    <w:basedOn w:val="Normal"/>
    <w:next w:val="Normal"/>
    <w:rsid w:val="00964E7F"/>
    <w:pPr>
      <w:pBdr>
        <w:top w:val="double" w:sz="6" w:space="0" w:color="auto" w:shadow="1"/>
        <w:left w:val="double" w:sz="6" w:space="0" w:color="auto" w:shadow="1"/>
        <w:bottom w:val="double" w:sz="6" w:space="0" w:color="auto" w:shadow="1"/>
        <w:right w:val="double" w:sz="6" w:space="0" w:color="auto" w:shadow="1"/>
      </w:pBdr>
      <w:spacing w:before="240"/>
      <w:jc w:val="center"/>
    </w:pPr>
    <w:rPr>
      <w:rFonts w:ascii="Arial" w:hAnsi="Arial"/>
      <w:b/>
      <w:szCs w:val="20"/>
    </w:rPr>
  </w:style>
  <w:style w:type="paragraph" w:styleId="EndnoteText">
    <w:name w:val="endnote text"/>
    <w:basedOn w:val="Normal"/>
    <w:link w:val="EndnoteTextChar"/>
    <w:rsid w:val="00964E7F"/>
    <w:rPr>
      <w:szCs w:val="20"/>
    </w:rPr>
  </w:style>
  <w:style w:type="character" w:customStyle="1" w:styleId="EndnoteTextChar">
    <w:name w:val="Endnote Text Char"/>
    <w:basedOn w:val="DefaultParagraphFont"/>
    <w:link w:val="EndnoteText"/>
    <w:rsid w:val="00964E7F"/>
    <w:rPr>
      <w:rFonts w:asciiTheme="minorHAnsi" w:hAnsiTheme="minorHAnsi"/>
      <w:sz w:val="22"/>
    </w:rPr>
  </w:style>
  <w:style w:type="paragraph" w:customStyle="1" w:styleId="headone">
    <w:name w:val="head one"/>
    <w:basedOn w:val="Normal"/>
    <w:rsid w:val="00964E7F"/>
    <w:pPr>
      <w:outlineLvl w:val="0"/>
    </w:pPr>
    <w:rPr>
      <w:rFonts w:ascii="Arial" w:hAnsi="Arial"/>
      <w:b/>
      <w:sz w:val="32"/>
      <w:szCs w:val="20"/>
    </w:rPr>
  </w:style>
  <w:style w:type="paragraph" w:styleId="BodyText2">
    <w:name w:val="Body Text 2"/>
    <w:basedOn w:val="Normal"/>
    <w:link w:val="BodyText2Char"/>
    <w:rsid w:val="00964E7F"/>
    <w:rPr>
      <w:sz w:val="12"/>
      <w:szCs w:val="20"/>
    </w:rPr>
  </w:style>
  <w:style w:type="character" w:customStyle="1" w:styleId="BodyText2Char">
    <w:name w:val="Body Text 2 Char"/>
    <w:basedOn w:val="DefaultParagraphFont"/>
    <w:link w:val="BodyText2"/>
    <w:rsid w:val="00964E7F"/>
    <w:rPr>
      <w:rFonts w:asciiTheme="minorHAnsi" w:hAnsiTheme="minorHAnsi"/>
      <w:sz w:val="12"/>
    </w:rPr>
  </w:style>
  <w:style w:type="paragraph" w:customStyle="1" w:styleId="Style2">
    <w:name w:val="Style2"/>
    <w:basedOn w:val="Normal"/>
    <w:semiHidden/>
    <w:rsid w:val="00964E7F"/>
    <w:pPr>
      <w:tabs>
        <w:tab w:val="num" w:pos="504"/>
      </w:tabs>
      <w:ind w:left="504" w:hanging="216"/>
    </w:pPr>
    <w:rPr>
      <w:szCs w:val="20"/>
    </w:rPr>
  </w:style>
  <w:style w:type="paragraph" w:styleId="BodyTextIndent">
    <w:name w:val="Body Text Indent"/>
    <w:basedOn w:val="Normal"/>
    <w:link w:val="BodyTextIndentChar"/>
    <w:rsid w:val="00964E7F"/>
    <w:pPr>
      <w:ind w:left="2880"/>
    </w:pPr>
    <w:rPr>
      <w:szCs w:val="20"/>
    </w:rPr>
  </w:style>
  <w:style w:type="character" w:customStyle="1" w:styleId="BodyTextIndentChar">
    <w:name w:val="Body Text Indent Char"/>
    <w:basedOn w:val="DefaultParagraphFont"/>
    <w:link w:val="BodyTextIndent"/>
    <w:rsid w:val="00964E7F"/>
    <w:rPr>
      <w:rFonts w:asciiTheme="minorHAnsi" w:hAnsiTheme="minorHAnsi"/>
      <w:sz w:val="22"/>
    </w:rPr>
  </w:style>
  <w:style w:type="paragraph" w:styleId="Index4">
    <w:name w:val="index 4"/>
    <w:basedOn w:val="Normal"/>
    <w:next w:val="Normal"/>
    <w:autoRedefine/>
    <w:rsid w:val="00964E7F"/>
    <w:pPr>
      <w:ind w:left="800" w:hanging="200"/>
    </w:pPr>
    <w:rPr>
      <w:rFonts w:ascii="Times New Roman" w:hAnsi="Times New Roman"/>
      <w:sz w:val="18"/>
      <w:szCs w:val="20"/>
    </w:rPr>
  </w:style>
  <w:style w:type="paragraph" w:styleId="Index5">
    <w:name w:val="index 5"/>
    <w:basedOn w:val="Normal"/>
    <w:next w:val="Normal"/>
    <w:autoRedefine/>
    <w:rsid w:val="00964E7F"/>
    <w:pPr>
      <w:ind w:left="1000" w:hanging="200"/>
    </w:pPr>
    <w:rPr>
      <w:rFonts w:ascii="Times New Roman" w:hAnsi="Times New Roman"/>
      <w:sz w:val="18"/>
      <w:szCs w:val="20"/>
    </w:rPr>
  </w:style>
  <w:style w:type="paragraph" w:styleId="Index6">
    <w:name w:val="index 6"/>
    <w:basedOn w:val="Normal"/>
    <w:next w:val="Normal"/>
    <w:autoRedefine/>
    <w:rsid w:val="00964E7F"/>
    <w:pPr>
      <w:ind w:left="1200" w:hanging="200"/>
    </w:pPr>
    <w:rPr>
      <w:rFonts w:ascii="Times New Roman" w:hAnsi="Times New Roman"/>
      <w:sz w:val="18"/>
      <w:szCs w:val="20"/>
    </w:rPr>
  </w:style>
  <w:style w:type="paragraph" w:styleId="Index7">
    <w:name w:val="index 7"/>
    <w:basedOn w:val="Normal"/>
    <w:next w:val="Normal"/>
    <w:autoRedefine/>
    <w:rsid w:val="00964E7F"/>
    <w:pPr>
      <w:ind w:left="1400" w:hanging="200"/>
    </w:pPr>
    <w:rPr>
      <w:rFonts w:ascii="Times New Roman" w:hAnsi="Times New Roman"/>
      <w:sz w:val="18"/>
      <w:szCs w:val="20"/>
    </w:rPr>
  </w:style>
  <w:style w:type="paragraph" w:styleId="Index8">
    <w:name w:val="index 8"/>
    <w:basedOn w:val="Normal"/>
    <w:next w:val="Normal"/>
    <w:autoRedefine/>
    <w:rsid w:val="00964E7F"/>
    <w:pPr>
      <w:ind w:left="1600" w:hanging="200"/>
    </w:pPr>
    <w:rPr>
      <w:rFonts w:ascii="Times New Roman" w:hAnsi="Times New Roman"/>
      <w:sz w:val="18"/>
      <w:szCs w:val="20"/>
    </w:rPr>
  </w:style>
  <w:style w:type="paragraph" w:styleId="Index9">
    <w:name w:val="index 9"/>
    <w:basedOn w:val="Normal"/>
    <w:next w:val="Normal"/>
    <w:autoRedefine/>
    <w:rsid w:val="00964E7F"/>
    <w:pPr>
      <w:ind w:left="1800" w:hanging="200"/>
    </w:pPr>
    <w:rPr>
      <w:rFonts w:ascii="Times New Roman" w:hAnsi="Times New Roman"/>
      <w:sz w:val="18"/>
      <w:szCs w:val="20"/>
    </w:rPr>
  </w:style>
  <w:style w:type="paragraph" w:styleId="TOC4">
    <w:name w:val="toc 4"/>
    <w:basedOn w:val="Normal"/>
    <w:next w:val="Normal"/>
    <w:autoRedefine/>
    <w:uiPriority w:val="39"/>
    <w:rsid w:val="00964E7F"/>
    <w:pPr>
      <w:ind w:left="600"/>
    </w:pPr>
    <w:rPr>
      <w:szCs w:val="20"/>
    </w:rPr>
  </w:style>
  <w:style w:type="paragraph" w:styleId="TOC5">
    <w:name w:val="toc 5"/>
    <w:basedOn w:val="Normal"/>
    <w:next w:val="Normal"/>
    <w:autoRedefine/>
    <w:uiPriority w:val="39"/>
    <w:rsid w:val="00964E7F"/>
    <w:pPr>
      <w:ind w:left="800"/>
    </w:pPr>
    <w:rPr>
      <w:szCs w:val="20"/>
    </w:rPr>
  </w:style>
  <w:style w:type="paragraph" w:styleId="TOC6">
    <w:name w:val="toc 6"/>
    <w:basedOn w:val="Normal"/>
    <w:next w:val="Normal"/>
    <w:autoRedefine/>
    <w:uiPriority w:val="39"/>
    <w:rsid w:val="00964E7F"/>
    <w:pPr>
      <w:ind w:left="1000"/>
    </w:pPr>
    <w:rPr>
      <w:szCs w:val="20"/>
    </w:rPr>
  </w:style>
  <w:style w:type="paragraph" w:styleId="TOC7">
    <w:name w:val="toc 7"/>
    <w:basedOn w:val="Normal"/>
    <w:next w:val="Normal"/>
    <w:autoRedefine/>
    <w:uiPriority w:val="39"/>
    <w:rsid w:val="00964E7F"/>
    <w:pPr>
      <w:ind w:left="1200"/>
    </w:pPr>
    <w:rPr>
      <w:szCs w:val="20"/>
    </w:rPr>
  </w:style>
  <w:style w:type="paragraph" w:styleId="TOC8">
    <w:name w:val="toc 8"/>
    <w:basedOn w:val="Normal"/>
    <w:next w:val="Normal"/>
    <w:autoRedefine/>
    <w:uiPriority w:val="39"/>
    <w:rsid w:val="00964E7F"/>
    <w:pPr>
      <w:ind w:left="1400"/>
    </w:pPr>
    <w:rPr>
      <w:szCs w:val="20"/>
    </w:rPr>
  </w:style>
  <w:style w:type="paragraph" w:styleId="TOC9">
    <w:name w:val="toc 9"/>
    <w:basedOn w:val="Normal"/>
    <w:next w:val="Normal"/>
    <w:autoRedefine/>
    <w:uiPriority w:val="39"/>
    <w:rsid w:val="00964E7F"/>
    <w:pPr>
      <w:ind w:left="1600"/>
    </w:pPr>
    <w:rPr>
      <w:szCs w:val="20"/>
    </w:rPr>
  </w:style>
  <w:style w:type="paragraph" w:styleId="BodyTextIndent2">
    <w:name w:val="Body Text Indent 2"/>
    <w:basedOn w:val="Normal"/>
    <w:link w:val="BodyTextIndent2Char"/>
    <w:rsid w:val="00964E7F"/>
    <w:pPr>
      <w:ind w:left="2880"/>
    </w:pPr>
    <w:rPr>
      <w:rFonts w:ascii="Times" w:eastAsia="Times" w:hAnsi="Times"/>
      <w:color w:val="FF0000"/>
      <w:sz w:val="24"/>
      <w:szCs w:val="20"/>
    </w:rPr>
  </w:style>
  <w:style w:type="character" w:customStyle="1" w:styleId="BodyTextIndent2Char">
    <w:name w:val="Body Text Indent 2 Char"/>
    <w:basedOn w:val="DefaultParagraphFont"/>
    <w:link w:val="BodyTextIndent2"/>
    <w:rsid w:val="00964E7F"/>
    <w:rPr>
      <w:rFonts w:ascii="Times" w:eastAsia="Times" w:hAnsi="Times"/>
      <w:color w:val="FF0000"/>
      <w:sz w:val="24"/>
    </w:rPr>
  </w:style>
  <w:style w:type="paragraph" w:styleId="PlainText">
    <w:name w:val="Plain Text"/>
    <w:basedOn w:val="Normal"/>
    <w:link w:val="PlainTextChar"/>
    <w:rsid w:val="00964E7F"/>
    <w:rPr>
      <w:rFonts w:ascii="Courier New" w:hAnsi="Courier New"/>
      <w:szCs w:val="20"/>
    </w:rPr>
  </w:style>
  <w:style w:type="character" w:customStyle="1" w:styleId="PlainTextChar">
    <w:name w:val="Plain Text Char"/>
    <w:basedOn w:val="DefaultParagraphFont"/>
    <w:link w:val="PlainText"/>
    <w:rsid w:val="00964E7F"/>
    <w:rPr>
      <w:rFonts w:ascii="Courier New" w:hAnsi="Courier New"/>
      <w:sz w:val="22"/>
    </w:rPr>
  </w:style>
  <w:style w:type="paragraph" w:styleId="BodyText3">
    <w:name w:val="Body Text 3"/>
    <w:basedOn w:val="Normal"/>
    <w:link w:val="BodyText3Char"/>
    <w:rsid w:val="00964E7F"/>
    <w:rPr>
      <w:sz w:val="18"/>
      <w:szCs w:val="20"/>
    </w:rPr>
  </w:style>
  <w:style w:type="character" w:customStyle="1" w:styleId="BodyText3Char">
    <w:name w:val="Body Text 3 Char"/>
    <w:basedOn w:val="DefaultParagraphFont"/>
    <w:link w:val="BodyText3"/>
    <w:rsid w:val="00964E7F"/>
    <w:rPr>
      <w:rFonts w:asciiTheme="minorHAnsi" w:hAnsiTheme="minorHAnsi"/>
      <w:sz w:val="18"/>
    </w:rPr>
  </w:style>
  <w:style w:type="paragraph" w:styleId="BodyTextIndent3">
    <w:name w:val="Body Text Indent 3"/>
    <w:basedOn w:val="Normal"/>
    <w:link w:val="BodyTextIndent3Char"/>
    <w:rsid w:val="00964E7F"/>
    <w:pPr>
      <w:ind w:left="2835"/>
    </w:pPr>
    <w:rPr>
      <w:szCs w:val="20"/>
    </w:rPr>
  </w:style>
  <w:style w:type="character" w:customStyle="1" w:styleId="BodyTextIndent3Char">
    <w:name w:val="Body Text Indent 3 Char"/>
    <w:basedOn w:val="DefaultParagraphFont"/>
    <w:link w:val="BodyTextIndent3"/>
    <w:rsid w:val="00964E7F"/>
    <w:rPr>
      <w:rFonts w:asciiTheme="minorHAnsi" w:hAnsiTheme="minorHAnsi"/>
      <w:sz w:val="22"/>
    </w:rPr>
  </w:style>
  <w:style w:type="paragraph" w:styleId="Title">
    <w:name w:val="Title"/>
    <w:basedOn w:val="Normal"/>
    <w:link w:val="TitleChar"/>
    <w:rsid w:val="00964E7F"/>
    <w:pPr>
      <w:jc w:val="center"/>
    </w:pPr>
    <w:rPr>
      <w:rFonts w:ascii="Arial" w:hAnsi="Arial"/>
      <w:sz w:val="24"/>
      <w:szCs w:val="20"/>
    </w:rPr>
  </w:style>
  <w:style w:type="character" w:customStyle="1" w:styleId="TitleChar">
    <w:name w:val="Title Char"/>
    <w:basedOn w:val="DefaultParagraphFont"/>
    <w:link w:val="Title"/>
    <w:rsid w:val="00964E7F"/>
    <w:rPr>
      <w:rFonts w:ascii="Arial" w:hAnsi="Arial"/>
      <w:sz w:val="24"/>
    </w:rPr>
  </w:style>
  <w:style w:type="character" w:customStyle="1" w:styleId="Heading3Char">
    <w:name w:val="Heading 3 Char"/>
    <w:basedOn w:val="DefaultParagraphFont"/>
    <w:link w:val="Heading3"/>
    <w:uiPriority w:val="9"/>
    <w:rsid w:val="00AA2DD1"/>
    <w:rPr>
      <w:rFonts w:asciiTheme="majorHAnsi" w:hAnsiTheme="majorHAnsi" w:cs="Arial"/>
      <w:b/>
      <w:bCs/>
      <w:sz w:val="22"/>
      <w:szCs w:val="26"/>
    </w:rPr>
  </w:style>
  <w:style w:type="paragraph" w:customStyle="1" w:styleId="Nor">
    <w:name w:val="Nor"/>
    <w:basedOn w:val="Normal"/>
    <w:link w:val="NorChar"/>
    <w:semiHidden/>
    <w:rsid w:val="00964E7F"/>
    <w:pPr>
      <w:ind w:left="3402"/>
    </w:pPr>
    <w:rPr>
      <w:rFonts w:ascii="Times New Roman" w:hAnsi="Times New Roman"/>
      <w:sz w:val="24"/>
      <w:szCs w:val="20"/>
    </w:rPr>
  </w:style>
  <w:style w:type="paragraph" w:customStyle="1" w:styleId="StyleBodyTextTimesNewRoman12ptBlack">
    <w:name w:val="Style Body Text + Times New Roman 12 pt Black"/>
    <w:basedOn w:val="BodyText"/>
    <w:link w:val="StyleBodyTextTimesNewRoman12ptBlackChar"/>
    <w:semiHidden/>
    <w:rsid w:val="00964E7F"/>
    <w:rPr>
      <w:color w:val="000000"/>
    </w:rPr>
  </w:style>
  <w:style w:type="character" w:customStyle="1" w:styleId="StyleBodyTextTimesNewRoman12ptBlackChar">
    <w:name w:val="Style Body Text + Times New Roman 12 pt Black Char"/>
    <w:basedOn w:val="BodyTextChar"/>
    <w:link w:val="StyleBodyTextTimesNewRoman12ptBlack"/>
    <w:semiHidden/>
    <w:rsid w:val="00964E7F"/>
    <w:rPr>
      <w:color w:val="000000"/>
      <w:sz w:val="24"/>
    </w:rPr>
  </w:style>
  <w:style w:type="paragraph" w:customStyle="1" w:styleId="StyleBodyTextFuturaMdCnBT12pt">
    <w:name w:val="Style Body Text + Futura MdCn BT 12 pt"/>
    <w:basedOn w:val="BodyText"/>
    <w:link w:val="StyleBodyTextFuturaMdCnBT12ptChar"/>
    <w:semiHidden/>
    <w:rsid w:val="00964E7F"/>
  </w:style>
  <w:style w:type="character" w:customStyle="1" w:styleId="StyleBodyTextFuturaMdCnBT12ptChar">
    <w:name w:val="Style Body Text + Futura MdCn BT 12 pt Char"/>
    <w:basedOn w:val="BodyTextChar"/>
    <w:link w:val="StyleBodyTextFuturaMdCnBT12pt"/>
    <w:semiHidden/>
    <w:rsid w:val="00964E7F"/>
    <w:rPr>
      <w:sz w:val="24"/>
    </w:rPr>
  </w:style>
  <w:style w:type="paragraph" w:customStyle="1" w:styleId="StyleBodyTextCentered">
    <w:name w:val="Style Body Text + Centered"/>
    <w:basedOn w:val="BodyText"/>
    <w:semiHidden/>
    <w:rsid w:val="00964E7F"/>
    <w:pPr>
      <w:jc w:val="center"/>
    </w:pPr>
  </w:style>
  <w:style w:type="character" w:customStyle="1" w:styleId="NorChar">
    <w:name w:val="Nor Char"/>
    <w:basedOn w:val="DefaultParagraphFont"/>
    <w:link w:val="Nor"/>
    <w:semiHidden/>
    <w:rsid w:val="00964E7F"/>
    <w:rPr>
      <w:sz w:val="24"/>
    </w:rPr>
  </w:style>
  <w:style w:type="numbering" w:customStyle="1" w:styleId="StyleOutlinenumberedLeft2Hanging025">
    <w:name w:val="Style Outline numbered Left:  2&quot; Hanging:  0.25&quot;"/>
    <w:basedOn w:val="NoList"/>
    <w:rsid w:val="00964E7F"/>
    <w:pPr>
      <w:numPr>
        <w:numId w:val="3"/>
      </w:numPr>
    </w:pPr>
  </w:style>
  <w:style w:type="numbering" w:customStyle="1" w:styleId="StyleOutlinenumberedLeft0Hanging025">
    <w:name w:val="Style Outline numbered Left:  0&quot; Hanging:  0.25&quot;"/>
    <w:basedOn w:val="NoList"/>
    <w:rsid w:val="00964E7F"/>
    <w:pPr>
      <w:numPr>
        <w:numId w:val="4"/>
      </w:numPr>
    </w:pPr>
  </w:style>
  <w:style w:type="numbering" w:customStyle="1" w:styleId="StyleOutlinenumberedLeft0Hanging0251">
    <w:name w:val="Style Outline numbered Left:  0&quot; Hanging:  0.25&quot;1"/>
    <w:basedOn w:val="NoList"/>
    <w:rsid w:val="00964E7F"/>
    <w:pPr>
      <w:numPr>
        <w:numId w:val="5"/>
      </w:numPr>
    </w:pPr>
  </w:style>
  <w:style w:type="numbering" w:customStyle="1" w:styleId="StyleStyleOutlinenumberedLeft0Hanging0251Outlinen">
    <w:name w:val="Style Style Outline numbered Left:  0&quot; Hanging:  0.25&quot;1 + Outline n..."/>
    <w:basedOn w:val="NoList"/>
    <w:rsid w:val="00964E7F"/>
    <w:pPr>
      <w:numPr>
        <w:numId w:val="6"/>
      </w:numPr>
    </w:pPr>
  </w:style>
  <w:style w:type="paragraph" w:customStyle="1" w:styleId="NumberList">
    <w:name w:val="Number List"/>
    <w:basedOn w:val="Normal"/>
    <w:link w:val="NumberListChar"/>
    <w:rsid w:val="00964E7F"/>
    <w:pPr>
      <w:numPr>
        <w:numId w:val="7"/>
      </w:numPr>
    </w:pPr>
    <w:rPr>
      <w:szCs w:val="20"/>
    </w:rPr>
  </w:style>
  <w:style w:type="character" w:customStyle="1" w:styleId="NumberListChar">
    <w:name w:val="Number List Char"/>
    <w:basedOn w:val="DefaultParagraphFont"/>
    <w:link w:val="NumberList"/>
    <w:rsid w:val="00964E7F"/>
    <w:rPr>
      <w:rFonts w:asciiTheme="minorHAnsi" w:hAnsiTheme="minorHAnsi"/>
      <w:sz w:val="22"/>
    </w:rPr>
  </w:style>
  <w:style w:type="character" w:customStyle="1" w:styleId="Heading1Char">
    <w:name w:val="Heading 1 Char"/>
    <w:basedOn w:val="DefaultParagraphFont"/>
    <w:link w:val="Heading1"/>
    <w:uiPriority w:val="9"/>
    <w:rsid w:val="00AA2DD1"/>
    <w:rPr>
      <w:rFonts w:asciiTheme="majorHAnsi" w:hAnsiTheme="majorHAnsi" w:cs="Arial"/>
      <w:b/>
      <w:bCs/>
      <w:color w:val="E60000"/>
      <w:kern w:val="32"/>
      <w:sz w:val="28"/>
      <w:szCs w:val="32"/>
    </w:rPr>
  </w:style>
  <w:style w:type="paragraph" w:customStyle="1" w:styleId="Default">
    <w:name w:val="Default"/>
    <w:rsid w:val="00D25E83"/>
    <w:pPr>
      <w:autoSpaceDE w:val="0"/>
      <w:autoSpaceDN w:val="0"/>
      <w:adjustRightInd w:val="0"/>
    </w:pPr>
    <w:rPr>
      <w:rFonts w:ascii="Arial" w:eastAsia="Calibri" w:hAnsi="Arial" w:cs="Arial"/>
      <w:color w:val="000000"/>
      <w:sz w:val="24"/>
      <w:szCs w:val="24"/>
    </w:rPr>
  </w:style>
  <w:style w:type="paragraph" w:styleId="Quote">
    <w:name w:val="Quote"/>
    <w:basedOn w:val="Normal"/>
    <w:next w:val="Normal"/>
    <w:link w:val="QuoteChar"/>
    <w:uiPriority w:val="29"/>
    <w:rsid w:val="00D25E83"/>
    <w:pPr>
      <w:spacing w:line="276" w:lineRule="auto"/>
    </w:pPr>
    <w:rPr>
      <w:rFonts w:ascii="Calibri" w:eastAsia="Calibri" w:hAnsi="Calibri"/>
      <w:i/>
      <w:iCs/>
      <w:color w:val="000000"/>
      <w:szCs w:val="22"/>
    </w:rPr>
  </w:style>
  <w:style w:type="character" w:customStyle="1" w:styleId="QuoteChar">
    <w:name w:val="Quote Char"/>
    <w:basedOn w:val="DefaultParagraphFont"/>
    <w:link w:val="Quote"/>
    <w:uiPriority w:val="29"/>
    <w:rsid w:val="00D25E83"/>
    <w:rPr>
      <w:rFonts w:ascii="Calibri" w:eastAsia="Calibri" w:hAnsi="Calibri"/>
      <w:i/>
      <w:iCs/>
      <w:color w:val="000000"/>
      <w:sz w:val="22"/>
      <w:szCs w:val="22"/>
    </w:rPr>
  </w:style>
  <w:style w:type="paragraph" w:customStyle="1" w:styleId="Bullet">
    <w:name w:val="_Bullet"/>
    <w:basedOn w:val="Normal"/>
    <w:rsid w:val="00D25E83"/>
    <w:pPr>
      <w:numPr>
        <w:numId w:val="8"/>
      </w:numPr>
      <w:spacing w:after="0"/>
    </w:pPr>
    <w:rPr>
      <w:rFonts w:ascii="Verdana" w:hAnsi="Verdana"/>
    </w:rPr>
  </w:style>
  <w:style w:type="paragraph" w:customStyle="1" w:styleId="bodybullet">
    <w:name w:val="_body+bullet"/>
    <w:basedOn w:val="Normal"/>
    <w:rsid w:val="00D25E83"/>
    <w:pPr>
      <w:tabs>
        <w:tab w:val="num" w:pos="720"/>
      </w:tabs>
      <w:spacing w:after="0"/>
      <w:ind w:left="720" w:hanging="360"/>
    </w:pPr>
    <w:rPr>
      <w:rFonts w:ascii="Verdana" w:hAnsi="Verdana"/>
    </w:rPr>
  </w:style>
  <w:style w:type="character" w:customStyle="1" w:styleId="ROV8Char">
    <w:name w:val="_ROV8 Char"/>
    <w:basedOn w:val="DefaultParagraphFont"/>
    <w:link w:val="ROV8"/>
    <w:locked/>
    <w:rsid w:val="00D25E83"/>
    <w:rPr>
      <w:rFonts w:ascii="Verdana" w:hAnsi="Verdana" w:cs="Arial"/>
      <w:bCs/>
      <w:sz w:val="16"/>
      <w:szCs w:val="16"/>
    </w:rPr>
  </w:style>
  <w:style w:type="paragraph" w:customStyle="1" w:styleId="ROV8">
    <w:name w:val="_ROV8"/>
    <w:link w:val="ROV8Char"/>
    <w:rsid w:val="00D25E83"/>
    <w:rPr>
      <w:rFonts w:ascii="Verdana" w:hAnsi="Verdana" w:cs="Arial"/>
      <w:bCs/>
      <w:sz w:val="16"/>
      <w:szCs w:val="16"/>
    </w:rPr>
  </w:style>
  <w:style w:type="character" w:customStyle="1" w:styleId="ROV8BChar">
    <w:name w:val="_ROV_8B Char"/>
    <w:basedOn w:val="ROV8Char"/>
    <w:link w:val="ROV8B"/>
    <w:locked/>
    <w:rsid w:val="00D25E83"/>
    <w:rPr>
      <w:rFonts w:ascii="Verdana" w:hAnsi="Verdana" w:cs="Arial"/>
      <w:b/>
      <w:bCs/>
      <w:sz w:val="16"/>
      <w:szCs w:val="16"/>
    </w:rPr>
  </w:style>
  <w:style w:type="paragraph" w:customStyle="1" w:styleId="ROV8B">
    <w:name w:val="_ROV_8B"/>
    <w:basedOn w:val="ROV8"/>
    <w:link w:val="ROV8BChar"/>
    <w:rsid w:val="00D25E83"/>
    <w:rPr>
      <w:b/>
    </w:rPr>
  </w:style>
  <w:style w:type="paragraph" w:customStyle="1" w:styleId="TableHead">
    <w:name w:val="_TableHead"/>
    <w:rsid w:val="00D25E83"/>
    <w:pPr>
      <w:jc w:val="center"/>
    </w:pPr>
    <w:rPr>
      <w:rFonts w:ascii="Verdana" w:hAnsi="Verdana"/>
      <w:b/>
      <w:szCs w:val="24"/>
    </w:rPr>
  </w:style>
  <w:style w:type="paragraph" w:customStyle="1" w:styleId="TableText">
    <w:name w:val="_TableText"/>
    <w:basedOn w:val="Normal"/>
    <w:rsid w:val="00D25E83"/>
    <w:pPr>
      <w:spacing w:after="0"/>
    </w:pPr>
    <w:rPr>
      <w:rFonts w:ascii="Verdana" w:hAnsi="Verdana"/>
      <w:sz w:val="18"/>
    </w:rPr>
  </w:style>
  <w:style w:type="character" w:customStyle="1" w:styleId="BalloonTextChar">
    <w:name w:val="Balloon Text Char"/>
    <w:basedOn w:val="DefaultParagraphFont"/>
    <w:link w:val="BalloonText"/>
    <w:uiPriority w:val="99"/>
    <w:semiHidden/>
    <w:rsid w:val="00D25E83"/>
    <w:rPr>
      <w:rFonts w:ascii="Tahoma" w:hAnsi="Tahoma" w:cs="Tahoma"/>
      <w:sz w:val="16"/>
      <w:szCs w:val="16"/>
    </w:rPr>
  </w:style>
  <w:style w:type="character" w:customStyle="1" w:styleId="spnmessagetext">
    <w:name w:val="spnmessagetext"/>
    <w:basedOn w:val="DefaultParagraphFont"/>
    <w:rsid w:val="00D25E83"/>
  </w:style>
  <w:style w:type="character" w:styleId="Emphasis">
    <w:name w:val="Emphasis"/>
    <w:basedOn w:val="DefaultParagraphFont"/>
    <w:rsid w:val="00365E9C"/>
    <w:rPr>
      <w:i/>
      <w:iCs/>
    </w:rPr>
  </w:style>
  <w:style w:type="character" w:styleId="UnresolvedMention">
    <w:name w:val="Unresolved Mention"/>
    <w:basedOn w:val="DefaultParagraphFont"/>
    <w:uiPriority w:val="99"/>
    <w:semiHidden/>
    <w:unhideWhenUsed/>
    <w:rsid w:val="003E7F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4540">
      <w:bodyDiv w:val="1"/>
      <w:marLeft w:val="0"/>
      <w:marRight w:val="0"/>
      <w:marTop w:val="0"/>
      <w:marBottom w:val="0"/>
      <w:divBdr>
        <w:top w:val="none" w:sz="0" w:space="0" w:color="auto"/>
        <w:left w:val="none" w:sz="0" w:space="0" w:color="auto"/>
        <w:bottom w:val="none" w:sz="0" w:space="0" w:color="auto"/>
        <w:right w:val="none" w:sz="0" w:space="0" w:color="auto"/>
      </w:divBdr>
    </w:div>
    <w:div w:id="802842730">
      <w:bodyDiv w:val="1"/>
      <w:marLeft w:val="0"/>
      <w:marRight w:val="0"/>
      <w:marTop w:val="0"/>
      <w:marBottom w:val="0"/>
      <w:divBdr>
        <w:top w:val="none" w:sz="0" w:space="0" w:color="auto"/>
        <w:left w:val="none" w:sz="0" w:space="0" w:color="auto"/>
        <w:bottom w:val="none" w:sz="0" w:space="0" w:color="auto"/>
        <w:right w:val="none" w:sz="0" w:space="0" w:color="auto"/>
      </w:divBdr>
    </w:div>
    <w:div w:id="83626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customXml" Target="../customXml/item5.xml"/><Relationship Id="rId95" Type="http://schemas.openxmlformats.org/officeDocument/2006/relationships/image" Target="media/image83.png"/><Relationship Id="rId160" Type="http://schemas.openxmlformats.org/officeDocument/2006/relationships/header" Target="header1.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jpeg"/><Relationship Id="rId12" Type="http://schemas.openxmlformats.org/officeDocument/2006/relationships/image" Target="media/image1.tiff"/><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header" Target="header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hyperlink" Target="http://en.wikipedia.org/wiki/List_of_colors" TargetMode="External"/><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jpe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footer" Target="footer3.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0F380F366540A69D7F36CD20D8705C"/>
        <w:category>
          <w:name w:val="General"/>
          <w:gallery w:val="placeholder"/>
        </w:category>
        <w:types>
          <w:type w:val="bbPlcHdr"/>
        </w:types>
        <w:behaviors>
          <w:behavior w:val="content"/>
        </w:behaviors>
        <w:guid w:val="{202B15D7-AFFE-48FA-853B-9E2FF92891C9}"/>
      </w:docPartPr>
      <w:docPartBody>
        <w:p w:rsidR="001E2744" w:rsidRDefault="00B92539">
          <w:pPr>
            <w:pStyle w:val="150F380F366540A69D7F36CD20D8705C"/>
          </w:pPr>
          <w:r>
            <w:rPr>
              <w:smallCaps/>
              <w:sz w:val="40"/>
              <w:szCs w:val="40"/>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2539"/>
    <w:rsid w:val="00047980"/>
    <w:rsid w:val="000609D7"/>
    <w:rsid w:val="00067DE0"/>
    <w:rsid w:val="00087C50"/>
    <w:rsid w:val="00097FD2"/>
    <w:rsid w:val="000A6F93"/>
    <w:rsid w:val="000B244E"/>
    <w:rsid w:val="000B720F"/>
    <w:rsid w:val="000B7DC4"/>
    <w:rsid w:val="000C18FE"/>
    <w:rsid w:val="000F1B1C"/>
    <w:rsid w:val="001022AA"/>
    <w:rsid w:val="001922C6"/>
    <w:rsid w:val="001A1D12"/>
    <w:rsid w:val="001B3F8C"/>
    <w:rsid w:val="001B4E47"/>
    <w:rsid w:val="001E2744"/>
    <w:rsid w:val="002253E8"/>
    <w:rsid w:val="002318B5"/>
    <w:rsid w:val="002553F5"/>
    <w:rsid w:val="002618F7"/>
    <w:rsid w:val="0026474E"/>
    <w:rsid w:val="00273E00"/>
    <w:rsid w:val="002767FF"/>
    <w:rsid w:val="002909C9"/>
    <w:rsid w:val="002E1DDC"/>
    <w:rsid w:val="00335125"/>
    <w:rsid w:val="00355345"/>
    <w:rsid w:val="0038547D"/>
    <w:rsid w:val="003A178E"/>
    <w:rsid w:val="003A1F5C"/>
    <w:rsid w:val="003A50B6"/>
    <w:rsid w:val="003B52E6"/>
    <w:rsid w:val="003E00BF"/>
    <w:rsid w:val="00404040"/>
    <w:rsid w:val="00406F95"/>
    <w:rsid w:val="00407D96"/>
    <w:rsid w:val="00430152"/>
    <w:rsid w:val="004447C8"/>
    <w:rsid w:val="00481118"/>
    <w:rsid w:val="00496671"/>
    <w:rsid w:val="004B0D49"/>
    <w:rsid w:val="004C7C2F"/>
    <w:rsid w:val="00530B89"/>
    <w:rsid w:val="00531096"/>
    <w:rsid w:val="00596B71"/>
    <w:rsid w:val="005A5777"/>
    <w:rsid w:val="005B69F8"/>
    <w:rsid w:val="005E5063"/>
    <w:rsid w:val="00620F75"/>
    <w:rsid w:val="00624E3A"/>
    <w:rsid w:val="00631CCE"/>
    <w:rsid w:val="00643C25"/>
    <w:rsid w:val="00676A5C"/>
    <w:rsid w:val="00697D6A"/>
    <w:rsid w:val="006F079A"/>
    <w:rsid w:val="006F0F3E"/>
    <w:rsid w:val="00702D37"/>
    <w:rsid w:val="0071053D"/>
    <w:rsid w:val="00714B02"/>
    <w:rsid w:val="0075782C"/>
    <w:rsid w:val="00795E5B"/>
    <w:rsid w:val="007B651A"/>
    <w:rsid w:val="008141E9"/>
    <w:rsid w:val="0082195F"/>
    <w:rsid w:val="008862A1"/>
    <w:rsid w:val="008971CC"/>
    <w:rsid w:val="008D6056"/>
    <w:rsid w:val="00907515"/>
    <w:rsid w:val="0095047C"/>
    <w:rsid w:val="0097113F"/>
    <w:rsid w:val="009B7847"/>
    <w:rsid w:val="009F7EF4"/>
    <w:rsid w:val="00A30C69"/>
    <w:rsid w:val="00A86F2B"/>
    <w:rsid w:val="00AD38B7"/>
    <w:rsid w:val="00B572A3"/>
    <w:rsid w:val="00B92539"/>
    <w:rsid w:val="00BD09F1"/>
    <w:rsid w:val="00BD26F7"/>
    <w:rsid w:val="00BF23B0"/>
    <w:rsid w:val="00BF4B34"/>
    <w:rsid w:val="00C147B6"/>
    <w:rsid w:val="00C15E67"/>
    <w:rsid w:val="00C33523"/>
    <w:rsid w:val="00C62491"/>
    <w:rsid w:val="00C76E47"/>
    <w:rsid w:val="00C8740E"/>
    <w:rsid w:val="00CA5662"/>
    <w:rsid w:val="00D55F90"/>
    <w:rsid w:val="00D57EC3"/>
    <w:rsid w:val="00D85BC4"/>
    <w:rsid w:val="00DA09E8"/>
    <w:rsid w:val="00DB4961"/>
    <w:rsid w:val="00DD7697"/>
    <w:rsid w:val="00DE1513"/>
    <w:rsid w:val="00E34489"/>
    <w:rsid w:val="00E45365"/>
    <w:rsid w:val="00E67D13"/>
    <w:rsid w:val="00EC1AE4"/>
    <w:rsid w:val="00ED4ACE"/>
    <w:rsid w:val="00EE0F4C"/>
    <w:rsid w:val="00F00CEA"/>
    <w:rsid w:val="00F345D8"/>
    <w:rsid w:val="00F42E43"/>
    <w:rsid w:val="00F519BE"/>
    <w:rsid w:val="00FB6CC0"/>
    <w:rsid w:val="00FF3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0F380F366540A69D7F36CD20D8705C">
    <w:name w:val="150F380F366540A69D7F36CD20D8705C"/>
    <w:rsid w:val="001E27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2008-11-25T00:00:00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23D5D5F60D8145AF239C79DB57355C" ma:contentTypeVersion="5" ma:contentTypeDescription="Create a new document." ma:contentTypeScope="" ma:versionID="a42ff94862e869e3154a8179d22ac478">
  <xsd:schema xmlns:xsd="http://www.w3.org/2001/XMLSchema" xmlns:xs="http://www.w3.org/2001/XMLSchema" xmlns:p="http://schemas.microsoft.com/office/2006/metadata/properties" xmlns:ns1="http://schemas.microsoft.com/sharepoint/v3" xmlns:ns2="b150271c-8d8f-4217-b27c-cd4d5aad594b" targetNamespace="http://schemas.microsoft.com/office/2006/metadata/properties" ma:root="true" ma:fieldsID="c9ea2fc5371842c54971b796c6d1b1df" ns1:_="" ns2:_="">
    <xsd:import namespace="http://schemas.microsoft.com/sharepoint/v3"/>
    <xsd:import namespace="b150271c-8d8f-4217-b27c-cd4d5aad594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50271c-8d8f-4217-b27c-cd4d5aad59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929F7F-8C60-4B29-BDD8-3CA84C4A2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50271c-8d8f-4217-b27c-cd4d5aad5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CD3CDA-160B-4700-8E1E-038E2E4008F2}">
  <ds:schemaRefs>
    <ds:schemaRef ds:uri="http://schemas.microsoft.com/sharepoint/v3/contenttype/forms"/>
  </ds:schemaRefs>
</ds:datastoreItem>
</file>

<file path=customXml/itemProps4.xml><?xml version="1.0" encoding="utf-8"?>
<ds:datastoreItem xmlns:ds="http://schemas.openxmlformats.org/officeDocument/2006/customXml" ds:itemID="{3C0E6CD7-C2EB-492F-A192-C0B5015674B3}">
  <ds:schemaRefs>
    <ds:schemaRef ds:uri="http://schemas.openxmlformats.org/officeDocument/2006/bibliography"/>
  </ds:schemaRefs>
</ds:datastoreItem>
</file>

<file path=customXml/itemProps5.xml><?xml version="1.0" encoding="utf-8"?>
<ds:datastoreItem xmlns:ds="http://schemas.openxmlformats.org/officeDocument/2006/customXml" ds:itemID="{FF486760-C41C-40C8-9754-DF99BEBE5A2C}">
  <ds:schemaRefs>
    <ds:schemaRef ds:uri="http://purl.org/dc/dcmitype/"/>
    <ds:schemaRef ds:uri="http://schemas.microsoft.com/sharepoint/v3"/>
    <ds:schemaRef ds:uri="http://www.w3.org/XML/1998/namespace"/>
    <ds:schemaRef ds:uri="b150271c-8d8f-4217-b27c-cd4d5aad594b"/>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185</Pages>
  <Words>23539</Words>
  <Characters>134177</Characters>
  <Application>Microsoft Office Word</Application>
  <DocSecurity>4</DocSecurity>
  <Lines>1118</Lines>
  <Paragraphs>314</Paragraphs>
  <ScaleCrop>false</ScaleCrop>
  <HeadingPairs>
    <vt:vector size="2" baseType="variant">
      <vt:variant>
        <vt:lpstr>Title</vt:lpstr>
      </vt:variant>
      <vt:variant>
        <vt:i4>1</vt:i4>
      </vt:variant>
    </vt:vector>
  </HeadingPairs>
  <TitlesOfParts>
    <vt:vector size="1" baseType="lpstr">
      <vt:lpstr>Manager Guide</vt:lpstr>
    </vt:vector>
  </TitlesOfParts>
  <Company>SilverWare POS Inc.</Company>
  <LinksUpToDate>false</LinksUpToDate>
  <CharactersWithSpaces>157402</CharactersWithSpaces>
  <SharedDoc>false</SharedDoc>
  <HLinks>
    <vt:vector size="558" baseType="variant">
      <vt:variant>
        <vt:i4>8126558</vt:i4>
      </vt:variant>
      <vt:variant>
        <vt:i4>495</vt:i4>
      </vt:variant>
      <vt:variant>
        <vt:i4>0</vt:i4>
      </vt:variant>
      <vt:variant>
        <vt:i4>5</vt:i4>
      </vt:variant>
      <vt:variant>
        <vt:lpwstr/>
      </vt:variant>
      <vt:variant>
        <vt:lpwstr>_Questions</vt:lpwstr>
      </vt:variant>
      <vt:variant>
        <vt:i4>2490426</vt:i4>
      </vt:variant>
      <vt:variant>
        <vt:i4>492</vt:i4>
      </vt:variant>
      <vt:variant>
        <vt:i4>0</vt:i4>
      </vt:variant>
      <vt:variant>
        <vt:i4>5</vt:i4>
      </vt:variant>
      <vt:variant>
        <vt:lpwstr/>
      </vt:variant>
      <vt:variant>
        <vt:lpwstr>_Creating_a_New_1</vt:lpwstr>
      </vt:variant>
      <vt:variant>
        <vt:i4>4456472</vt:i4>
      </vt:variant>
      <vt:variant>
        <vt:i4>489</vt:i4>
      </vt:variant>
      <vt:variant>
        <vt:i4>0</vt:i4>
      </vt:variant>
      <vt:variant>
        <vt:i4>5</vt:i4>
      </vt:variant>
      <vt:variant>
        <vt:lpwstr>http://en.wikipedia.org/wiki/List_of_colors</vt:lpwstr>
      </vt:variant>
      <vt:variant>
        <vt:lpwstr/>
      </vt:variant>
      <vt:variant>
        <vt:i4>543162401</vt:i4>
      </vt:variant>
      <vt:variant>
        <vt:i4>486</vt:i4>
      </vt:variant>
      <vt:variant>
        <vt:i4>0</vt:i4>
      </vt:variant>
      <vt:variant>
        <vt:i4>5</vt:i4>
      </vt:variant>
      <vt:variant>
        <vt:lpwstr/>
      </vt:variant>
      <vt:variant>
        <vt:lpwstr>_Modifying_a_Button’s</vt:lpwstr>
      </vt:variant>
      <vt:variant>
        <vt:i4>543162401</vt:i4>
      </vt:variant>
      <vt:variant>
        <vt:i4>483</vt:i4>
      </vt:variant>
      <vt:variant>
        <vt:i4>0</vt:i4>
      </vt:variant>
      <vt:variant>
        <vt:i4>5</vt:i4>
      </vt:variant>
      <vt:variant>
        <vt:lpwstr/>
      </vt:variant>
      <vt:variant>
        <vt:lpwstr>_Modifying_a_Button’s</vt:lpwstr>
      </vt:variant>
      <vt:variant>
        <vt:i4>543162401</vt:i4>
      </vt:variant>
      <vt:variant>
        <vt:i4>480</vt:i4>
      </vt:variant>
      <vt:variant>
        <vt:i4>0</vt:i4>
      </vt:variant>
      <vt:variant>
        <vt:i4>5</vt:i4>
      </vt:variant>
      <vt:variant>
        <vt:lpwstr/>
      </vt:variant>
      <vt:variant>
        <vt:lpwstr>_Modifying_a_Button’s</vt:lpwstr>
      </vt:variant>
      <vt:variant>
        <vt:i4>6357074</vt:i4>
      </vt:variant>
      <vt:variant>
        <vt:i4>477</vt:i4>
      </vt:variant>
      <vt:variant>
        <vt:i4>0</vt:i4>
      </vt:variant>
      <vt:variant>
        <vt:i4>5</vt:i4>
      </vt:variant>
      <vt:variant>
        <vt:lpwstr/>
      </vt:variant>
      <vt:variant>
        <vt:lpwstr>_Combos</vt:lpwstr>
      </vt:variant>
      <vt:variant>
        <vt:i4>458879</vt:i4>
      </vt:variant>
      <vt:variant>
        <vt:i4>474</vt:i4>
      </vt:variant>
      <vt:variant>
        <vt:i4>0</vt:i4>
      </vt:variant>
      <vt:variant>
        <vt:i4>5</vt:i4>
      </vt:variant>
      <vt:variant>
        <vt:lpwstr/>
      </vt:variant>
      <vt:variant>
        <vt:lpwstr>_Rule-based_Menu_Items</vt:lpwstr>
      </vt:variant>
      <vt:variant>
        <vt:i4>8126558</vt:i4>
      </vt:variant>
      <vt:variant>
        <vt:i4>471</vt:i4>
      </vt:variant>
      <vt:variant>
        <vt:i4>0</vt:i4>
      </vt:variant>
      <vt:variant>
        <vt:i4>5</vt:i4>
      </vt:variant>
      <vt:variant>
        <vt:lpwstr/>
      </vt:variant>
      <vt:variant>
        <vt:lpwstr>_Questions</vt:lpwstr>
      </vt:variant>
      <vt:variant>
        <vt:i4>543162401</vt:i4>
      </vt:variant>
      <vt:variant>
        <vt:i4>468</vt:i4>
      </vt:variant>
      <vt:variant>
        <vt:i4>0</vt:i4>
      </vt:variant>
      <vt:variant>
        <vt:i4>5</vt:i4>
      </vt:variant>
      <vt:variant>
        <vt:lpwstr/>
      </vt:variant>
      <vt:variant>
        <vt:lpwstr>_Modifying_a_Button’s</vt:lpwstr>
      </vt:variant>
      <vt:variant>
        <vt:i4>543162401</vt:i4>
      </vt:variant>
      <vt:variant>
        <vt:i4>465</vt:i4>
      </vt:variant>
      <vt:variant>
        <vt:i4>0</vt:i4>
      </vt:variant>
      <vt:variant>
        <vt:i4>5</vt:i4>
      </vt:variant>
      <vt:variant>
        <vt:lpwstr/>
      </vt:variant>
      <vt:variant>
        <vt:lpwstr>_Modifying_a_Button’s</vt:lpwstr>
      </vt:variant>
      <vt:variant>
        <vt:i4>8126558</vt:i4>
      </vt:variant>
      <vt:variant>
        <vt:i4>462</vt:i4>
      </vt:variant>
      <vt:variant>
        <vt:i4>0</vt:i4>
      </vt:variant>
      <vt:variant>
        <vt:i4>5</vt:i4>
      </vt:variant>
      <vt:variant>
        <vt:lpwstr/>
      </vt:variant>
      <vt:variant>
        <vt:lpwstr>_Questions</vt:lpwstr>
      </vt:variant>
      <vt:variant>
        <vt:i4>6357074</vt:i4>
      </vt:variant>
      <vt:variant>
        <vt:i4>459</vt:i4>
      </vt:variant>
      <vt:variant>
        <vt:i4>0</vt:i4>
      </vt:variant>
      <vt:variant>
        <vt:i4>5</vt:i4>
      </vt:variant>
      <vt:variant>
        <vt:lpwstr/>
      </vt:variant>
      <vt:variant>
        <vt:lpwstr>_Combos</vt:lpwstr>
      </vt:variant>
      <vt:variant>
        <vt:i4>458879</vt:i4>
      </vt:variant>
      <vt:variant>
        <vt:i4>456</vt:i4>
      </vt:variant>
      <vt:variant>
        <vt:i4>0</vt:i4>
      </vt:variant>
      <vt:variant>
        <vt:i4>5</vt:i4>
      </vt:variant>
      <vt:variant>
        <vt:lpwstr/>
      </vt:variant>
      <vt:variant>
        <vt:lpwstr>_Rule-based_Menu_Items</vt:lpwstr>
      </vt:variant>
      <vt:variant>
        <vt:i4>3211304</vt:i4>
      </vt:variant>
      <vt:variant>
        <vt:i4>453</vt:i4>
      </vt:variant>
      <vt:variant>
        <vt:i4>0</vt:i4>
      </vt:variant>
      <vt:variant>
        <vt:i4>5</vt:i4>
      </vt:variant>
      <vt:variant>
        <vt:lpwstr/>
      </vt:variant>
      <vt:variant>
        <vt:lpwstr>_Discount_Reasons</vt:lpwstr>
      </vt:variant>
      <vt:variant>
        <vt:i4>3670056</vt:i4>
      </vt:variant>
      <vt:variant>
        <vt:i4>450</vt:i4>
      </vt:variant>
      <vt:variant>
        <vt:i4>0</vt:i4>
      </vt:variant>
      <vt:variant>
        <vt:i4>5</vt:i4>
      </vt:variant>
      <vt:variant>
        <vt:lpwstr/>
      </vt:variant>
      <vt:variant>
        <vt:lpwstr>_Void_Reasons</vt:lpwstr>
      </vt:variant>
      <vt:variant>
        <vt:i4>7929933</vt:i4>
      </vt:variant>
      <vt:variant>
        <vt:i4>447</vt:i4>
      </vt:variant>
      <vt:variant>
        <vt:i4>0</vt:i4>
      </vt:variant>
      <vt:variant>
        <vt:i4>5</vt:i4>
      </vt:variant>
      <vt:variant>
        <vt:lpwstr/>
      </vt:variant>
      <vt:variant>
        <vt:lpwstr>_Creating_a_New</vt:lpwstr>
      </vt:variant>
      <vt:variant>
        <vt:i4>1507370</vt:i4>
      </vt:variant>
      <vt:variant>
        <vt:i4>444</vt:i4>
      </vt:variant>
      <vt:variant>
        <vt:i4>0</vt:i4>
      </vt:variant>
      <vt:variant>
        <vt:i4>5</vt:i4>
      </vt:variant>
      <vt:variant>
        <vt:lpwstr/>
      </vt:variant>
      <vt:variant>
        <vt:lpwstr>_Using_the_Color</vt:lpwstr>
      </vt:variant>
      <vt:variant>
        <vt:i4>1507370</vt:i4>
      </vt:variant>
      <vt:variant>
        <vt:i4>441</vt:i4>
      </vt:variant>
      <vt:variant>
        <vt:i4>0</vt:i4>
      </vt:variant>
      <vt:variant>
        <vt:i4>5</vt:i4>
      </vt:variant>
      <vt:variant>
        <vt:lpwstr/>
      </vt:variant>
      <vt:variant>
        <vt:lpwstr>_Using_the_Color</vt:lpwstr>
      </vt:variant>
      <vt:variant>
        <vt:i4>7471198</vt:i4>
      </vt:variant>
      <vt:variant>
        <vt:i4>438</vt:i4>
      </vt:variant>
      <vt:variant>
        <vt:i4>0</vt:i4>
      </vt:variant>
      <vt:variant>
        <vt:i4>5</vt:i4>
      </vt:variant>
      <vt:variant>
        <vt:lpwstr/>
      </vt:variant>
      <vt:variant>
        <vt:lpwstr>_Creating_a_Normal</vt:lpwstr>
      </vt:variant>
      <vt:variant>
        <vt:i4>6291529</vt:i4>
      </vt:variant>
      <vt:variant>
        <vt:i4>435</vt:i4>
      </vt:variant>
      <vt:variant>
        <vt:i4>0</vt:i4>
      </vt:variant>
      <vt:variant>
        <vt:i4>5</vt:i4>
      </vt:variant>
      <vt:variant>
        <vt:lpwstr/>
      </vt:variant>
      <vt:variant>
        <vt:lpwstr>_Schedules</vt:lpwstr>
      </vt:variant>
      <vt:variant>
        <vt:i4>7929933</vt:i4>
      </vt:variant>
      <vt:variant>
        <vt:i4>432</vt:i4>
      </vt:variant>
      <vt:variant>
        <vt:i4>0</vt:i4>
      </vt:variant>
      <vt:variant>
        <vt:i4>5</vt:i4>
      </vt:variant>
      <vt:variant>
        <vt:lpwstr/>
      </vt:variant>
      <vt:variant>
        <vt:lpwstr>_Creating_a_New</vt:lpwstr>
      </vt:variant>
      <vt:variant>
        <vt:i4>1769525</vt:i4>
      </vt:variant>
      <vt:variant>
        <vt:i4>425</vt:i4>
      </vt:variant>
      <vt:variant>
        <vt:i4>0</vt:i4>
      </vt:variant>
      <vt:variant>
        <vt:i4>5</vt:i4>
      </vt:variant>
      <vt:variant>
        <vt:lpwstr/>
      </vt:variant>
      <vt:variant>
        <vt:lpwstr>_Toc212957031</vt:lpwstr>
      </vt:variant>
      <vt:variant>
        <vt:i4>1769525</vt:i4>
      </vt:variant>
      <vt:variant>
        <vt:i4>419</vt:i4>
      </vt:variant>
      <vt:variant>
        <vt:i4>0</vt:i4>
      </vt:variant>
      <vt:variant>
        <vt:i4>5</vt:i4>
      </vt:variant>
      <vt:variant>
        <vt:lpwstr/>
      </vt:variant>
      <vt:variant>
        <vt:lpwstr>_Toc212957030</vt:lpwstr>
      </vt:variant>
      <vt:variant>
        <vt:i4>1703989</vt:i4>
      </vt:variant>
      <vt:variant>
        <vt:i4>413</vt:i4>
      </vt:variant>
      <vt:variant>
        <vt:i4>0</vt:i4>
      </vt:variant>
      <vt:variant>
        <vt:i4>5</vt:i4>
      </vt:variant>
      <vt:variant>
        <vt:lpwstr/>
      </vt:variant>
      <vt:variant>
        <vt:lpwstr>_Toc212957029</vt:lpwstr>
      </vt:variant>
      <vt:variant>
        <vt:i4>1703989</vt:i4>
      </vt:variant>
      <vt:variant>
        <vt:i4>407</vt:i4>
      </vt:variant>
      <vt:variant>
        <vt:i4>0</vt:i4>
      </vt:variant>
      <vt:variant>
        <vt:i4>5</vt:i4>
      </vt:variant>
      <vt:variant>
        <vt:lpwstr/>
      </vt:variant>
      <vt:variant>
        <vt:lpwstr>_Toc212957028</vt:lpwstr>
      </vt:variant>
      <vt:variant>
        <vt:i4>1703989</vt:i4>
      </vt:variant>
      <vt:variant>
        <vt:i4>401</vt:i4>
      </vt:variant>
      <vt:variant>
        <vt:i4>0</vt:i4>
      </vt:variant>
      <vt:variant>
        <vt:i4>5</vt:i4>
      </vt:variant>
      <vt:variant>
        <vt:lpwstr/>
      </vt:variant>
      <vt:variant>
        <vt:lpwstr>_Toc212957027</vt:lpwstr>
      </vt:variant>
      <vt:variant>
        <vt:i4>1703989</vt:i4>
      </vt:variant>
      <vt:variant>
        <vt:i4>395</vt:i4>
      </vt:variant>
      <vt:variant>
        <vt:i4>0</vt:i4>
      </vt:variant>
      <vt:variant>
        <vt:i4>5</vt:i4>
      </vt:variant>
      <vt:variant>
        <vt:lpwstr/>
      </vt:variant>
      <vt:variant>
        <vt:lpwstr>_Toc212957026</vt:lpwstr>
      </vt:variant>
      <vt:variant>
        <vt:i4>1703989</vt:i4>
      </vt:variant>
      <vt:variant>
        <vt:i4>389</vt:i4>
      </vt:variant>
      <vt:variant>
        <vt:i4>0</vt:i4>
      </vt:variant>
      <vt:variant>
        <vt:i4>5</vt:i4>
      </vt:variant>
      <vt:variant>
        <vt:lpwstr/>
      </vt:variant>
      <vt:variant>
        <vt:lpwstr>_Toc212957025</vt:lpwstr>
      </vt:variant>
      <vt:variant>
        <vt:i4>1703989</vt:i4>
      </vt:variant>
      <vt:variant>
        <vt:i4>383</vt:i4>
      </vt:variant>
      <vt:variant>
        <vt:i4>0</vt:i4>
      </vt:variant>
      <vt:variant>
        <vt:i4>5</vt:i4>
      </vt:variant>
      <vt:variant>
        <vt:lpwstr/>
      </vt:variant>
      <vt:variant>
        <vt:lpwstr>_Toc212957024</vt:lpwstr>
      </vt:variant>
      <vt:variant>
        <vt:i4>1703989</vt:i4>
      </vt:variant>
      <vt:variant>
        <vt:i4>377</vt:i4>
      </vt:variant>
      <vt:variant>
        <vt:i4>0</vt:i4>
      </vt:variant>
      <vt:variant>
        <vt:i4>5</vt:i4>
      </vt:variant>
      <vt:variant>
        <vt:lpwstr/>
      </vt:variant>
      <vt:variant>
        <vt:lpwstr>_Toc212957023</vt:lpwstr>
      </vt:variant>
      <vt:variant>
        <vt:i4>1703989</vt:i4>
      </vt:variant>
      <vt:variant>
        <vt:i4>371</vt:i4>
      </vt:variant>
      <vt:variant>
        <vt:i4>0</vt:i4>
      </vt:variant>
      <vt:variant>
        <vt:i4>5</vt:i4>
      </vt:variant>
      <vt:variant>
        <vt:lpwstr/>
      </vt:variant>
      <vt:variant>
        <vt:lpwstr>_Toc212957022</vt:lpwstr>
      </vt:variant>
      <vt:variant>
        <vt:i4>1703989</vt:i4>
      </vt:variant>
      <vt:variant>
        <vt:i4>365</vt:i4>
      </vt:variant>
      <vt:variant>
        <vt:i4>0</vt:i4>
      </vt:variant>
      <vt:variant>
        <vt:i4>5</vt:i4>
      </vt:variant>
      <vt:variant>
        <vt:lpwstr/>
      </vt:variant>
      <vt:variant>
        <vt:lpwstr>_Toc212957021</vt:lpwstr>
      </vt:variant>
      <vt:variant>
        <vt:i4>1703989</vt:i4>
      </vt:variant>
      <vt:variant>
        <vt:i4>359</vt:i4>
      </vt:variant>
      <vt:variant>
        <vt:i4>0</vt:i4>
      </vt:variant>
      <vt:variant>
        <vt:i4>5</vt:i4>
      </vt:variant>
      <vt:variant>
        <vt:lpwstr/>
      </vt:variant>
      <vt:variant>
        <vt:lpwstr>_Toc212957020</vt:lpwstr>
      </vt:variant>
      <vt:variant>
        <vt:i4>1638453</vt:i4>
      </vt:variant>
      <vt:variant>
        <vt:i4>353</vt:i4>
      </vt:variant>
      <vt:variant>
        <vt:i4>0</vt:i4>
      </vt:variant>
      <vt:variant>
        <vt:i4>5</vt:i4>
      </vt:variant>
      <vt:variant>
        <vt:lpwstr/>
      </vt:variant>
      <vt:variant>
        <vt:lpwstr>_Toc212957019</vt:lpwstr>
      </vt:variant>
      <vt:variant>
        <vt:i4>1638453</vt:i4>
      </vt:variant>
      <vt:variant>
        <vt:i4>347</vt:i4>
      </vt:variant>
      <vt:variant>
        <vt:i4>0</vt:i4>
      </vt:variant>
      <vt:variant>
        <vt:i4>5</vt:i4>
      </vt:variant>
      <vt:variant>
        <vt:lpwstr/>
      </vt:variant>
      <vt:variant>
        <vt:lpwstr>_Toc212957018</vt:lpwstr>
      </vt:variant>
      <vt:variant>
        <vt:i4>1638453</vt:i4>
      </vt:variant>
      <vt:variant>
        <vt:i4>341</vt:i4>
      </vt:variant>
      <vt:variant>
        <vt:i4>0</vt:i4>
      </vt:variant>
      <vt:variant>
        <vt:i4>5</vt:i4>
      </vt:variant>
      <vt:variant>
        <vt:lpwstr/>
      </vt:variant>
      <vt:variant>
        <vt:lpwstr>_Toc212957017</vt:lpwstr>
      </vt:variant>
      <vt:variant>
        <vt:i4>1638453</vt:i4>
      </vt:variant>
      <vt:variant>
        <vt:i4>335</vt:i4>
      </vt:variant>
      <vt:variant>
        <vt:i4>0</vt:i4>
      </vt:variant>
      <vt:variant>
        <vt:i4>5</vt:i4>
      </vt:variant>
      <vt:variant>
        <vt:lpwstr/>
      </vt:variant>
      <vt:variant>
        <vt:lpwstr>_Toc212957016</vt:lpwstr>
      </vt:variant>
      <vt:variant>
        <vt:i4>1638453</vt:i4>
      </vt:variant>
      <vt:variant>
        <vt:i4>329</vt:i4>
      </vt:variant>
      <vt:variant>
        <vt:i4>0</vt:i4>
      </vt:variant>
      <vt:variant>
        <vt:i4>5</vt:i4>
      </vt:variant>
      <vt:variant>
        <vt:lpwstr/>
      </vt:variant>
      <vt:variant>
        <vt:lpwstr>_Toc212957015</vt:lpwstr>
      </vt:variant>
      <vt:variant>
        <vt:i4>1638453</vt:i4>
      </vt:variant>
      <vt:variant>
        <vt:i4>323</vt:i4>
      </vt:variant>
      <vt:variant>
        <vt:i4>0</vt:i4>
      </vt:variant>
      <vt:variant>
        <vt:i4>5</vt:i4>
      </vt:variant>
      <vt:variant>
        <vt:lpwstr/>
      </vt:variant>
      <vt:variant>
        <vt:lpwstr>_Toc212957014</vt:lpwstr>
      </vt:variant>
      <vt:variant>
        <vt:i4>1638453</vt:i4>
      </vt:variant>
      <vt:variant>
        <vt:i4>317</vt:i4>
      </vt:variant>
      <vt:variant>
        <vt:i4>0</vt:i4>
      </vt:variant>
      <vt:variant>
        <vt:i4>5</vt:i4>
      </vt:variant>
      <vt:variant>
        <vt:lpwstr/>
      </vt:variant>
      <vt:variant>
        <vt:lpwstr>_Toc212957013</vt:lpwstr>
      </vt:variant>
      <vt:variant>
        <vt:i4>1638453</vt:i4>
      </vt:variant>
      <vt:variant>
        <vt:i4>311</vt:i4>
      </vt:variant>
      <vt:variant>
        <vt:i4>0</vt:i4>
      </vt:variant>
      <vt:variant>
        <vt:i4>5</vt:i4>
      </vt:variant>
      <vt:variant>
        <vt:lpwstr/>
      </vt:variant>
      <vt:variant>
        <vt:lpwstr>_Toc212957012</vt:lpwstr>
      </vt:variant>
      <vt:variant>
        <vt:i4>1638453</vt:i4>
      </vt:variant>
      <vt:variant>
        <vt:i4>305</vt:i4>
      </vt:variant>
      <vt:variant>
        <vt:i4>0</vt:i4>
      </vt:variant>
      <vt:variant>
        <vt:i4>5</vt:i4>
      </vt:variant>
      <vt:variant>
        <vt:lpwstr/>
      </vt:variant>
      <vt:variant>
        <vt:lpwstr>_Toc212957011</vt:lpwstr>
      </vt:variant>
      <vt:variant>
        <vt:i4>1638453</vt:i4>
      </vt:variant>
      <vt:variant>
        <vt:i4>299</vt:i4>
      </vt:variant>
      <vt:variant>
        <vt:i4>0</vt:i4>
      </vt:variant>
      <vt:variant>
        <vt:i4>5</vt:i4>
      </vt:variant>
      <vt:variant>
        <vt:lpwstr/>
      </vt:variant>
      <vt:variant>
        <vt:lpwstr>_Toc212957010</vt:lpwstr>
      </vt:variant>
      <vt:variant>
        <vt:i4>1572917</vt:i4>
      </vt:variant>
      <vt:variant>
        <vt:i4>293</vt:i4>
      </vt:variant>
      <vt:variant>
        <vt:i4>0</vt:i4>
      </vt:variant>
      <vt:variant>
        <vt:i4>5</vt:i4>
      </vt:variant>
      <vt:variant>
        <vt:lpwstr/>
      </vt:variant>
      <vt:variant>
        <vt:lpwstr>_Toc212957009</vt:lpwstr>
      </vt:variant>
      <vt:variant>
        <vt:i4>1572917</vt:i4>
      </vt:variant>
      <vt:variant>
        <vt:i4>287</vt:i4>
      </vt:variant>
      <vt:variant>
        <vt:i4>0</vt:i4>
      </vt:variant>
      <vt:variant>
        <vt:i4>5</vt:i4>
      </vt:variant>
      <vt:variant>
        <vt:lpwstr/>
      </vt:variant>
      <vt:variant>
        <vt:lpwstr>_Toc212957008</vt:lpwstr>
      </vt:variant>
      <vt:variant>
        <vt:i4>1572917</vt:i4>
      </vt:variant>
      <vt:variant>
        <vt:i4>281</vt:i4>
      </vt:variant>
      <vt:variant>
        <vt:i4>0</vt:i4>
      </vt:variant>
      <vt:variant>
        <vt:i4>5</vt:i4>
      </vt:variant>
      <vt:variant>
        <vt:lpwstr/>
      </vt:variant>
      <vt:variant>
        <vt:lpwstr>_Toc212957007</vt:lpwstr>
      </vt:variant>
      <vt:variant>
        <vt:i4>1572917</vt:i4>
      </vt:variant>
      <vt:variant>
        <vt:i4>275</vt:i4>
      </vt:variant>
      <vt:variant>
        <vt:i4>0</vt:i4>
      </vt:variant>
      <vt:variant>
        <vt:i4>5</vt:i4>
      </vt:variant>
      <vt:variant>
        <vt:lpwstr/>
      </vt:variant>
      <vt:variant>
        <vt:lpwstr>_Toc212957006</vt:lpwstr>
      </vt:variant>
      <vt:variant>
        <vt:i4>1572917</vt:i4>
      </vt:variant>
      <vt:variant>
        <vt:i4>269</vt:i4>
      </vt:variant>
      <vt:variant>
        <vt:i4>0</vt:i4>
      </vt:variant>
      <vt:variant>
        <vt:i4>5</vt:i4>
      </vt:variant>
      <vt:variant>
        <vt:lpwstr/>
      </vt:variant>
      <vt:variant>
        <vt:lpwstr>_Toc212957005</vt:lpwstr>
      </vt:variant>
      <vt:variant>
        <vt:i4>1572917</vt:i4>
      </vt:variant>
      <vt:variant>
        <vt:i4>263</vt:i4>
      </vt:variant>
      <vt:variant>
        <vt:i4>0</vt:i4>
      </vt:variant>
      <vt:variant>
        <vt:i4>5</vt:i4>
      </vt:variant>
      <vt:variant>
        <vt:lpwstr/>
      </vt:variant>
      <vt:variant>
        <vt:lpwstr>_Toc212957004</vt:lpwstr>
      </vt:variant>
      <vt:variant>
        <vt:i4>1572917</vt:i4>
      </vt:variant>
      <vt:variant>
        <vt:i4>257</vt:i4>
      </vt:variant>
      <vt:variant>
        <vt:i4>0</vt:i4>
      </vt:variant>
      <vt:variant>
        <vt:i4>5</vt:i4>
      </vt:variant>
      <vt:variant>
        <vt:lpwstr/>
      </vt:variant>
      <vt:variant>
        <vt:lpwstr>_Toc212957003</vt:lpwstr>
      </vt:variant>
      <vt:variant>
        <vt:i4>1572917</vt:i4>
      </vt:variant>
      <vt:variant>
        <vt:i4>251</vt:i4>
      </vt:variant>
      <vt:variant>
        <vt:i4>0</vt:i4>
      </vt:variant>
      <vt:variant>
        <vt:i4>5</vt:i4>
      </vt:variant>
      <vt:variant>
        <vt:lpwstr/>
      </vt:variant>
      <vt:variant>
        <vt:lpwstr>_Toc212957002</vt:lpwstr>
      </vt:variant>
      <vt:variant>
        <vt:i4>1572917</vt:i4>
      </vt:variant>
      <vt:variant>
        <vt:i4>245</vt:i4>
      </vt:variant>
      <vt:variant>
        <vt:i4>0</vt:i4>
      </vt:variant>
      <vt:variant>
        <vt:i4>5</vt:i4>
      </vt:variant>
      <vt:variant>
        <vt:lpwstr/>
      </vt:variant>
      <vt:variant>
        <vt:lpwstr>_Toc212957001</vt:lpwstr>
      </vt:variant>
      <vt:variant>
        <vt:i4>1572917</vt:i4>
      </vt:variant>
      <vt:variant>
        <vt:i4>239</vt:i4>
      </vt:variant>
      <vt:variant>
        <vt:i4>0</vt:i4>
      </vt:variant>
      <vt:variant>
        <vt:i4>5</vt:i4>
      </vt:variant>
      <vt:variant>
        <vt:lpwstr/>
      </vt:variant>
      <vt:variant>
        <vt:lpwstr>_Toc212957000</vt:lpwstr>
      </vt:variant>
      <vt:variant>
        <vt:i4>1048636</vt:i4>
      </vt:variant>
      <vt:variant>
        <vt:i4>233</vt:i4>
      </vt:variant>
      <vt:variant>
        <vt:i4>0</vt:i4>
      </vt:variant>
      <vt:variant>
        <vt:i4>5</vt:i4>
      </vt:variant>
      <vt:variant>
        <vt:lpwstr/>
      </vt:variant>
      <vt:variant>
        <vt:lpwstr>_Toc212956999</vt:lpwstr>
      </vt:variant>
      <vt:variant>
        <vt:i4>1048636</vt:i4>
      </vt:variant>
      <vt:variant>
        <vt:i4>227</vt:i4>
      </vt:variant>
      <vt:variant>
        <vt:i4>0</vt:i4>
      </vt:variant>
      <vt:variant>
        <vt:i4>5</vt:i4>
      </vt:variant>
      <vt:variant>
        <vt:lpwstr/>
      </vt:variant>
      <vt:variant>
        <vt:lpwstr>_Toc212956998</vt:lpwstr>
      </vt:variant>
      <vt:variant>
        <vt:i4>1048636</vt:i4>
      </vt:variant>
      <vt:variant>
        <vt:i4>221</vt:i4>
      </vt:variant>
      <vt:variant>
        <vt:i4>0</vt:i4>
      </vt:variant>
      <vt:variant>
        <vt:i4>5</vt:i4>
      </vt:variant>
      <vt:variant>
        <vt:lpwstr/>
      </vt:variant>
      <vt:variant>
        <vt:lpwstr>_Toc212956997</vt:lpwstr>
      </vt:variant>
      <vt:variant>
        <vt:i4>1048636</vt:i4>
      </vt:variant>
      <vt:variant>
        <vt:i4>215</vt:i4>
      </vt:variant>
      <vt:variant>
        <vt:i4>0</vt:i4>
      </vt:variant>
      <vt:variant>
        <vt:i4>5</vt:i4>
      </vt:variant>
      <vt:variant>
        <vt:lpwstr/>
      </vt:variant>
      <vt:variant>
        <vt:lpwstr>_Toc212956996</vt:lpwstr>
      </vt:variant>
      <vt:variant>
        <vt:i4>1048636</vt:i4>
      </vt:variant>
      <vt:variant>
        <vt:i4>209</vt:i4>
      </vt:variant>
      <vt:variant>
        <vt:i4>0</vt:i4>
      </vt:variant>
      <vt:variant>
        <vt:i4>5</vt:i4>
      </vt:variant>
      <vt:variant>
        <vt:lpwstr/>
      </vt:variant>
      <vt:variant>
        <vt:lpwstr>_Toc212956995</vt:lpwstr>
      </vt:variant>
      <vt:variant>
        <vt:i4>1048636</vt:i4>
      </vt:variant>
      <vt:variant>
        <vt:i4>203</vt:i4>
      </vt:variant>
      <vt:variant>
        <vt:i4>0</vt:i4>
      </vt:variant>
      <vt:variant>
        <vt:i4>5</vt:i4>
      </vt:variant>
      <vt:variant>
        <vt:lpwstr/>
      </vt:variant>
      <vt:variant>
        <vt:lpwstr>_Toc212956994</vt:lpwstr>
      </vt:variant>
      <vt:variant>
        <vt:i4>1048636</vt:i4>
      </vt:variant>
      <vt:variant>
        <vt:i4>197</vt:i4>
      </vt:variant>
      <vt:variant>
        <vt:i4>0</vt:i4>
      </vt:variant>
      <vt:variant>
        <vt:i4>5</vt:i4>
      </vt:variant>
      <vt:variant>
        <vt:lpwstr/>
      </vt:variant>
      <vt:variant>
        <vt:lpwstr>_Toc212956993</vt:lpwstr>
      </vt:variant>
      <vt:variant>
        <vt:i4>1048636</vt:i4>
      </vt:variant>
      <vt:variant>
        <vt:i4>191</vt:i4>
      </vt:variant>
      <vt:variant>
        <vt:i4>0</vt:i4>
      </vt:variant>
      <vt:variant>
        <vt:i4>5</vt:i4>
      </vt:variant>
      <vt:variant>
        <vt:lpwstr/>
      </vt:variant>
      <vt:variant>
        <vt:lpwstr>_Toc212956992</vt:lpwstr>
      </vt:variant>
      <vt:variant>
        <vt:i4>1048636</vt:i4>
      </vt:variant>
      <vt:variant>
        <vt:i4>185</vt:i4>
      </vt:variant>
      <vt:variant>
        <vt:i4>0</vt:i4>
      </vt:variant>
      <vt:variant>
        <vt:i4>5</vt:i4>
      </vt:variant>
      <vt:variant>
        <vt:lpwstr/>
      </vt:variant>
      <vt:variant>
        <vt:lpwstr>_Toc212956991</vt:lpwstr>
      </vt:variant>
      <vt:variant>
        <vt:i4>1048636</vt:i4>
      </vt:variant>
      <vt:variant>
        <vt:i4>179</vt:i4>
      </vt:variant>
      <vt:variant>
        <vt:i4>0</vt:i4>
      </vt:variant>
      <vt:variant>
        <vt:i4>5</vt:i4>
      </vt:variant>
      <vt:variant>
        <vt:lpwstr/>
      </vt:variant>
      <vt:variant>
        <vt:lpwstr>_Toc212956990</vt:lpwstr>
      </vt:variant>
      <vt:variant>
        <vt:i4>1114172</vt:i4>
      </vt:variant>
      <vt:variant>
        <vt:i4>173</vt:i4>
      </vt:variant>
      <vt:variant>
        <vt:i4>0</vt:i4>
      </vt:variant>
      <vt:variant>
        <vt:i4>5</vt:i4>
      </vt:variant>
      <vt:variant>
        <vt:lpwstr/>
      </vt:variant>
      <vt:variant>
        <vt:lpwstr>_Toc212956989</vt:lpwstr>
      </vt:variant>
      <vt:variant>
        <vt:i4>1114172</vt:i4>
      </vt:variant>
      <vt:variant>
        <vt:i4>167</vt:i4>
      </vt:variant>
      <vt:variant>
        <vt:i4>0</vt:i4>
      </vt:variant>
      <vt:variant>
        <vt:i4>5</vt:i4>
      </vt:variant>
      <vt:variant>
        <vt:lpwstr/>
      </vt:variant>
      <vt:variant>
        <vt:lpwstr>_Toc212956988</vt:lpwstr>
      </vt:variant>
      <vt:variant>
        <vt:i4>1114172</vt:i4>
      </vt:variant>
      <vt:variant>
        <vt:i4>161</vt:i4>
      </vt:variant>
      <vt:variant>
        <vt:i4>0</vt:i4>
      </vt:variant>
      <vt:variant>
        <vt:i4>5</vt:i4>
      </vt:variant>
      <vt:variant>
        <vt:lpwstr/>
      </vt:variant>
      <vt:variant>
        <vt:lpwstr>_Toc212956987</vt:lpwstr>
      </vt:variant>
      <vt:variant>
        <vt:i4>1114172</vt:i4>
      </vt:variant>
      <vt:variant>
        <vt:i4>155</vt:i4>
      </vt:variant>
      <vt:variant>
        <vt:i4>0</vt:i4>
      </vt:variant>
      <vt:variant>
        <vt:i4>5</vt:i4>
      </vt:variant>
      <vt:variant>
        <vt:lpwstr/>
      </vt:variant>
      <vt:variant>
        <vt:lpwstr>_Toc212956986</vt:lpwstr>
      </vt:variant>
      <vt:variant>
        <vt:i4>1114172</vt:i4>
      </vt:variant>
      <vt:variant>
        <vt:i4>149</vt:i4>
      </vt:variant>
      <vt:variant>
        <vt:i4>0</vt:i4>
      </vt:variant>
      <vt:variant>
        <vt:i4>5</vt:i4>
      </vt:variant>
      <vt:variant>
        <vt:lpwstr/>
      </vt:variant>
      <vt:variant>
        <vt:lpwstr>_Toc212956985</vt:lpwstr>
      </vt:variant>
      <vt:variant>
        <vt:i4>1114172</vt:i4>
      </vt:variant>
      <vt:variant>
        <vt:i4>143</vt:i4>
      </vt:variant>
      <vt:variant>
        <vt:i4>0</vt:i4>
      </vt:variant>
      <vt:variant>
        <vt:i4>5</vt:i4>
      </vt:variant>
      <vt:variant>
        <vt:lpwstr/>
      </vt:variant>
      <vt:variant>
        <vt:lpwstr>_Toc212956984</vt:lpwstr>
      </vt:variant>
      <vt:variant>
        <vt:i4>1114172</vt:i4>
      </vt:variant>
      <vt:variant>
        <vt:i4>137</vt:i4>
      </vt:variant>
      <vt:variant>
        <vt:i4>0</vt:i4>
      </vt:variant>
      <vt:variant>
        <vt:i4>5</vt:i4>
      </vt:variant>
      <vt:variant>
        <vt:lpwstr/>
      </vt:variant>
      <vt:variant>
        <vt:lpwstr>_Toc212956983</vt:lpwstr>
      </vt:variant>
      <vt:variant>
        <vt:i4>1114172</vt:i4>
      </vt:variant>
      <vt:variant>
        <vt:i4>131</vt:i4>
      </vt:variant>
      <vt:variant>
        <vt:i4>0</vt:i4>
      </vt:variant>
      <vt:variant>
        <vt:i4>5</vt:i4>
      </vt:variant>
      <vt:variant>
        <vt:lpwstr/>
      </vt:variant>
      <vt:variant>
        <vt:lpwstr>_Toc212956982</vt:lpwstr>
      </vt:variant>
      <vt:variant>
        <vt:i4>1114172</vt:i4>
      </vt:variant>
      <vt:variant>
        <vt:i4>125</vt:i4>
      </vt:variant>
      <vt:variant>
        <vt:i4>0</vt:i4>
      </vt:variant>
      <vt:variant>
        <vt:i4>5</vt:i4>
      </vt:variant>
      <vt:variant>
        <vt:lpwstr/>
      </vt:variant>
      <vt:variant>
        <vt:lpwstr>_Toc212956981</vt:lpwstr>
      </vt:variant>
      <vt:variant>
        <vt:i4>1114172</vt:i4>
      </vt:variant>
      <vt:variant>
        <vt:i4>119</vt:i4>
      </vt:variant>
      <vt:variant>
        <vt:i4>0</vt:i4>
      </vt:variant>
      <vt:variant>
        <vt:i4>5</vt:i4>
      </vt:variant>
      <vt:variant>
        <vt:lpwstr/>
      </vt:variant>
      <vt:variant>
        <vt:lpwstr>_Toc212956980</vt:lpwstr>
      </vt:variant>
      <vt:variant>
        <vt:i4>1966140</vt:i4>
      </vt:variant>
      <vt:variant>
        <vt:i4>113</vt:i4>
      </vt:variant>
      <vt:variant>
        <vt:i4>0</vt:i4>
      </vt:variant>
      <vt:variant>
        <vt:i4>5</vt:i4>
      </vt:variant>
      <vt:variant>
        <vt:lpwstr/>
      </vt:variant>
      <vt:variant>
        <vt:lpwstr>_Toc212956979</vt:lpwstr>
      </vt:variant>
      <vt:variant>
        <vt:i4>1966140</vt:i4>
      </vt:variant>
      <vt:variant>
        <vt:i4>107</vt:i4>
      </vt:variant>
      <vt:variant>
        <vt:i4>0</vt:i4>
      </vt:variant>
      <vt:variant>
        <vt:i4>5</vt:i4>
      </vt:variant>
      <vt:variant>
        <vt:lpwstr/>
      </vt:variant>
      <vt:variant>
        <vt:lpwstr>_Toc212956978</vt:lpwstr>
      </vt:variant>
      <vt:variant>
        <vt:i4>1966140</vt:i4>
      </vt:variant>
      <vt:variant>
        <vt:i4>101</vt:i4>
      </vt:variant>
      <vt:variant>
        <vt:i4>0</vt:i4>
      </vt:variant>
      <vt:variant>
        <vt:i4>5</vt:i4>
      </vt:variant>
      <vt:variant>
        <vt:lpwstr/>
      </vt:variant>
      <vt:variant>
        <vt:lpwstr>_Toc212956977</vt:lpwstr>
      </vt:variant>
      <vt:variant>
        <vt:i4>1966140</vt:i4>
      </vt:variant>
      <vt:variant>
        <vt:i4>95</vt:i4>
      </vt:variant>
      <vt:variant>
        <vt:i4>0</vt:i4>
      </vt:variant>
      <vt:variant>
        <vt:i4>5</vt:i4>
      </vt:variant>
      <vt:variant>
        <vt:lpwstr/>
      </vt:variant>
      <vt:variant>
        <vt:lpwstr>_Toc212956976</vt:lpwstr>
      </vt:variant>
      <vt:variant>
        <vt:i4>1966140</vt:i4>
      </vt:variant>
      <vt:variant>
        <vt:i4>89</vt:i4>
      </vt:variant>
      <vt:variant>
        <vt:i4>0</vt:i4>
      </vt:variant>
      <vt:variant>
        <vt:i4>5</vt:i4>
      </vt:variant>
      <vt:variant>
        <vt:lpwstr/>
      </vt:variant>
      <vt:variant>
        <vt:lpwstr>_Toc212956975</vt:lpwstr>
      </vt:variant>
      <vt:variant>
        <vt:i4>1966140</vt:i4>
      </vt:variant>
      <vt:variant>
        <vt:i4>83</vt:i4>
      </vt:variant>
      <vt:variant>
        <vt:i4>0</vt:i4>
      </vt:variant>
      <vt:variant>
        <vt:i4>5</vt:i4>
      </vt:variant>
      <vt:variant>
        <vt:lpwstr/>
      </vt:variant>
      <vt:variant>
        <vt:lpwstr>_Toc212956974</vt:lpwstr>
      </vt:variant>
      <vt:variant>
        <vt:i4>1966140</vt:i4>
      </vt:variant>
      <vt:variant>
        <vt:i4>77</vt:i4>
      </vt:variant>
      <vt:variant>
        <vt:i4>0</vt:i4>
      </vt:variant>
      <vt:variant>
        <vt:i4>5</vt:i4>
      </vt:variant>
      <vt:variant>
        <vt:lpwstr/>
      </vt:variant>
      <vt:variant>
        <vt:lpwstr>_Toc212956973</vt:lpwstr>
      </vt:variant>
      <vt:variant>
        <vt:i4>1966140</vt:i4>
      </vt:variant>
      <vt:variant>
        <vt:i4>71</vt:i4>
      </vt:variant>
      <vt:variant>
        <vt:i4>0</vt:i4>
      </vt:variant>
      <vt:variant>
        <vt:i4>5</vt:i4>
      </vt:variant>
      <vt:variant>
        <vt:lpwstr/>
      </vt:variant>
      <vt:variant>
        <vt:lpwstr>_Toc212956972</vt:lpwstr>
      </vt:variant>
      <vt:variant>
        <vt:i4>1966140</vt:i4>
      </vt:variant>
      <vt:variant>
        <vt:i4>65</vt:i4>
      </vt:variant>
      <vt:variant>
        <vt:i4>0</vt:i4>
      </vt:variant>
      <vt:variant>
        <vt:i4>5</vt:i4>
      </vt:variant>
      <vt:variant>
        <vt:lpwstr/>
      </vt:variant>
      <vt:variant>
        <vt:lpwstr>_Toc212956971</vt:lpwstr>
      </vt:variant>
      <vt:variant>
        <vt:i4>1966140</vt:i4>
      </vt:variant>
      <vt:variant>
        <vt:i4>59</vt:i4>
      </vt:variant>
      <vt:variant>
        <vt:i4>0</vt:i4>
      </vt:variant>
      <vt:variant>
        <vt:i4>5</vt:i4>
      </vt:variant>
      <vt:variant>
        <vt:lpwstr/>
      </vt:variant>
      <vt:variant>
        <vt:lpwstr>_Toc212956970</vt:lpwstr>
      </vt:variant>
      <vt:variant>
        <vt:i4>2031676</vt:i4>
      </vt:variant>
      <vt:variant>
        <vt:i4>53</vt:i4>
      </vt:variant>
      <vt:variant>
        <vt:i4>0</vt:i4>
      </vt:variant>
      <vt:variant>
        <vt:i4>5</vt:i4>
      </vt:variant>
      <vt:variant>
        <vt:lpwstr/>
      </vt:variant>
      <vt:variant>
        <vt:lpwstr>_Toc212956969</vt:lpwstr>
      </vt:variant>
      <vt:variant>
        <vt:i4>2031676</vt:i4>
      </vt:variant>
      <vt:variant>
        <vt:i4>47</vt:i4>
      </vt:variant>
      <vt:variant>
        <vt:i4>0</vt:i4>
      </vt:variant>
      <vt:variant>
        <vt:i4>5</vt:i4>
      </vt:variant>
      <vt:variant>
        <vt:lpwstr/>
      </vt:variant>
      <vt:variant>
        <vt:lpwstr>_Toc212956968</vt:lpwstr>
      </vt:variant>
      <vt:variant>
        <vt:i4>2031676</vt:i4>
      </vt:variant>
      <vt:variant>
        <vt:i4>41</vt:i4>
      </vt:variant>
      <vt:variant>
        <vt:i4>0</vt:i4>
      </vt:variant>
      <vt:variant>
        <vt:i4>5</vt:i4>
      </vt:variant>
      <vt:variant>
        <vt:lpwstr/>
      </vt:variant>
      <vt:variant>
        <vt:lpwstr>_Toc212956967</vt:lpwstr>
      </vt:variant>
      <vt:variant>
        <vt:i4>2031676</vt:i4>
      </vt:variant>
      <vt:variant>
        <vt:i4>35</vt:i4>
      </vt:variant>
      <vt:variant>
        <vt:i4>0</vt:i4>
      </vt:variant>
      <vt:variant>
        <vt:i4>5</vt:i4>
      </vt:variant>
      <vt:variant>
        <vt:lpwstr/>
      </vt:variant>
      <vt:variant>
        <vt:lpwstr>_Toc212956966</vt:lpwstr>
      </vt:variant>
      <vt:variant>
        <vt:i4>2031676</vt:i4>
      </vt:variant>
      <vt:variant>
        <vt:i4>29</vt:i4>
      </vt:variant>
      <vt:variant>
        <vt:i4>0</vt:i4>
      </vt:variant>
      <vt:variant>
        <vt:i4>5</vt:i4>
      </vt:variant>
      <vt:variant>
        <vt:lpwstr/>
      </vt:variant>
      <vt:variant>
        <vt:lpwstr>_Toc212956965</vt:lpwstr>
      </vt:variant>
      <vt:variant>
        <vt:i4>2031676</vt:i4>
      </vt:variant>
      <vt:variant>
        <vt:i4>23</vt:i4>
      </vt:variant>
      <vt:variant>
        <vt:i4>0</vt:i4>
      </vt:variant>
      <vt:variant>
        <vt:i4>5</vt:i4>
      </vt:variant>
      <vt:variant>
        <vt:lpwstr/>
      </vt:variant>
      <vt:variant>
        <vt:lpwstr>_Toc212956964</vt:lpwstr>
      </vt:variant>
      <vt:variant>
        <vt:i4>2031676</vt:i4>
      </vt:variant>
      <vt:variant>
        <vt:i4>17</vt:i4>
      </vt:variant>
      <vt:variant>
        <vt:i4>0</vt:i4>
      </vt:variant>
      <vt:variant>
        <vt:i4>5</vt:i4>
      </vt:variant>
      <vt:variant>
        <vt:lpwstr/>
      </vt:variant>
      <vt:variant>
        <vt:lpwstr>_Toc212956963</vt:lpwstr>
      </vt:variant>
      <vt:variant>
        <vt:i4>2031676</vt:i4>
      </vt:variant>
      <vt:variant>
        <vt:i4>11</vt:i4>
      </vt:variant>
      <vt:variant>
        <vt:i4>0</vt:i4>
      </vt:variant>
      <vt:variant>
        <vt:i4>5</vt:i4>
      </vt:variant>
      <vt:variant>
        <vt:lpwstr/>
      </vt:variant>
      <vt:variant>
        <vt:lpwstr>_Toc212956962</vt:lpwstr>
      </vt:variant>
      <vt:variant>
        <vt:i4>2031676</vt:i4>
      </vt:variant>
      <vt:variant>
        <vt:i4>5</vt:i4>
      </vt:variant>
      <vt:variant>
        <vt:i4>0</vt:i4>
      </vt:variant>
      <vt:variant>
        <vt:i4>5</vt:i4>
      </vt:variant>
      <vt:variant>
        <vt:lpwstr/>
      </vt:variant>
      <vt:variant>
        <vt:lpwstr>_Toc212956961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 Guide</dc:title>
  <dc:subject>SilverWare POS Inc.</dc:subject>
  <dc:creator>Kyle Schroer;Nicholas Romanidis</dc:creator>
  <cp:lastModifiedBy>Sanjay Rekhi</cp:lastModifiedBy>
  <cp:revision>2</cp:revision>
  <cp:lastPrinted>2018-01-17T14:24:00Z</cp:lastPrinted>
  <dcterms:created xsi:type="dcterms:W3CDTF">2023-02-26T01:03:00Z</dcterms:created>
  <dcterms:modified xsi:type="dcterms:W3CDTF">2023-02-26T01:03:00Z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0x0101000023D5D5F60D8145AF239C79DB57355C</vt:lpwstr>
  </property>
</Properties>
</file>